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E5B14" w14:textId="77777777" w:rsidR="001C1359" w:rsidRDefault="001C1359">
      <w:pPr>
        <w:spacing w:after="200" w:line="276" w:lineRule="auto"/>
        <w:rPr>
          <w:b/>
          <w:bCs/>
          <w:sz w:val="24"/>
          <w:szCs w:val="24"/>
        </w:rPr>
      </w:pPr>
    </w:p>
    <w:p w14:paraId="2AC35185" w14:textId="77777777" w:rsidR="001C1359" w:rsidRDefault="001C1359" w:rsidP="001C1359">
      <w:pPr>
        <w:widowControl w:val="0"/>
        <w:spacing w:line="360" w:lineRule="auto"/>
        <w:ind w:firstLine="3"/>
        <w:jc w:val="center"/>
        <w:rPr>
          <w:b/>
          <w:snapToGrid w:val="0"/>
          <w:sz w:val="24"/>
          <w:szCs w:val="24"/>
        </w:rPr>
      </w:pPr>
      <w:r>
        <w:rPr>
          <w:b/>
          <w:snapToGrid w:val="0"/>
          <w:sz w:val="24"/>
          <w:szCs w:val="24"/>
        </w:rPr>
        <w:t>Обязательная информация</w:t>
      </w:r>
    </w:p>
    <w:p w14:paraId="221B304A" w14:textId="77777777" w:rsidR="001C1359" w:rsidRDefault="001C1359" w:rsidP="001C1359">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0818399D" w14:textId="77777777" w:rsidR="001C1359" w:rsidRDefault="001C1359" w:rsidP="001C1359">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Премиум. Фонд акций» (Правила доверительного управления фондом зарегистрированы ФСФР России 28.02.2006 за № 0478-75408434).</w:t>
      </w:r>
    </w:p>
    <w:p w14:paraId="2466EE64" w14:textId="77777777" w:rsidR="001C1359" w:rsidRDefault="001C1359" w:rsidP="001C1359">
      <w:pPr>
        <w:widowControl w:val="0"/>
        <w:spacing w:line="360" w:lineRule="auto"/>
        <w:ind w:firstLine="708"/>
        <w:jc w:val="both"/>
        <w:rPr>
          <w:snapToGrid w:val="0"/>
          <w:sz w:val="24"/>
          <w:szCs w:val="24"/>
        </w:rPr>
      </w:pPr>
      <w:r>
        <w:rPr>
          <w:snapToGrid w:val="0"/>
          <w:sz w:val="24"/>
          <w:szCs w:val="24"/>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t>
      </w:r>
      <w:hyperlink r:id="rId11" w:history="1">
        <w:r w:rsidRPr="00D42B07">
          <w:rPr>
            <w:rStyle w:val="afb"/>
            <w:snapToGrid w:val="0"/>
            <w:sz w:val="24"/>
            <w:szCs w:val="24"/>
          </w:rPr>
          <w:t>www.tkbip.ru/sales/</w:t>
        </w:r>
      </w:hyperlink>
      <w:r>
        <w:rPr>
          <w:snapToGrid w:val="0"/>
          <w:sz w:val="24"/>
          <w:szCs w:val="24"/>
        </w:rPr>
        <w:t xml:space="preserve">). </w:t>
      </w:r>
    </w:p>
    <w:p w14:paraId="1BD42834" w14:textId="77777777" w:rsidR="001C1359" w:rsidRDefault="001C1359" w:rsidP="001C1359">
      <w:pPr>
        <w:widowControl w:val="0"/>
        <w:spacing w:line="360" w:lineRule="auto"/>
        <w:ind w:firstLine="708"/>
        <w:jc w:val="both"/>
        <w:rPr>
          <w:snapToGrid w:val="0"/>
          <w:sz w:val="24"/>
          <w:szCs w:val="24"/>
        </w:rPr>
      </w:pPr>
      <w:r>
        <w:rPr>
          <w:snapToGrid w:val="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35171D5F" w14:textId="77777777" w:rsidR="001C1359" w:rsidRDefault="001C1359" w:rsidP="001C1359">
      <w:pPr>
        <w:widowControl w:val="0"/>
        <w:spacing w:line="360" w:lineRule="auto"/>
        <w:ind w:firstLine="708"/>
        <w:jc w:val="both"/>
        <w:rPr>
          <w:snapToGrid w:val="0"/>
          <w:sz w:val="26"/>
          <w:szCs w:val="26"/>
        </w:rPr>
      </w:pPr>
    </w:p>
    <w:p w14:paraId="52CE8E1E" w14:textId="77777777" w:rsidR="001C1359" w:rsidRPr="0082350F" w:rsidRDefault="001C1359" w:rsidP="001C1359">
      <w:pPr>
        <w:widowControl w:val="0"/>
        <w:spacing w:line="360" w:lineRule="auto"/>
        <w:ind w:firstLine="708"/>
        <w:jc w:val="both"/>
        <w:rPr>
          <w:snapToGrid w:val="0"/>
          <w:sz w:val="26"/>
          <w:szCs w:val="26"/>
        </w:rPr>
      </w:pPr>
      <w:r w:rsidRPr="0082350F">
        <w:rPr>
          <w:snapToGrid w:val="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644D56E0" w14:textId="77777777" w:rsidR="001C1359" w:rsidRDefault="001C1359">
      <w:pPr>
        <w:spacing w:after="200" w:line="276" w:lineRule="auto"/>
        <w:rPr>
          <w:b/>
          <w:bCs/>
          <w:sz w:val="24"/>
          <w:szCs w:val="24"/>
        </w:rPr>
      </w:pPr>
      <w:bookmarkStart w:id="0" w:name="_GoBack"/>
      <w:bookmarkEnd w:id="0"/>
    </w:p>
    <w:p w14:paraId="53CC1B42" w14:textId="6D6F5CF0" w:rsidR="001C1359" w:rsidRDefault="001C1359">
      <w:pPr>
        <w:spacing w:after="200" w:line="276" w:lineRule="auto"/>
        <w:rPr>
          <w:b/>
          <w:bCs/>
          <w:spacing w:val="-7"/>
          <w:sz w:val="24"/>
          <w:szCs w:val="24"/>
        </w:rPr>
      </w:pPr>
      <w:r>
        <w:rPr>
          <w:b/>
          <w:bCs/>
          <w:sz w:val="24"/>
          <w:szCs w:val="24"/>
        </w:rPr>
        <w:br w:type="page"/>
      </w:r>
    </w:p>
    <w:p w14:paraId="0CC30030" w14:textId="58627269" w:rsidR="00431B4B" w:rsidRPr="00B74BA9" w:rsidRDefault="00431B4B" w:rsidP="00431B4B">
      <w:pPr>
        <w:pStyle w:val="1"/>
        <w:spacing w:before="60" w:after="60" w:line="240" w:lineRule="auto"/>
        <w:ind w:left="0"/>
        <w:rPr>
          <w:b/>
          <w:bCs/>
          <w:color w:val="auto"/>
          <w:sz w:val="24"/>
          <w:szCs w:val="24"/>
        </w:rPr>
      </w:pPr>
      <w:r w:rsidRPr="00B74BA9">
        <w:rPr>
          <w:b/>
          <w:bCs/>
          <w:color w:val="auto"/>
          <w:sz w:val="24"/>
          <w:szCs w:val="24"/>
        </w:rPr>
        <w:lastRenderedPageBreak/>
        <w:t>Правила</w:t>
      </w:r>
    </w:p>
    <w:p w14:paraId="2FEAD781" w14:textId="77777777" w:rsidR="00431B4B" w:rsidRPr="00B74BA9" w:rsidRDefault="00431B4B" w:rsidP="00431B4B">
      <w:pPr>
        <w:pStyle w:val="1"/>
        <w:spacing w:before="60" w:after="60" w:line="240" w:lineRule="auto"/>
        <w:ind w:left="0"/>
        <w:rPr>
          <w:b/>
          <w:bCs/>
          <w:color w:val="auto"/>
          <w:sz w:val="24"/>
          <w:szCs w:val="24"/>
        </w:rPr>
      </w:pPr>
      <w:r w:rsidRPr="00B74BA9">
        <w:rPr>
          <w:b/>
          <w:bCs/>
          <w:color w:val="auto"/>
          <w:sz w:val="24"/>
          <w:szCs w:val="24"/>
        </w:rPr>
        <w:t>доверительного управления</w:t>
      </w:r>
    </w:p>
    <w:p w14:paraId="5F5A2DD4" w14:textId="77777777" w:rsidR="00431B4B" w:rsidRPr="00B74BA9" w:rsidRDefault="00431B4B" w:rsidP="00431B4B">
      <w:pPr>
        <w:pStyle w:val="1"/>
        <w:spacing w:before="60" w:after="60" w:line="240" w:lineRule="auto"/>
        <w:ind w:left="0"/>
        <w:rPr>
          <w:b/>
          <w:bCs/>
          <w:color w:val="auto"/>
          <w:sz w:val="24"/>
          <w:szCs w:val="24"/>
        </w:rPr>
      </w:pPr>
      <w:r w:rsidRPr="00B74BA9">
        <w:rPr>
          <w:b/>
          <w:bCs/>
          <w:color w:val="auto"/>
          <w:sz w:val="24"/>
          <w:szCs w:val="24"/>
        </w:rPr>
        <w:t xml:space="preserve">Открытым паевым инвестиционным фондом </w:t>
      </w:r>
      <w:r w:rsidRPr="00206BAD">
        <w:rPr>
          <w:b/>
          <w:bCs/>
          <w:color w:val="auto"/>
          <w:sz w:val="24"/>
          <w:szCs w:val="24"/>
        </w:rPr>
        <w:t>рыночных финансовых инструментов</w:t>
      </w:r>
    </w:p>
    <w:p w14:paraId="219D002D" w14:textId="77777777" w:rsidR="00431B4B" w:rsidRPr="00B74BA9" w:rsidRDefault="00431B4B" w:rsidP="00431B4B">
      <w:pPr>
        <w:pStyle w:val="1"/>
        <w:spacing w:before="60" w:after="60" w:line="240" w:lineRule="auto"/>
        <w:ind w:left="0"/>
        <w:rPr>
          <w:b/>
          <w:bCs/>
          <w:color w:val="auto"/>
          <w:sz w:val="24"/>
          <w:szCs w:val="24"/>
        </w:rPr>
      </w:pPr>
      <w:r w:rsidRPr="00B74BA9">
        <w:rPr>
          <w:b/>
          <w:color w:val="auto"/>
          <w:spacing w:val="-1"/>
          <w:sz w:val="24"/>
          <w:szCs w:val="24"/>
        </w:rPr>
        <w:t>«</w:t>
      </w:r>
      <w:r w:rsidRPr="00B74BA9">
        <w:rPr>
          <w:b/>
          <w:bCs/>
          <w:color w:val="auto"/>
          <w:sz w:val="24"/>
          <w:szCs w:val="24"/>
        </w:rPr>
        <w:t xml:space="preserve">ТКБ </w:t>
      </w:r>
      <w:proofErr w:type="spellStart"/>
      <w:r w:rsidRPr="00B74BA9">
        <w:rPr>
          <w:b/>
          <w:bCs/>
          <w:color w:val="auto"/>
          <w:sz w:val="24"/>
          <w:szCs w:val="24"/>
        </w:rPr>
        <w:t>Инвестмент</w:t>
      </w:r>
      <w:proofErr w:type="spellEnd"/>
      <w:r w:rsidRPr="00B74BA9">
        <w:rPr>
          <w:b/>
          <w:bCs/>
          <w:color w:val="auto"/>
          <w:sz w:val="24"/>
          <w:szCs w:val="24"/>
        </w:rPr>
        <w:t xml:space="preserve"> </w:t>
      </w:r>
      <w:proofErr w:type="spellStart"/>
      <w:r w:rsidRPr="00B74BA9">
        <w:rPr>
          <w:b/>
          <w:bCs/>
          <w:color w:val="auto"/>
          <w:sz w:val="24"/>
          <w:szCs w:val="24"/>
        </w:rPr>
        <w:t>Партнерс</w:t>
      </w:r>
      <w:proofErr w:type="spellEnd"/>
      <w:r w:rsidRPr="00B74BA9">
        <w:rPr>
          <w:sz w:val="24"/>
          <w:szCs w:val="24"/>
        </w:rPr>
        <w:t xml:space="preserve"> </w:t>
      </w:r>
      <w:r w:rsidRPr="00B74BA9">
        <w:rPr>
          <w:b/>
          <w:color w:val="auto"/>
          <w:spacing w:val="-1"/>
          <w:sz w:val="24"/>
          <w:szCs w:val="24"/>
        </w:rPr>
        <w:t xml:space="preserve">– </w:t>
      </w:r>
      <w:r w:rsidRPr="00B74BA9">
        <w:rPr>
          <w:b/>
          <w:bCs/>
          <w:color w:val="auto"/>
          <w:sz w:val="24"/>
          <w:szCs w:val="24"/>
        </w:rPr>
        <w:t>Премиум. Фонд акций</w:t>
      </w:r>
      <w:r w:rsidRPr="00B74BA9">
        <w:rPr>
          <w:b/>
          <w:color w:val="auto"/>
          <w:spacing w:val="-1"/>
          <w:sz w:val="24"/>
          <w:szCs w:val="24"/>
        </w:rPr>
        <w:t>»</w:t>
      </w:r>
    </w:p>
    <w:p w14:paraId="1F1C6FE1" w14:textId="77777777" w:rsidR="00431B4B" w:rsidRPr="00177E74" w:rsidRDefault="00431B4B" w:rsidP="00431B4B">
      <w:pPr>
        <w:spacing w:before="60" w:after="60"/>
        <w:rPr>
          <w:sz w:val="24"/>
          <w:szCs w:val="24"/>
        </w:rPr>
      </w:pPr>
    </w:p>
    <w:p w14:paraId="20FCC0B0" w14:textId="77777777" w:rsidR="00431B4B" w:rsidRPr="00177E74" w:rsidRDefault="00431B4B" w:rsidP="00431B4B">
      <w:pPr>
        <w:pStyle w:val="H4"/>
        <w:spacing w:before="60" w:after="60"/>
        <w:jc w:val="center"/>
      </w:pPr>
      <w:r w:rsidRPr="00177E74">
        <w:t>I. Общие положения</w:t>
      </w:r>
    </w:p>
    <w:p w14:paraId="1B78F163" w14:textId="77777777" w:rsidR="00431B4B" w:rsidRPr="00177E74" w:rsidRDefault="00431B4B" w:rsidP="00431B4B">
      <w:pPr>
        <w:numPr>
          <w:ilvl w:val="0"/>
          <w:numId w:val="11"/>
        </w:numPr>
        <w:shd w:val="clear" w:color="auto" w:fill="FFFFFF"/>
        <w:spacing w:before="60" w:after="60"/>
        <w:ind w:left="0" w:firstLine="0"/>
        <w:jc w:val="both"/>
        <w:rPr>
          <w:spacing w:val="-1"/>
          <w:sz w:val="22"/>
          <w:szCs w:val="22"/>
        </w:rPr>
      </w:pPr>
      <w:r w:rsidRPr="00177E74">
        <w:rPr>
          <w:sz w:val="22"/>
          <w:szCs w:val="22"/>
        </w:rPr>
        <w:t xml:space="preserve">Полное название паевого инвестиционного фонда (далее – фонд): </w:t>
      </w:r>
      <w:r w:rsidRPr="00177E74">
        <w:rPr>
          <w:spacing w:val="-1"/>
          <w:sz w:val="22"/>
          <w:szCs w:val="22"/>
        </w:rPr>
        <w:t xml:space="preserve">Открытый паевой инвестиционный фонд </w:t>
      </w:r>
      <w:r w:rsidRPr="00206BAD">
        <w:rPr>
          <w:spacing w:val="-1"/>
          <w:sz w:val="22"/>
          <w:szCs w:val="22"/>
        </w:rPr>
        <w:t xml:space="preserve">рыночных финансовых инструментов </w:t>
      </w:r>
      <w:r w:rsidRPr="00177E74">
        <w:rPr>
          <w:spacing w:val="-1"/>
          <w:sz w:val="22"/>
          <w:szCs w:val="22"/>
        </w:rPr>
        <w:t>«</w:t>
      </w:r>
      <w:r>
        <w:rPr>
          <w:spacing w:val="-1"/>
          <w:sz w:val="22"/>
          <w:szCs w:val="22"/>
        </w:rPr>
        <w:t xml:space="preserve">ТКБ </w:t>
      </w:r>
      <w:proofErr w:type="spellStart"/>
      <w:r>
        <w:rPr>
          <w:spacing w:val="-1"/>
          <w:sz w:val="22"/>
          <w:szCs w:val="22"/>
        </w:rPr>
        <w:t>Инвестмент</w:t>
      </w:r>
      <w:proofErr w:type="spellEnd"/>
      <w:r>
        <w:rPr>
          <w:spacing w:val="-1"/>
          <w:sz w:val="22"/>
          <w:szCs w:val="22"/>
        </w:rPr>
        <w:t xml:space="preserve"> </w:t>
      </w:r>
      <w:proofErr w:type="spellStart"/>
      <w:r>
        <w:rPr>
          <w:spacing w:val="-1"/>
          <w:sz w:val="22"/>
          <w:szCs w:val="22"/>
        </w:rPr>
        <w:t>Партнерс</w:t>
      </w:r>
      <w:proofErr w:type="spellEnd"/>
      <w:r w:rsidRPr="00177E74">
        <w:rPr>
          <w:spacing w:val="-1"/>
          <w:sz w:val="22"/>
          <w:szCs w:val="22"/>
        </w:rPr>
        <w:t xml:space="preserve"> – </w:t>
      </w:r>
      <w:r w:rsidRPr="00177E74">
        <w:rPr>
          <w:bCs/>
          <w:sz w:val="22"/>
          <w:szCs w:val="22"/>
        </w:rPr>
        <w:t>Премиум. Фонд акций</w:t>
      </w:r>
      <w:r w:rsidRPr="00177E74">
        <w:rPr>
          <w:spacing w:val="-1"/>
          <w:sz w:val="22"/>
          <w:szCs w:val="22"/>
        </w:rPr>
        <w:t>».</w:t>
      </w:r>
    </w:p>
    <w:p w14:paraId="09D12774" w14:textId="77777777" w:rsidR="00431B4B" w:rsidRPr="002974CD" w:rsidRDefault="00431B4B" w:rsidP="00431B4B">
      <w:pPr>
        <w:shd w:val="clear" w:color="auto" w:fill="FFFFFF"/>
        <w:spacing w:before="60" w:after="60"/>
        <w:ind w:left="360"/>
        <w:jc w:val="both"/>
        <w:rPr>
          <w:sz w:val="22"/>
          <w:szCs w:val="22"/>
          <w:lang w:val="en-US"/>
        </w:rPr>
      </w:pPr>
      <w:r w:rsidRPr="00177E74">
        <w:rPr>
          <w:sz w:val="22"/>
          <w:szCs w:val="22"/>
        </w:rPr>
        <w:t>Наименование</w:t>
      </w:r>
      <w:r w:rsidRPr="00E311F6">
        <w:rPr>
          <w:sz w:val="22"/>
          <w:szCs w:val="22"/>
        </w:rPr>
        <w:t xml:space="preserve"> </w:t>
      </w:r>
      <w:r w:rsidRPr="00177E74">
        <w:rPr>
          <w:sz w:val="22"/>
          <w:szCs w:val="22"/>
        </w:rPr>
        <w:t>фонда</w:t>
      </w:r>
      <w:r w:rsidRPr="00E311F6">
        <w:rPr>
          <w:sz w:val="22"/>
          <w:szCs w:val="22"/>
        </w:rPr>
        <w:t xml:space="preserve"> </w:t>
      </w:r>
      <w:r w:rsidRPr="00177E74">
        <w:rPr>
          <w:sz w:val="22"/>
          <w:szCs w:val="22"/>
        </w:rPr>
        <w:t>на</w:t>
      </w:r>
      <w:r w:rsidRPr="00E311F6">
        <w:rPr>
          <w:sz w:val="22"/>
          <w:szCs w:val="22"/>
        </w:rPr>
        <w:t xml:space="preserve"> </w:t>
      </w:r>
      <w:r w:rsidRPr="00177E74">
        <w:rPr>
          <w:sz w:val="22"/>
          <w:szCs w:val="22"/>
        </w:rPr>
        <w:t>английском</w:t>
      </w:r>
      <w:r w:rsidRPr="00E311F6">
        <w:rPr>
          <w:sz w:val="22"/>
          <w:szCs w:val="22"/>
        </w:rPr>
        <w:t xml:space="preserve"> </w:t>
      </w:r>
      <w:r w:rsidRPr="00177E74">
        <w:rPr>
          <w:sz w:val="22"/>
          <w:szCs w:val="22"/>
        </w:rPr>
        <w:t>языке</w:t>
      </w:r>
      <w:r w:rsidRPr="00E311F6">
        <w:rPr>
          <w:sz w:val="22"/>
          <w:szCs w:val="22"/>
        </w:rPr>
        <w:t xml:space="preserve">: </w:t>
      </w:r>
      <w:r w:rsidRPr="000F041C">
        <w:rPr>
          <w:sz w:val="22"/>
          <w:szCs w:val="22"/>
          <w:lang w:val="en-US"/>
        </w:rPr>
        <w:t>TKB</w:t>
      </w:r>
      <w:r w:rsidRPr="00E311F6">
        <w:rPr>
          <w:sz w:val="22"/>
          <w:szCs w:val="22"/>
        </w:rPr>
        <w:t xml:space="preserve"> </w:t>
      </w:r>
      <w:r>
        <w:rPr>
          <w:sz w:val="22"/>
          <w:szCs w:val="22"/>
          <w:lang w:val="en-US"/>
        </w:rPr>
        <w:t>Investment</w:t>
      </w:r>
      <w:r w:rsidRPr="00E311F6">
        <w:rPr>
          <w:sz w:val="22"/>
          <w:szCs w:val="22"/>
        </w:rPr>
        <w:t xml:space="preserve"> </w:t>
      </w:r>
      <w:r>
        <w:rPr>
          <w:sz w:val="22"/>
          <w:szCs w:val="22"/>
          <w:lang w:val="en-US"/>
        </w:rPr>
        <w:t>Partners</w:t>
      </w:r>
      <w:r w:rsidRPr="00E311F6">
        <w:rPr>
          <w:b/>
          <w:sz w:val="22"/>
          <w:szCs w:val="22"/>
        </w:rPr>
        <w:t xml:space="preserve"> </w:t>
      </w:r>
      <w:r w:rsidRPr="00E311F6">
        <w:rPr>
          <w:sz w:val="22"/>
          <w:szCs w:val="22"/>
        </w:rPr>
        <w:t xml:space="preserve">– </w:t>
      </w:r>
      <w:r w:rsidRPr="00177E74">
        <w:rPr>
          <w:sz w:val="22"/>
          <w:szCs w:val="22"/>
          <w:lang w:val="en-US"/>
        </w:rPr>
        <w:t>Premium</w:t>
      </w:r>
      <w:r w:rsidRPr="00E311F6">
        <w:rPr>
          <w:sz w:val="22"/>
          <w:szCs w:val="22"/>
        </w:rPr>
        <w:t xml:space="preserve">. </w:t>
      </w:r>
      <w:r w:rsidRPr="00177E74">
        <w:rPr>
          <w:sz w:val="22"/>
          <w:szCs w:val="22"/>
          <w:lang w:val="en-US"/>
        </w:rPr>
        <w:t>Equity</w:t>
      </w:r>
      <w:r w:rsidRPr="002974CD">
        <w:rPr>
          <w:sz w:val="22"/>
          <w:szCs w:val="22"/>
          <w:lang w:val="en-US"/>
        </w:rPr>
        <w:t xml:space="preserve"> </w:t>
      </w:r>
      <w:r w:rsidRPr="00177E74">
        <w:rPr>
          <w:sz w:val="22"/>
          <w:szCs w:val="22"/>
          <w:lang w:val="en-US"/>
        </w:rPr>
        <w:t>Russia</w:t>
      </w:r>
      <w:r w:rsidRPr="002974CD">
        <w:rPr>
          <w:sz w:val="22"/>
          <w:szCs w:val="22"/>
          <w:lang w:val="en-US"/>
        </w:rPr>
        <w:t>.</w:t>
      </w:r>
    </w:p>
    <w:p w14:paraId="37E3415E" w14:textId="77777777" w:rsidR="00431B4B" w:rsidRPr="00177E74" w:rsidRDefault="00431B4B" w:rsidP="00431B4B">
      <w:pPr>
        <w:numPr>
          <w:ilvl w:val="0"/>
          <w:numId w:val="11"/>
        </w:numPr>
        <w:shd w:val="clear" w:color="auto" w:fill="FFFFFF"/>
        <w:spacing w:before="60" w:after="60"/>
        <w:ind w:left="0" w:firstLine="0"/>
        <w:jc w:val="both"/>
        <w:rPr>
          <w:spacing w:val="-1"/>
          <w:sz w:val="22"/>
          <w:szCs w:val="22"/>
        </w:rPr>
      </w:pPr>
      <w:r w:rsidRPr="00177E74">
        <w:rPr>
          <w:spacing w:val="-1"/>
          <w:sz w:val="22"/>
          <w:szCs w:val="22"/>
        </w:rPr>
        <w:t xml:space="preserve">Краткое название фонда: </w:t>
      </w:r>
      <w:r>
        <w:rPr>
          <w:spacing w:val="-1"/>
          <w:sz w:val="22"/>
          <w:szCs w:val="22"/>
        </w:rPr>
        <w:t xml:space="preserve">ОПИФ </w:t>
      </w:r>
      <w:r w:rsidRPr="00206BAD">
        <w:rPr>
          <w:spacing w:val="-1"/>
          <w:sz w:val="22"/>
          <w:szCs w:val="22"/>
        </w:rPr>
        <w:t xml:space="preserve">рыночных финансовых инструментов </w:t>
      </w:r>
      <w:r w:rsidRPr="00177E74">
        <w:rPr>
          <w:spacing w:val="-1"/>
          <w:sz w:val="22"/>
          <w:szCs w:val="22"/>
        </w:rPr>
        <w:t>«</w:t>
      </w:r>
      <w:r>
        <w:rPr>
          <w:spacing w:val="-1"/>
          <w:sz w:val="22"/>
          <w:szCs w:val="22"/>
        </w:rPr>
        <w:t xml:space="preserve">ТКБ </w:t>
      </w:r>
      <w:proofErr w:type="spellStart"/>
      <w:r>
        <w:rPr>
          <w:spacing w:val="-1"/>
          <w:sz w:val="22"/>
          <w:szCs w:val="22"/>
        </w:rPr>
        <w:t>Инвестмент</w:t>
      </w:r>
      <w:proofErr w:type="spellEnd"/>
      <w:r>
        <w:rPr>
          <w:spacing w:val="-1"/>
          <w:sz w:val="22"/>
          <w:szCs w:val="22"/>
        </w:rPr>
        <w:t xml:space="preserve"> </w:t>
      </w:r>
      <w:proofErr w:type="spellStart"/>
      <w:r>
        <w:rPr>
          <w:spacing w:val="-1"/>
          <w:sz w:val="22"/>
          <w:szCs w:val="22"/>
        </w:rPr>
        <w:t>Партнерс</w:t>
      </w:r>
      <w:proofErr w:type="spellEnd"/>
      <w:r>
        <w:rPr>
          <w:spacing w:val="-1"/>
          <w:sz w:val="22"/>
          <w:szCs w:val="22"/>
        </w:rPr>
        <w:t xml:space="preserve"> </w:t>
      </w:r>
      <w:r w:rsidRPr="00177E74">
        <w:rPr>
          <w:spacing w:val="-1"/>
          <w:sz w:val="22"/>
          <w:szCs w:val="22"/>
        </w:rPr>
        <w:t>– Премиум. Фонд акций».</w:t>
      </w:r>
    </w:p>
    <w:p w14:paraId="244F7DC7" w14:textId="77777777" w:rsidR="00431B4B" w:rsidRDefault="00431B4B" w:rsidP="00431B4B">
      <w:pPr>
        <w:numPr>
          <w:ilvl w:val="0"/>
          <w:numId w:val="11"/>
        </w:numPr>
        <w:spacing w:before="60" w:after="60"/>
        <w:ind w:left="0" w:firstLine="0"/>
        <w:jc w:val="both"/>
        <w:rPr>
          <w:sz w:val="22"/>
          <w:szCs w:val="22"/>
        </w:rPr>
      </w:pPr>
      <w:r w:rsidRPr="00177E74">
        <w:rPr>
          <w:sz w:val="22"/>
          <w:szCs w:val="22"/>
        </w:rPr>
        <w:t xml:space="preserve">Тип фонда </w:t>
      </w:r>
      <w:r w:rsidRPr="00177E74">
        <w:rPr>
          <w:spacing w:val="-1"/>
          <w:sz w:val="22"/>
          <w:szCs w:val="22"/>
        </w:rPr>
        <w:t>–</w:t>
      </w:r>
      <w:r w:rsidRPr="00177E74">
        <w:rPr>
          <w:sz w:val="22"/>
          <w:szCs w:val="22"/>
        </w:rPr>
        <w:t xml:space="preserve"> открытый.</w:t>
      </w:r>
    </w:p>
    <w:p w14:paraId="189911D6" w14:textId="77777777" w:rsidR="00431B4B" w:rsidRPr="00765104" w:rsidRDefault="00431B4B" w:rsidP="00431B4B">
      <w:pPr>
        <w:numPr>
          <w:ilvl w:val="0"/>
          <w:numId w:val="11"/>
        </w:numPr>
        <w:spacing w:before="60" w:after="60"/>
        <w:ind w:left="0" w:firstLine="0"/>
        <w:jc w:val="both"/>
        <w:rPr>
          <w:sz w:val="22"/>
          <w:szCs w:val="22"/>
        </w:rPr>
      </w:pPr>
      <w:r>
        <w:rPr>
          <w:sz w:val="22"/>
          <w:szCs w:val="22"/>
        </w:rPr>
        <w:t>Категория фонда – рыночных финансовых инструментов</w:t>
      </w:r>
      <w:r w:rsidRPr="00765104">
        <w:rPr>
          <w:sz w:val="22"/>
          <w:szCs w:val="22"/>
        </w:rPr>
        <w:t>.</w:t>
      </w:r>
    </w:p>
    <w:p w14:paraId="434E10B7" w14:textId="77777777" w:rsidR="00431B4B" w:rsidRDefault="00431B4B" w:rsidP="00431B4B">
      <w:pPr>
        <w:numPr>
          <w:ilvl w:val="0"/>
          <w:numId w:val="11"/>
        </w:numPr>
        <w:spacing w:before="60" w:after="60"/>
        <w:ind w:left="0" w:firstLine="0"/>
        <w:jc w:val="both"/>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24E40B62" w14:textId="77777777" w:rsidR="00431B4B" w:rsidRPr="00765104" w:rsidRDefault="00431B4B" w:rsidP="00431B4B">
      <w:pPr>
        <w:numPr>
          <w:ilvl w:val="0"/>
          <w:numId w:val="11"/>
        </w:numPr>
        <w:spacing w:before="60" w:after="60"/>
        <w:ind w:left="0" w:firstLine="0"/>
        <w:jc w:val="both"/>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5B956C57" w14:textId="77777777" w:rsidR="00431B4B" w:rsidRDefault="00431B4B" w:rsidP="00431B4B">
      <w:pPr>
        <w:spacing w:before="60" w:after="60"/>
        <w:ind w:firstLine="54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0E6A3939" w14:textId="77777777" w:rsidR="00431B4B" w:rsidRDefault="00431B4B" w:rsidP="00431B4B">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1C21FD9A" w14:textId="77777777" w:rsidR="00431B4B" w:rsidRDefault="00431B4B" w:rsidP="00431B4B">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5F0AB1C5" w14:textId="77777777" w:rsidR="00431B4B" w:rsidRDefault="00431B4B" w:rsidP="00431B4B">
      <w:pPr>
        <w:numPr>
          <w:ilvl w:val="0"/>
          <w:numId w:val="11"/>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3852AE94" w14:textId="77777777" w:rsidR="00431B4B" w:rsidRPr="00177E74" w:rsidRDefault="00431B4B" w:rsidP="00431B4B">
      <w:pPr>
        <w:numPr>
          <w:ilvl w:val="0"/>
          <w:numId w:val="11"/>
        </w:numPr>
        <w:spacing w:before="60" w:after="60"/>
        <w:ind w:left="0" w:firstLine="0"/>
        <w:jc w:val="both"/>
        <w:rPr>
          <w:sz w:val="22"/>
          <w:szCs w:val="22"/>
        </w:rPr>
      </w:pPr>
      <w:r w:rsidRPr="00177E74">
        <w:rPr>
          <w:sz w:val="22"/>
          <w:szCs w:val="22"/>
        </w:rPr>
        <w:t xml:space="preserve">Полное фирменное наименование управляющей компании фонда (далее – управляющая компания): </w:t>
      </w:r>
      <w:r>
        <w:rPr>
          <w:sz w:val="22"/>
          <w:szCs w:val="22"/>
        </w:rPr>
        <w:t xml:space="preserve">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w:t>
      </w:r>
      <w:r w:rsidRPr="00177E74">
        <w:rPr>
          <w:sz w:val="22"/>
          <w:szCs w:val="22"/>
        </w:rPr>
        <w:t>(</w:t>
      </w:r>
      <w:r>
        <w:rPr>
          <w:spacing w:val="-3"/>
          <w:sz w:val="22"/>
          <w:szCs w:val="22"/>
        </w:rPr>
        <w:t>А</w:t>
      </w:r>
      <w:r w:rsidRPr="00177E74">
        <w:rPr>
          <w:spacing w:val="-3"/>
          <w:sz w:val="22"/>
          <w:szCs w:val="22"/>
        </w:rPr>
        <w:t>кционерное о</w:t>
      </w:r>
      <w:r w:rsidRPr="00177E74">
        <w:rPr>
          <w:sz w:val="22"/>
          <w:szCs w:val="22"/>
        </w:rPr>
        <w:t>бщество).</w:t>
      </w:r>
    </w:p>
    <w:p w14:paraId="57003FB4" w14:textId="77777777" w:rsidR="00431B4B" w:rsidRPr="00BD2FBC" w:rsidRDefault="00431B4B" w:rsidP="00431B4B">
      <w:pPr>
        <w:pStyle w:val="ConsPlusNormal"/>
        <w:numPr>
          <w:ilvl w:val="0"/>
          <w:numId w:val="11"/>
        </w:numPr>
        <w:ind w:hanging="720"/>
        <w:jc w:val="both"/>
        <w:rPr>
          <w:rFonts w:ascii="Times New Roman" w:hAnsi="Times New Roman" w:cs="Times New Roman"/>
          <w:color w:val="080808"/>
          <w:sz w:val="22"/>
          <w:szCs w:val="22"/>
          <w:shd w:val="clear" w:color="auto" w:fill="FFFFFF"/>
        </w:rPr>
      </w:pPr>
      <w:r w:rsidRPr="00BD2FBC">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 xml:space="preserve">(далее – «ОГРН») управляющей компании: </w:t>
      </w:r>
      <w:r w:rsidRPr="00BD2FBC">
        <w:rPr>
          <w:rFonts w:ascii="Times New Roman" w:hAnsi="Times New Roman" w:cs="Times New Roman"/>
          <w:color w:val="080808"/>
          <w:sz w:val="22"/>
          <w:szCs w:val="22"/>
          <w:shd w:val="clear" w:color="auto" w:fill="FFFFFF"/>
        </w:rPr>
        <w:t>1027809213596.</w:t>
      </w:r>
    </w:p>
    <w:p w14:paraId="3F98B15C" w14:textId="77777777" w:rsidR="00431B4B" w:rsidRDefault="00431B4B" w:rsidP="00431B4B">
      <w:pPr>
        <w:numPr>
          <w:ilvl w:val="0"/>
          <w:numId w:val="11"/>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r>
        <w:rPr>
          <w:sz w:val="22"/>
          <w:szCs w:val="22"/>
        </w:rPr>
        <w:t>.</w:t>
      </w:r>
    </w:p>
    <w:p w14:paraId="5FD8EF83" w14:textId="77777777" w:rsidR="00431B4B" w:rsidRPr="00765104" w:rsidRDefault="00431B4B" w:rsidP="00431B4B">
      <w:pPr>
        <w:numPr>
          <w:ilvl w:val="0"/>
          <w:numId w:val="11"/>
        </w:numPr>
        <w:spacing w:before="60" w:after="60"/>
        <w:ind w:left="0" w:firstLine="0"/>
        <w:jc w:val="both"/>
        <w:rPr>
          <w:sz w:val="22"/>
          <w:szCs w:val="22"/>
        </w:rPr>
      </w:pPr>
      <w:r w:rsidRPr="00177E74">
        <w:rPr>
          <w:sz w:val="22"/>
          <w:szCs w:val="22"/>
        </w:rPr>
        <w:t xml:space="preserve">Полное фирменное наименование специализированного депозитария фонда (далее – специализированный депозитарий): </w:t>
      </w:r>
      <w:r w:rsidRPr="00177E74">
        <w:rPr>
          <w:spacing w:val="-1"/>
          <w:sz w:val="22"/>
          <w:szCs w:val="22"/>
        </w:rPr>
        <w:t xml:space="preserve">Закрытое акционерное общество «Первый Специализированный Депозитарий». </w:t>
      </w:r>
    </w:p>
    <w:p w14:paraId="20694D4F" w14:textId="77777777" w:rsidR="00431B4B" w:rsidRDefault="00431B4B" w:rsidP="00431B4B">
      <w:pPr>
        <w:numPr>
          <w:ilvl w:val="0"/>
          <w:numId w:val="11"/>
        </w:numPr>
        <w:spacing w:before="60" w:after="60"/>
        <w:ind w:left="0" w:firstLine="0"/>
        <w:jc w:val="both"/>
        <w:rPr>
          <w:bCs/>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sidRPr="00BD2FBC">
        <w:rPr>
          <w:bCs/>
          <w:sz w:val="22"/>
          <w:szCs w:val="22"/>
        </w:rPr>
        <w:t>.</w:t>
      </w:r>
    </w:p>
    <w:p w14:paraId="02C78594" w14:textId="77777777" w:rsidR="00431B4B" w:rsidRPr="00177E74" w:rsidRDefault="00431B4B" w:rsidP="00431B4B">
      <w:pPr>
        <w:numPr>
          <w:ilvl w:val="0"/>
          <w:numId w:val="11"/>
        </w:numPr>
        <w:spacing w:before="60" w:after="60"/>
        <w:ind w:left="0" w:firstLine="0"/>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sz w:val="22"/>
            <w:szCs w:val="22"/>
          </w:rPr>
          <w:t>1996 г</w:t>
        </w:r>
      </w:smartTag>
      <w:r w:rsidRPr="00BD2FBC">
        <w:rPr>
          <w:sz w:val="22"/>
          <w:szCs w:val="22"/>
        </w:rPr>
        <w:t>. № 22-000-1-00001</w:t>
      </w:r>
      <w:r w:rsidRPr="00765104">
        <w:rPr>
          <w:sz w:val="22"/>
          <w:szCs w:val="22"/>
        </w:rPr>
        <w:t>.</w:t>
      </w:r>
    </w:p>
    <w:p w14:paraId="3B5C22E2" w14:textId="77777777" w:rsidR="00431B4B" w:rsidRDefault="00431B4B" w:rsidP="00431B4B">
      <w:pPr>
        <w:numPr>
          <w:ilvl w:val="0"/>
          <w:numId w:val="11"/>
        </w:numPr>
        <w:spacing w:before="60" w:after="60"/>
        <w:ind w:left="0" w:firstLine="0"/>
        <w:jc w:val="both"/>
        <w:rPr>
          <w:sz w:val="22"/>
          <w:szCs w:val="22"/>
        </w:rPr>
      </w:pPr>
      <w:r w:rsidRPr="00177E74">
        <w:rPr>
          <w:sz w:val="22"/>
          <w:szCs w:val="22"/>
        </w:rPr>
        <w:lastRenderedPageBreak/>
        <w:t>Полное фирменное наименование лица, осуществляющего ведение реестра владельцев инвестиционных паев фонда (далее – регистратор):</w:t>
      </w:r>
      <w:r w:rsidRPr="00177E74">
        <w:rPr>
          <w:spacing w:val="-1"/>
          <w:sz w:val="22"/>
          <w:szCs w:val="22"/>
        </w:rPr>
        <w:t xml:space="preserve"> Закрытое акционерное общество «Первый Специализированный Депозитарий»</w:t>
      </w:r>
      <w:r w:rsidRPr="00177E74">
        <w:rPr>
          <w:sz w:val="22"/>
          <w:szCs w:val="22"/>
        </w:rPr>
        <w:t>.</w:t>
      </w:r>
    </w:p>
    <w:p w14:paraId="58B300B5" w14:textId="77777777" w:rsidR="00431B4B" w:rsidRDefault="00431B4B" w:rsidP="00431B4B">
      <w:pPr>
        <w:numPr>
          <w:ilvl w:val="0"/>
          <w:numId w:val="11"/>
        </w:numPr>
        <w:spacing w:before="60" w:after="60"/>
        <w:ind w:left="0" w:firstLine="0"/>
        <w:jc w:val="both"/>
        <w:rPr>
          <w:bCs/>
          <w:sz w:val="22"/>
          <w:szCs w:val="22"/>
        </w:rPr>
      </w:pPr>
      <w:r>
        <w:rPr>
          <w:sz w:val="22"/>
          <w:szCs w:val="22"/>
        </w:rPr>
        <w:t>ОГРН регистратора:</w:t>
      </w:r>
      <w:r w:rsidRPr="00BD2FBC">
        <w:rPr>
          <w:sz w:val="22"/>
          <w:szCs w:val="22"/>
        </w:rPr>
        <w:t xml:space="preserve"> </w:t>
      </w:r>
      <w:r w:rsidRPr="001C0257">
        <w:rPr>
          <w:sz w:val="22"/>
          <w:szCs w:val="22"/>
        </w:rPr>
        <w:t>1027700373678</w:t>
      </w:r>
      <w:r w:rsidRPr="00BD2FBC">
        <w:rPr>
          <w:bCs/>
          <w:sz w:val="22"/>
          <w:szCs w:val="22"/>
        </w:rPr>
        <w:t>.</w:t>
      </w:r>
    </w:p>
    <w:p w14:paraId="662F10F8" w14:textId="77777777" w:rsidR="00431B4B" w:rsidRPr="00765104" w:rsidRDefault="00431B4B" w:rsidP="00431B4B">
      <w:pPr>
        <w:numPr>
          <w:ilvl w:val="0"/>
          <w:numId w:val="11"/>
        </w:numPr>
        <w:spacing w:before="60" w:after="60"/>
        <w:ind w:left="0" w:firstLine="0"/>
        <w:jc w:val="both"/>
        <w:rPr>
          <w:sz w:val="22"/>
          <w:szCs w:val="22"/>
        </w:rPr>
      </w:pPr>
      <w:r w:rsidRPr="00765104">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765104">
          <w:rPr>
            <w:sz w:val="22"/>
            <w:szCs w:val="22"/>
          </w:rPr>
          <w:t>1996 г</w:t>
        </w:r>
      </w:smartTag>
      <w:r w:rsidRPr="00765104">
        <w:rPr>
          <w:sz w:val="22"/>
          <w:szCs w:val="22"/>
        </w:rPr>
        <w:t>. № 22-000-1-00001.</w:t>
      </w:r>
    </w:p>
    <w:p w14:paraId="36AAE58B" w14:textId="77777777" w:rsidR="00431B4B" w:rsidRPr="00E0162A" w:rsidRDefault="00431B4B" w:rsidP="00431B4B">
      <w:pPr>
        <w:numPr>
          <w:ilvl w:val="0"/>
          <w:numId w:val="11"/>
        </w:numPr>
        <w:tabs>
          <w:tab w:val="num" w:pos="720"/>
        </w:tabs>
        <w:spacing w:before="60" w:after="60"/>
        <w:ind w:left="0" w:firstLine="0"/>
        <w:jc w:val="both"/>
        <w:rPr>
          <w:sz w:val="22"/>
          <w:szCs w:val="22"/>
        </w:rPr>
      </w:pPr>
      <w:r w:rsidRPr="00765104">
        <w:rPr>
          <w:sz w:val="22"/>
          <w:szCs w:val="22"/>
        </w:rPr>
        <w:t> </w:t>
      </w:r>
      <w:r w:rsidRPr="00E0162A">
        <w:rPr>
          <w:sz w:val="22"/>
          <w:szCs w:val="22"/>
        </w:rPr>
        <w:t>Порядок и срок формирования фонда:</w:t>
      </w:r>
    </w:p>
    <w:p w14:paraId="5534CB1A" w14:textId="77777777" w:rsidR="00431B4B" w:rsidRPr="00765104" w:rsidRDefault="00431B4B" w:rsidP="00431B4B">
      <w:pPr>
        <w:spacing w:before="60" w:after="60"/>
        <w:jc w:val="both"/>
        <w:rPr>
          <w:sz w:val="22"/>
          <w:szCs w:val="22"/>
        </w:rPr>
      </w:pPr>
      <w:r w:rsidRPr="00765104">
        <w:rPr>
          <w:sz w:val="22"/>
          <w:szCs w:val="22"/>
        </w:rPr>
        <w:t>Срок формирования фонда начинается 15 марта 2006 года. Срок формирования фонда заканчивается 14 июня 2006 года либо ранее, по достижении стоимости имущества фонда равной    5 000 000 (Пяти миллионам) рублей.</w:t>
      </w:r>
    </w:p>
    <w:p w14:paraId="65609AD4" w14:textId="77777777" w:rsidR="00431B4B" w:rsidRPr="00E0162A" w:rsidRDefault="00431B4B" w:rsidP="00431B4B">
      <w:pPr>
        <w:numPr>
          <w:ilvl w:val="0"/>
          <w:numId w:val="11"/>
        </w:numPr>
        <w:tabs>
          <w:tab w:val="num" w:pos="720"/>
        </w:tabs>
        <w:spacing w:before="60" w:after="60"/>
        <w:ind w:left="0" w:firstLine="0"/>
        <w:jc w:val="both"/>
        <w:rPr>
          <w:sz w:val="22"/>
          <w:szCs w:val="22"/>
        </w:rPr>
      </w:pPr>
      <w:r w:rsidRPr="00765104">
        <w:rPr>
          <w:sz w:val="22"/>
          <w:szCs w:val="22"/>
        </w:rPr>
        <w:t xml:space="preserve">Дата окончания срока действия договора доверительного управления фондом – </w:t>
      </w:r>
      <w:r>
        <w:rPr>
          <w:sz w:val="22"/>
          <w:szCs w:val="22"/>
        </w:rPr>
        <w:t>17</w:t>
      </w:r>
      <w:r w:rsidRPr="001F6BF1">
        <w:rPr>
          <w:sz w:val="22"/>
          <w:szCs w:val="22"/>
        </w:rPr>
        <w:t xml:space="preserve"> </w:t>
      </w:r>
      <w:r>
        <w:rPr>
          <w:sz w:val="22"/>
          <w:szCs w:val="22"/>
        </w:rPr>
        <w:t>октября</w:t>
      </w:r>
      <w:r w:rsidRPr="001F6BF1">
        <w:rPr>
          <w:sz w:val="22"/>
          <w:szCs w:val="22"/>
        </w:rPr>
        <w:t xml:space="preserve"> 2035 года</w:t>
      </w:r>
      <w:r w:rsidRPr="00765104">
        <w:rPr>
          <w:sz w:val="22"/>
          <w:szCs w:val="22"/>
        </w:rPr>
        <w:t>.</w:t>
      </w:r>
      <w:r>
        <w:rPr>
          <w:sz w:val="22"/>
          <w:szCs w:val="22"/>
        </w:rPr>
        <w:t xml:space="preserve"> </w:t>
      </w:r>
      <w:r w:rsidRPr="00E0162A">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4620B6EB" w14:textId="77777777" w:rsidR="00431B4B" w:rsidRDefault="00431B4B" w:rsidP="00431B4B">
      <w:pPr>
        <w:autoSpaceDE w:val="0"/>
        <w:autoSpaceDN w:val="0"/>
        <w:adjustRightInd w:val="0"/>
        <w:jc w:val="both"/>
        <w:rPr>
          <w:sz w:val="22"/>
          <w:szCs w:val="22"/>
        </w:rPr>
      </w:pPr>
      <w:r w:rsidRPr="00177E74">
        <w:rPr>
          <w:sz w:val="22"/>
          <w:szCs w:val="22"/>
        </w:rPr>
        <w:t xml:space="preserve">Срок действия </w:t>
      </w:r>
      <w:r>
        <w:rPr>
          <w:sz w:val="22"/>
          <w:szCs w:val="22"/>
        </w:rPr>
        <w:t>настоящих Правил</w:t>
      </w:r>
      <w:r w:rsidRPr="00177E74">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70163188" w14:textId="77777777" w:rsidR="00431B4B" w:rsidRPr="00177E74" w:rsidRDefault="00431B4B" w:rsidP="00431B4B">
      <w:pPr>
        <w:autoSpaceDE w:val="0"/>
        <w:autoSpaceDN w:val="0"/>
        <w:adjustRightInd w:val="0"/>
        <w:jc w:val="both"/>
        <w:rPr>
          <w:sz w:val="22"/>
          <w:szCs w:val="22"/>
        </w:rPr>
      </w:pPr>
    </w:p>
    <w:p w14:paraId="1E771848" w14:textId="77777777" w:rsidR="00431B4B" w:rsidRPr="00177E74" w:rsidRDefault="00431B4B" w:rsidP="00431B4B">
      <w:pPr>
        <w:pStyle w:val="H4"/>
        <w:spacing w:before="60" w:after="60"/>
        <w:jc w:val="center"/>
      </w:pPr>
      <w:r w:rsidRPr="00177E74">
        <w:t>II. Инвестиционная декларация</w:t>
      </w:r>
    </w:p>
    <w:p w14:paraId="59EB4EF5" w14:textId="77777777" w:rsidR="00431B4B" w:rsidRPr="006B7294" w:rsidRDefault="00431B4B" w:rsidP="00431B4B">
      <w:pPr>
        <w:numPr>
          <w:ilvl w:val="0"/>
          <w:numId w:val="11"/>
        </w:numPr>
        <w:tabs>
          <w:tab w:val="num" w:pos="720"/>
        </w:tabs>
        <w:spacing w:before="60" w:after="60"/>
        <w:ind w:left="0" w:firstLine="0"/>
        <w:jc w:val="both"/>
        <w:rPr>
          <w:sz w:val="22"/>
          <w:szCs w:val="22"/>
        </w:rPr>
      </w:pPr>
      <w:r w:rsidRPr="003B598A">
        <w:rPr>
          <w:sz w:val="22"/>
          <w:szCs w:val="22"/>
        </w:rPr>
        <w:t>Целью инвестиционной политики управляющей компании</w:t>
      </w:r>
      <w:r w:rsidRPr="006B7294">
        <w:rPr>
          <w:sz w:val="22"/>
          <w:szCs w:val="22"/>
        </w:rPr>
        <w:t xml:space="preserve"> является получение дохода при инвестировании имущества, составляющего фонд, в объекты, предусмотренные настоящими Правилами</w:t>
      </w:r>
      <w:r>
        <w:rPr>
          <w:sz w:val="22"/>
          <w:szCs w:val="22"/>
        </w:rPr>
        <w:t xml:space="preserve">. </w:t>
      </w:r>
    </w:p>
    <w:p w14:paraId="3340EDD0" w14:textId="77777777" w:rsidR="00431B4B" w:rsidRPr="006B7294" w:rsidRDefault="00431B4B" w:rsidP="00431B4B">
      <w:pPr>
        <w:numPr>
          <w:ilvl w:val="0"/>
          <w:numId w:val="11"/>
        </w:numPr>
        <w:tabs>
          <w:tab w:val="num" w:pos="720"/>
        </w:tabs>
        <w:spacing w:before="60" w:after="60"/>
        <w:ind w:left="0" w:firstLine="0"/>
        <w:jc w:val="both"/>
        <w:rPr>
          <w:sz w:val="22"/>
          <w:szCs w:val="22"/>
        </w:rPr>
      </w:pPr>
      <w:r w:rsidRPr="006B7294">
        <w:rPr>
          <w:sz w:val="22"/>
          <w:szCs w:val="22"/>
        </w:rPr>
        <w:t>Инвестиционная политика управляющей компании:</w:t>
      </w:r>
    </w:p>
    <w:p w14:paraId="5CF0121D" w14:textId="77777777" w:rsidR="00431B4B" w:rsidRPr="00BC3A2E" w:rsidRDefault="00431B4B" w:rsidP="00431B4B">
      <w:pPr>
        <w:ind w:firstLine="426"/>
        <w:jc w:val="both"/>
        <w:rPr>
          <w:sz w:val="22"/>
          <w:szCs w:val="22"/>
        </w:rPr>
      </w:pPr>
      <w:r w:rsidRPr="00177E74">
        <w:rPr>
          <w:sz w:val="22"/>
          <w:szCs w:val="22"/>
        </w:rPr>
        <w:t>Инвестиционной политикой управляющей компании является долгосрочное вложение средств в ценные бумаги</w:t>
      </w:r>
      <w:r>
        <w:rPr>
          <w:sz w:val="22"/>
          <w:szCs w:val="22"/>
        </w:rPr>
        <w:t xml:space="preserve"> </w:t>
      </w:r>
      <w:r w:rsidRPr="00BC3A2E">
        <w:rPr>
          <w:sz w:val="22"/>
          <w:szCs w:val="22"/>
        </w:rPr>
        <w:t>и краткосрочное вложение средств в производные финансовые инструменты (фьючерсные и опционные договоры (контракты)</w:t>
      </w:r>
      <w:r>
        <w:rPr>
          <w:sz w:val="22"/>
          <w:szCs w:val="22"/>
        </w:rPr>
        <w:t xml:space="preserve">, а также в иные активы, предусмотренные пунктом </w:t>
      </w:r>
      <w:r w:rsidRPr="006B7294">
        <w:rPr>
          <w:sz w:val="22"/>
          <w:szCs w:val="22"/>
        </w:rPr>
        <w:t>2</w:t>
      </w:r>
      <w:r>
        <w:rPr>
          <w:sz w:val="22"/>
          <w:szCs w:val="22"/>
        </w:rPr>
        <w:t>2</w:t>
      </w:r>
      <w:r w:rsidRPr="006B7294">
        <w:rPr>
          <w:sz w:val="22"/>
          <w:szCs w:val="22"/>
        </w:rPr>
        <w:t xml:space="preserve">.1 </w:t>
      </w:r>
      <w:r>
        <w:rPr>
          <w:sz w:val="22"/>
          <w:szCs w:val="22"/>
        </w:rPr>
        <w:t>настоящих Правил.</w:t>
      </w:r>
    </w:p>
    <w:p w14:paraId="00F3BC4E" w14:textId="77777777" w:rsidR="00431B4B" w:rsidRPr="00BC3A2E" w:rsidRDefault="00431B4B" w:rsidP="00431B4B">
      <w:pPr>
        <w:ind w:firstLine="426"/>
        <w:jc w:val="both"/>
        <w:rPr>
          <w:sz w:val="22"/>
          <w:szCs w:val="22"/>
        </w:rPr>
      </w:pPr>
      <w:r w:rsidRPr="00BC3A2E">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Pr>
          <w:sz w:val="22"/>
          <w:szCs w:val="22"/>
        </w:rPr>
        <w:t>Банка России</w:t>
      </w:r>
      <w:r w:rsidRPr="00BC3A2E">
        <w:rPr>
          <w:sz w:val="22"/>
          <w:szCs w:val="22"/>
        </w:rPr>
        <w:t xml:space="preserve"> в отношении производных финансовых инструментов, составляющих активы открытого паевого инвестиционного фонда.</w:t>
      </w:r>
    </w:p>
    <w:p w14:paraId="218BA0AE" w14:textId="77777777" w:rsidR="00431B4B" w:rsidRDefault="00431B4B" w:rsidP="00431B4B">
      <w:pPr>
        <w:numPr>
          <w:ilvl w:val="0"/>
          <w:numId w:val="11"/>
        </w:numPr>
        <w:tabs>
          <w:tab w:val="num" w:pos="720"/>
        </w:tabs>
        <w:spacing w:before="60" w:after="60"/>
        <w:ind w:left="0" w:firstLine="0"/>
        <w:jc w:val="both"/>
        <w:rPr>
          <w:sz w:val="22"/>
          <w:szCs w:val="22"/>
        </w:rPr>
      </w:pPr>
      <w:bookmarkStart w:id="1" w:name="OLE_LINK1"/>
      <w:bookmarkStart w:id="2" w:name="OLE_LINK2"/>
      <w:r>
        <w:rPr>
          <w:sz w:val="22"/>
          <w:szCs w:val="22"/>
        </w:rPr>
        <w:t>Сведения о способе реализации управляющей компанией инвестиционной стратегии.</w:t>
      </w:r>
    </w:p>
    <w:p w14:paraId="049FEA5D" w14:textId="77777777" w:rsidR="00431B4B" w:rsidRPr="00F4774F" w:rsidRDefault="00431B4B" w:rsidP="00431B4B">
      <w:pPr>
        <w:spacing w:before="60" w:after="60"/>
        <w:jc w:val="both"/>
        <w:rPr>
          <w:sz w:val="22"/>
          <w:szCs w:val="22"/>
        </w:rPr>
      </w:pPr>
      <w:r w:rsidRPr="007F7F8A">
        <w:rPr>
          <w:sz w:val="22"/>
          <w:szCs w:val="22"/>
        </w:rPr>
        <w:t>При осуществлении доверительного управления фондом управляющая компания реализовывает инвестиционную стратегию активного управления</w:t>
      </w:r>
      <w:r w:rsidRPr="005C09D8">
        <w:rPr>
          <w:sz w:val="22"/>
          <w:szCs w:val="22"/>
        </w:rPr>
        <w:t xml:space="preserve"> </w:t>
      </w:r>
      <w:r w:rsidRPr="005711F8">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05EEA4C7" w14:textId="5B7AD3D6" w:rsidR="00431B4B" w:rsidRDefault="00431B4B" w:rsidP="00431B4B">
      <w:pPr>
        <w:spacing w:before="60" w:after="60"/>
        <w:ind w:firstLine="720"/>
        <w:jc w:val="both"/>
        <w:rPr>
          <w:sz w:val="22"/>
          <w:szCs w:val="22"/>
        </w:rPr>
      </w:pPr>
      <w:r w:rsidRPr="007F7F8A">
        <w:rPr>
          <w:sz w:val="22"/>
          <w:szCs w:val="22"/>
        </w:rPr>
        <w:t xml:space="preserve">Преимущественным объектом инвестирования являются </w:t>
      </w:r>
      <w:r>
        <w:rPr>
          <w:sz w:val="22"/>
          <w:szCs w:val="22"/>
        </w:rPr>
        <w:t xml:space="preserve">акции </w:t>
      </w:r>
      <w:r w:rsidR="00231787">
        <w:rPr>
          <w:sz w:val="22"/>
          <w:szCs w:val="22"/>
          <w:lang w:eastAsia="ru-RU"/>
        </w:rPr>
        <w:t>российских акционерных обществ</w:t>
      </w:r>
      <w:r w:rsidRPr="007F7F8A">
        <w:rPr>
          <w:sz w:val="22"/>
          <w:szCs w:val="22"/>
        </w:rPr>
        <w:t>.</w:t>
      </w:r>
    </w:p>
    <w:p w14:paraId="7D6A1530" w14:textId="77777777" w:rsidR="00431B4B" w:rsidRPr="000C1A72" w:rsidRDefault="00431B4B" w:rsidP="00431B4B">
      <w:pPr>
        <w:ind w:firstLine="720"/>
        <w:jc w:val="both"/>
        <w:rPr>
          <w:color w:val="000000"/>
          <w:sz w:val="22"/>
          <w:szCs w:val="22"/>
        </w:rPr>
      </w:pPr>
    </w:p>
    <w:p w14:paraId="086D203C" w14:textId="4C03ECBE" w:rsidR="00F45127" w:rsidRDefault="00F45127" w:rsidP="00431B4B">
      <w:pPr>
        <w:pStyle w:val="afc"/>
        <w:numPr>
          <w:ilvl w:val="1"/>
          <w:numId w:val="11"/>
        </w:numPr>
        <w:jc w:val="both"/>
        <w:rPr>
          <w:color w:val="000000"/>
          <w:sz w:val="22"/>
          <w:szCs w:val="22"/>
        </w:rPr>
      </w:pPr>
      <w:r>
        <w:rPr>
          <w:color w:val="000000"/>
          <w:sz w:val="22"/>
          <w:szCs w:val="22"/>
        </w:rPr>
        <w:t>Формирование портфеля акций фонда</w:t>
      </w:r>
    </w:p>
    <w:p w14:paraId="4D9E208C" w14:textId="77777777" w:rsidR="00F45127" w:rsidRDefault="00F45127" w:rsidP="00F45127">
      <w:pPr>
        <w:pStyle w:val="afc"/>
        <w:ind w:left="1239"/>
        <w:jc w:val="both"/>
        <w:rPr>
          <w:color w:val="000000"/>
          <w:sz w:val="22"/>
          <w:szCs w:val="22"/>
        </w:rPr>
      </w:pPr>
    </w:p>
    <w:p w14:paraId="0BE182F9" w14:textId="77777777" w:rsidR="00F45127" w:rsidRDefault="00F45127" w:rsidP="00F45127">
      <w:pPr>
        <w:ind w:firstLine="720"/>
        <w:jc w:val="both"/>
        <w:rPr>
          <w:sz w:val="22"/>
          <w:szCs w:val="22"/>
        </w:rPr>
      </w:pPr>
      <w:r w:rsidRPr="00F45127">
        <w:rPr>
          <w:sz w:val="22"/>
          <w:szCs w:val="22"/>
        </w:rPr>
        <w:t xml:space="preserve">Принятие управляющей компанией решения о включении тех или иных активов в модельный портфель фонда осуществляется </w:t>
      </w:r>
      <w:r w:rsidRPr="00F45127">
        <w:rPr>
          <w:color w:val="000000" w:themeColor="text1"/>
          <w:sz w:val="22"/>
          <w:szCs w:val="22"/>
        </w:rPr>
        <w:t xml:space="preserve">на основе как </w:t>
      </w:r>
      <w:r w:rsidRPr="00F45127">
        <w:rPr>
          <w:sz w:val="22"/>
          <w:szCs w:val="22"/>
        </w:rPr>
        <w:t xml:space="preserve">макроэкономического анализа, так и анализа фундаментальных показателей компаний (эмитентов) с учетом имеющейся у </w:t>
      </w:r>
      <w:r w:rsidRPr="00F45127">
        <w:rPr>
          <w:color w:val="000000"/>
          <w:sz w:val="22"/>
          <w:szCs w:val="22"/>
        </w:rPr>
        <w:t>управляющей</w:t>
      </w:r>
      <w:r w:rsidRPr="00F45127">
        <w:rPr>
          <w:sz w:val="22"/>
          <w:szCs w:val="22"/>
        </w:rPr>
        <w:t xml:space="preserve"> компании информационной и торговой инфраструктуры для совершения сделок с ценными бумагами (активами), составляющими имущество фонда.</w:t>
      </w:r>
    </w:p>
    <w:p w14:paraId="74BC2A40" w14:textId="13B6FA2B" w:rsidR="00F45127" w:rsidRPr="00F45127" w:rsidRDefault="00F45127" w:rsidP="00F45127">
      <w:pPr>
        <w:ind w:firstLine="720"/>
        <w:jc w:val="both"/>
        <w:rPr>
          <w:sz w:val="22"/>
          <w:szCs w:val="22"/>
        </w:rPr>
      </w:pPr>
      <w:r w:rsidRPr="002E6CBF">
        <w:rPr>
          <w:color w:val="000000" w:themeColor="text1"/>
          <w:sz w:val="22"/>
          <w:szCs w:val="22"/>
        </w:rPr>
        <w:t xml:space="preserve">Целью </w:t>
      </w:r>
      <w:r>
        <w:rPr>
          <w:color w:val="000000" w:themeColor="text1"/>
          <w:sz w:val="22"/>
          <w:szCs w:val="22"/>
        </w:rPr>
        <w:t xml:space="preserve">макроэкономического анализа является выявление </w:t>
      </w:r>
      <w:r w:rsidRPr="002E6CBF">
        <w:rPr>
          <w:color w:val="000000" w:themeColor="text1"/>
          <w:sz w:val="22"/>
          <w:szCs w:val="22"/>
        </w:rPr>
        <w:t xml:space="preserve">текущих макроэкономических трендов (тенденций), для чего анализируются и сопоставляются такие макроэкономические показатели, как динамика реального внутреннего валового продукта (ВВП), </w:t>
      </w:r>
      <w:proofErr w:type="spellStart"/>
      <w:r w:rsidRPr="002E6CBF">
        <w:rPr>
          <w:color w:val="000000" w:themeColor="text1"/>
          <w:sz w:val="22"/>
          <w:szCs w:val="22"/>
        </w:rPr>
        <w:t>кредитно</w:t>
      </w:r>
      <w:proofErr w:type="spellEnd"/>
      <w:r w:rsidRPr="002E6CBF">
        <w:rPr>
          <w:color w:val="000000" w:themeColor="text1"/>
          <w:sz w:val="22"/>
          <w:szCs w:val="22"/>
        </w:rPr>
        <w:t xml:space="preserve"> – денежная политика, платежный баланс и баланс бюджетов различного уровня, уровень безработицы, динамика реальных доходов населения и потребительской активности, динамика цен на основные экспортные товары, уровень долга и инфляции. В процессе фундаментального анализа осуществляется оценка и сопоставление таких показателей, как текущие фазы циклических отраслей, конкурентное окружение, законодательная среда, тренды цены, спроса и предложения на специфические для отдельных отраслей товары, продукцию и услуги.</w:t>
      </w:r>
    </w:p>
    <w:p w14:paraId="71ADDD59" w14:textId="77777777" w:rsidR="00F45127" w:rsidRPr="008038E5" w:rsidRDefault="00F45127" w:rsidP="00F45127">
      <w:pPr>
        <w:ind w:firstLine="360"/>
        <w:jc w:val="both"/>
        <w:rPr>
          <w:color w:val="000000"/>
          <w:sz w:val="22"/>
          <w:szCs w:val="22"/>
        </w:rPr>
      </w:pPr>
      <w:r>
        <w:rPr>
          <w:color w:val="000000"/>
          <w:sz w:val="22"/>
          <w:szCs w:val="22"/>
        </w:rPr>
        <w:lastRenderedPageBreak/>
        <w:t xml:space="preserve">Анализ </w:t>
      </w:r>
      <w:r w:rsidRPr="008038E5">
        <w:rPr>
          <w:color w:val="000000"/>
          <w:sz w:val="22"/>
          <w:szCs w:val="22"/>
        </w:rPr>
        <w:t>акций конкретных эмитентов</w:t>
      </w:r>
      <w:r>
        <w:rPr>
          <w:color w:val="000000"/>
          <w:sz w:val="22"/>
          <w:szCs w:val="22"/>
        </w:rPr>
        <w:t xml:space="preserve"> (компаний)</w:t>
      </w:r>
      <w:r w:rsidRPr="008038E5">
        <w:rPr>
          <w:color w:val="000000"/>
          <w:sz w:val="22"/>
          <w:szCs w:val="22"/>
        </w:rPr>
        <w:t xml:space="preserve"> </w:t>
      </w:r>
      <w:r>
        <w:rPr>
          <w:color w:val="000000"/>
          <w:sz w:val="22"/>
          <w:szCs w:val="22"/>
        </w:rPr>
        <w:t>осуществляется у</w:t>
      </w:r>
      <w:r w:rsidRPr="008038E5">
        <w:rPr>
          <w:color w:val="000000"/>
          <w:sz w:val="22"/>
          <w:szCs w:val="22"/>
        </w:rPr>
        <w:t>правляющ</w:t>
      </w:r>
      <w:r>
        <w:rPr>
          <w:color w:val="000000"/>
          <w:sz w:val="22"/>
          <w:szCs w:val="22"/>
        </w:rPr>
        <w:t>ей</w:t>
      </w:r>
      <w:r w:rsidRPr="008038E5">
        <w:rPr>
          <w:color w:val="000000"/>
          <w:sz w:val="22"/>
          <w:szCs w:val="22"/>
        </w:rPr>
        <w:t xml:space="preserve"> компани</w:t>
      </w:r>
      <w:r>
        <w:rPr>
          <w:color w:val="000000"/>
          <w:sz w:val="22"/>
          <w:szCs w:val="22"/>
        </w:rPr>
        <w:t>ей</w:t>
      </w:r>
      <w:r w:rsidRPr="008038E5">
        <w:rPr>
          <w:color w:val="000000"/>
          <w:sz w:val="22"/>
          <w:szCs w:val="22"/>
        </w:rPr>
        <w:t xml:space="preserve"> </w:t>
      </w:r>
      <w:r>
        <w:rPr>
          <w:color w:val="000000"/>
          <w:sz w:val="22"/>
          <w:szCs w:val="22"/>
        </w:rPr>
        <w:t xml:space="preserve">с целью </w:t>
      </w:r>
      <w:r>
        <w:rPr>
          <w:color w:val="000000" w:themeColor="text1"/>
          <w:sz w:val="22"/>
          <w:szCs w:val="22"/>
        </w:rPr>
        <w:t>формирования оценки ожидаемого соотношения доходности и инвестиционного риска по каждой компании.</w:t>
      </w:r>
    </w:p>
    <w:p w14:paraId="3611822A" w14:textId="77777777" w:rsidR="00F45127" w:rsidRPr="00AD4261" w:rsidRDefault="00F45127" w:rsidP="00F45127">
      <w:pPr>
        <w:ind w:firstLine="360"/>
        <w:jc w:val="both"/>
        <w:rPr>
          <w:color w:val="000000" w:themeColor="text1"/>
          <w:sz w:val="22"/>
          <w:szCs w:val="22"/>
        </w:rPr>
      </w:pPr>
      <w:r>
        <w:rPr>
          <w:color w:val="000000" w:themeColor="text1"/>
          <w:sz w:val="22"/>
          <w:szCs w:val="22"/>
        </w:rPr>
        <w:t xml:space="preserve">Комплексная оценка риска, связанного с инвестированием в акции отдельных компаний, осуществляется на основе результатов макроэкономического анализа, анализа рыночных и финансовых показателей компаний, относящихся к таким группам, как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 в соответствующей отрасли экономики и т.п. </w:t>
      </w:r>
    </w:p>
    <w:p w14:paraId="58BB4F36" w14:textId="77777777" w:rsidR="00F45127" w:rsidRDefault="00F45127" w:rsidP="00F45127">
      <w:pPr>
        <w:ind w:firstLine="360"/>
        <w:jc w:val="both"/>
        <w:rPr>
          <w:color w:val="000000" w:themeColor="text1"/>
          <w:sz w:val="22"/>
          <w:szCs w:val="22"/>
        </w:rPr>
      </w:pPr>
      <w:r>
        <w:rPr>
          <w:color w:val="000000" w:themeColor="text1"/>
          <w:sz w:val="22"/>
          <w:szCs w:val="22"/>
        </w:rPr>
        <w:t xml:space="preserve">Оценка ожидаемой доходности инвестирования в акции отдельных компаний осуществляется с учетом специфики ведения бизнеса в различных отраслях экономики путем комплексной оценки таких финансовых показателей компаний, как </w:t>
      </w:r>
      <w:r w:rsidRPr="008038E5">
        <w:rPr>
          <w:color w:val="000000" w:themeColor="text1"/>
          <w:sz w:val="22"/>
          <w:szCs w:val="22"/>
        </w:rPr>
        <w:t>соотношени</w:t>
      </w:r>
      <w:r>
        <w:rPr>
          <w:color w:val="000000" w:themeColor="text1"/>
          <w:sz w:val="22"/>
          <w:szCs w:val="22"/>
        </w:rPr>
        <w:t>е</w:t>
      </w:r>
      <w:r w:rsidRPr="008038E5">
        <w:rPr>
          <w:color w:val="000000" w:themeColor="text1"/>
          <w:sz w:val="22"/>
          <w:szCs w:val="22"/>
        </w:rPr>
        <w:t xml:space="preserve"> цены акции и чистой прибыли на одну акцию (</w:t>
      </w:r>
      <w:r w:rsidRPr="008038E5">
        <w:rPr>
          <w:color w:val="000000" w:themeColor="text1"/>
          <w:sz w:val="22"/>
          <w:szCs w:val="22"/>
          <w:lang w:val="en-US"/>
        </w:rPr>
        <w:t>P</w:t>
      </w:r>
      <w:r w:rsidRPr="008038E5">
        <w:rPr>
          <w:color w:val="000000" w:themeColor="text1"/>
          <w:sz w:val="22"/>
          <w:szCs w:val="22"/>
        </w:rPr>
        <w:t>/</w:t>
      </w:r>
      <w:r w:rsidRPr="008038E5">
        <w:rPr>
          <w:color w:val="000000" w:themeColor="text1"/>
          <w:sz w:val="22"/>
          <w:szCs w:val="22"/>
          <w:lang w:val="en-US"/>
        </w:rPr>
        <w:t>E</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к прибыли до вычета налогов, процентов и амортизации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EBITDA</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и инвестированного капитала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Invested</w:t>
      </w:r>
      <w:r w:rsidRPr="008038E5">
        <w:rPr>
          <w:color w:val="000000" w:themeColor="text1"/>
          <w:sz w:val="22"/>
          <w:szCs w:val="22"/>
        </w:rPr>
        <w:t xml:space="preserve"> </w:t>
      </w:r>
      <w:r w:rsidRPr="008038E5">
        <w:rPr>
          <w:color w:val="000000" w:themeColor="text1"/>
          <w:sz w:val="22"/>
          <w:szCs w:val="22"/>
          <w:lang w:val="en-US"/>
        </w:rPr>
        <w:t>Capital</w:t>
      </w:r>
      <w:r w:rsidRPr="008038E5">
        <w:rPr>
          <w:color w:val="000000" w:themeColor="text1"/>
          <w:sz w:val="22"/>
          <w:szCs w:val="22"/>
        </w:rPr>
        <w:t>), доходность свободного денежного потока (</w:t>
      </w:r>
      <w:r w:rsidRPr="008038E5">
        <w:rPr>
          <w:color w:val="000000" w:themeColor="text1"/>
          <w:sz w:val="22"/>
          <w:szCs w:val="22"/>
          <w:lang w:val="en-US"/>
        </w:rPr>
        <w:t>FCFE</w:t>
      </w:r>
      <w:r w:rsidRPr="008038E5">
        <w:rPr>
          <w:color w:val="000000" w:themeColor="text1"/>
          <w:sz w:val="22"/>
          <w:szCs w:val="22"/>
        </w:rPr>
        <w:t xml:space="preserve"> </w:t>
      </w:r>
      <w:r w:rsidRPr="008038E5">
        <w:rPr>
          <w:color w:val="000000" w:themeColor="text1"/>
          <w:sz w:val="22"/>
          <w:szCs w:val="22"/>
          <w:lang w:val="en-US"/>
        </w:rPr>
        <w:t>Yield</w:t>
      </w:r>
      <w:r w:rsidRPr="008038E5">
        <w:rPr>
          <w:color w:val="000000" w:themeColor="text1"/>
          <w:sz w:val="22"/>
          <w:szCs w:val="22"/>
        </w:rPr>
        <w:t>), дивидендная доходность</w:t>
      </w:r>
      <w:r>
        <w:rPr>
          <w:color w:val="000000" w:themeColor="text1"/>
          <w:sz w:val="22"/>
          <w:szCs w:val="22"/>
        </w:rPr>
        <w:t xml:space="preserve">. Ожидаемая доходность акций оценивается </w:t>
      </w:r>
      <w:r w:rsidRPr="00D45F6D">
        <w:rPr>
          <w:color w:val="000000" w:themeColor="text1"/>
          <w:sz w:val="22"/>
          <w:szCs w:val="22"/>
        </w:rPr>
        <w:t xml:space="preserve">с учетом ожидаемой </w:t>
      </w:r>
      <w:r>
        <w:rPr>
          <w:color w:val="000000" w:themeColor="text1"/>
          <w:sz w:val="22"/>
          <w:szCs w:val="22"/>
        </w:rPr>
        <w:t>дивидендной</w:t>
      </w:r>
      <w:r w:rsidRPr="00D45F6D">
        <w:rPr>
          <w:color w:val="000000" w:themeColor="text1"/>
          <w:sz w:val="22"/>
          <w:szCs w:val="22"/>
        </w:rPr>
        <w:t xml:space="preserve"> доходности </w:t>
      </w:r>
      <w:r>
        <w:rPr>
          <w:color w:val="000000" w:themeColor="text1"/>
          <w:sz w:val="22"/>
          <w:szCs w:val="22"/>
        </w:rPr>
        <w:t>эмитента</w:t>
      </w:r>
      <w:r w:rsidRPr="00D45F6D">
        <w:rPr>
          <w:color w:val="000000" w:themeColor="text1"/>
          <w:sz w:val="22"/>
          <w:szCs w:val="22"/>
        </w:rPr>
        <w:t xml:space="preserve">, а также прогнозируемой рыночной переоценки </w:t>
      </w:r>
      <w:r>
        <w:rPr>
          <w:color w:val="000000" w:themeColor="text1"/>
          <w:sz w:val="22"/>
          <w:szCs w:val="22"/>
        </w:rPr>
        <w:t>акций.</w:t>
      </w:r>
    </w:p>
    <w:p w14:paraId="3433E47B" w14:textId="364D3F1A" w:rsidR="004C7412" w:rsidRDefault="004C7412" w:rsidP="004C7412">
      <w:pPr>
        <w:spacing w:before="120" w:after="120"/>
        <w:ind w:firstLine="360"/>
        <w:jc w:val="both"/>
        <w:rPr>
          <w:sz w:val="22"/>
          <w:szCs w:val="22"/>
        </w:rPr>
      </w:pPr>
      <w:r w:rsidRPr="00482639">
        <w:rPr>
          <w:sz w:val="22"/>
          <w:szCs w:val="22"/>
        </w:rPr>
        <w:t xml:space="preserve">При принятии решения о </w:t>
      </w:r>
      <w:r>
        <w:rPr>
          <w:sz w:val="22"/>
          <w:szCs w:val="22"/>
        </w:rPr>
        <w:t>включении в состав модельного портфеля фонда</w:t>
      </w:r>
      <w:r w:rsidRPr="00482639">
        <w:rPr>
          <w:sz w:val="22"/>
          <w:szCs w:val="22"/>
        </w:rPr>
        <w:t xml:space="preserve"> </w:t>
      </w:r>
      <w:r>
        <w:rPr>
          <w:sz w:val="22"/>
          <w:szCs w:val="22"/>
        </w:rPr>
        <w:t xml:space="preserve">конкретных акций и о весе такого актива в модельном портфеле фонда </w:t>
      </w:r>
      <w:r w:rsidRPr="00482639">
        <w:rPr>
          <w:sz w:val="22"/>
          <w:szCs w:val="22"/>
        </w:rPr>
        <w:t xml:space="preserve">управляющая компания руководствуется </w:t>
      </w:r>
      <w:r>
        <w:rPr>
          <w:color w:val="000000" w:themeColor="text1"/>
          <w:sz w:val="22"/>
          <w:szCs w:val="22"/>
        </w:rPr>
        <w:t xml:space="preserve">принципом </w:t>
      </w:r>
      <w:r w:rsidRPr="00C23E58">
        <w:rPr>
          <w:color w:val="000000" w:themeColor="text1"/>
          <w:sz w:val="22"/>
          <w:szCs w:val="22"/>
        </w:rPr>
        <w:t>«наилучшее соотношение риск</w:t>
      </w:r>
      <w:r>
        <w:rPr>
          <w:color w:val="000000" w:themeColor="text1"/>
          <w:sz w:val="22"/>
          <w:szCs w:val="22"/>
        </w:rPr>
        <w:t>а</w:t>
      </w:r>
      <w:r w:rsidRPr="00C23E58">
        <w:rPr>
          <w:color w:val="000000" w:themeColor="text1"/>
          <w:sz w:val="22"/>
          <w:szCs w:val="22"/>
        </w:rPr>
        <w:t xml:space="preserve"> и ожидае</w:t>
      </w:r>
      <w:r>
        <w:rPr>
          <w:color w:val="000000" w:themeColor="text1"/>
          <w:sz w:val="22"/>
          <w:szCs w:val="22"/>
        </w:rPr>
        <w:t xml:space="preserve">мой доходности отдельного актива </w:t>
      </w:r>
      <w:r w:rsidRPr="00F71730">
        <w:rPr>
          <w:sz w:val="22"/>
          <w:szCs w:val="22"/>
        </w:rPr>
        <w:t>и (или) инвестиционного портфеля фонда в совокупности</w:t>
      </w:r>
      <w:r>
        <w:rPr>
          <w:sz w:val="22"/>
          <w:szCs w:val="22"/>
        </w:rPr>
        <w:t xml:space="preserve">» </w:t>
      </w:r>
      <w:r>
        <w:rPr>
          <w:color w:val="000000" w:themeColor="text1"/>
          <w:sz w:val="22"/>
          <w:szCs w:val="22"/>
        </w:rPr>
        <w:t>с учетом иных положений настоящих Правил, требован</w:t>
      </w:r>
      <w:r w:rsidR="00816FAA">
        <w:rPr>
          <w:color w:val="000000" w:themeColor="text1"/>
          <w:sz w:val="22"/>
          <w:szCs w:val="22"/>
        </w:rPr>
        <w:t>ий законодательства Российской Ф</w:t>
      </w:r>
      <w:r>
        <w:rPr>
          <w:color w:val="000000" w:themeColor="text1"/>
          <w:sz w:val="22"/>
          <w:szCs w:val="22"/>
        </w:rPr>
        <w:t>едерации к составу и структуре активов фонда</w:t>
      </w:r>
      <w:r w:rsidRPr="00D45F6D">
        <w:rPr>
          <w:color w:val="000000" w:themeColor="text1"/>
          <w:sz w:val="22"/>
          <w:szCs w:val="22"/>
        </w:rPr>
        <w:t>.</w:t>
      </w:r>
    </w:p>
    <w:p w14:paraId="45D10E10" w14:textId="35E1C49B" w:rsidR="004C7412" w:rsidRDefault="004C7412" w:rsidP="004C7412">
      <w:pPr>
        <w:ind w:firstLine="360"/>
        <w:jc w:val="both"/>
        <w:rPr>
          <w:color w:val="000000" w:themeColor="text1"/>
          <w:sz w:val="22"/>
          <w:szCs w:val="22"/>
        </w:rPr>
      </w:pPr>
      <w:r w:rsidRPr="00C7353B">
        <w:rPr>
          <w:color w:val="000000"/>
          <w:sz w:val="22"/>
          <w:szCs w:val="22"/>
          <w:shd w:val="clear" w:color="auto" w:fill="FFFFFF"/>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00154B51" w14:textId="77777777" w:rsidR="004C7412" w:rsidRDefault="004C7412" w:rsidP="004C7412">
      <w:pPr>
        <w:ind w:firstLine="360"/>
        <w:jc w:val="both"/>
        <w:rPr>
          <w:color w:val="000000" w:themeColor="text1"/>
          <w:sz w:val="22"/>
          <w:szCs w:val="22"/>
        </w:rPr>
      </w:pPr>
      <w:r w:rsidRPr="00C7353B">
        <w:rPr>
          <w:color w:val="000000" w:themeColor="text1"/>
          <w:sz w:val="22"/>
          <w:szCs w:val="22"/>
        </w:rPr>
        <w:t xml:space="preserve">Управляющая компания руководствуется описанным в пункте </w:t>
      </w:r>
      <w:r>
        <w:rPr>
          <w:color w:val="000000" w:themeColor="text1"/>
          <w:sz w:val="22"/>
          <w:szCs w:val="22"/>
        </w:rPr>
        <w:t xml:space="preserve">21 настоящих Правил </w:t>
      </w:r>
      <w:r w:rsidRPr="00C7353B">
        <w:rPr>
          <w:sz w:val="22"/>
          <w:szCs w:val="22"/>
        </w:rPr>
        <w:t xml:space="preserve">способом реализации инвестиционной </w:t>
      </w:r>
      <w:r w:rsidRPr="007726A8">
        <w:rPr>
          <w:color w:val="000000" w:themeColor="text1"/>
          <w:sz w:val="22"/>
          <w:szCs w:val="22"/>
        </w:rPr>
        <w:t>стратегии</w:t>
      </w:r>
      <w:r w:rsidRPr="00C7353B">
        <w:rPr>
          <w:color w:val="000000" w:themeColor="text1"/>
          <w:sz w:val="22"/>
          <w:szCs w:val="22"/>
        </w:rPr>
        <w:t xml:space="preserve"> за исключением периодов непрогнозируемого развития рыночной конъюнктуры</w:t>
      </w:r>
      <w:r>
        <w:rPr>
          <w:color w:val="000000" w:themeColor="text1"/>
          <w:sz w:val="22"/>
          <w:szCs w:val="22"/>
        </w:rPr>
        <w:t xml:space="preserve"> или возникновения </w:t>
      </w:r>
      <w:r w:rsidRPr="007726A8">
        <w:rPr>
          <w:color w:val="000000" w:themeColor="text1"/>
          <w:sz w:val="22"/>
          <w:szCs w:val="22"/>
        </w:rPr>
        <w:t>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w:t>
      </w:r>
      <w:r w:rsidRPr="00C7353B">
        <w:rPr>
          <w:color w:val="000000" w:themeColor="text1"/>
          <w:sz w:val="22"/>
          <w:szCs w:val="22"/>
        </w:rPr>
        <w:t>,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2AC003DD" w14:textId="77777777" w:rsidR="00431B4B" w:rsidRPr="007A30BB" w:rsidRDefault="00431B4B" w:rsidP="00431B4B">
      <w:pPr>
        <w:ind w:firstLine="429"/>
        <w:jc w:val="both"/>
        <w:rPr>
          <w:color w:val="000000" w:themeColor="text1"/>
          <w:sz w:val="22"/>
          <w:szCs w:val="22"/>
        </w:rPr>
      </w:pPr>
    </w:p>
    <w:p w14:paraId="2360FE1E" w14:textId="77777777" w:rsidR="00431B4B" w:rsidRPr="00C46564" w:rsidRDefault="00431B4B" w:rsidP="00431B4B">
      <w:pPr>
        <w:pStyle w:val="afc"/>
        <w:numPr>
          <w:ilvl w:val="1"/>
          <w:numId w:val="11"/>
        </w:numPr>
        <w:spacing w:before="60" w:after="60"/>
        <w:jc w:val="both"/>
        <w:rPr>
          <w:sz w:val="22"/>
          <w:szCs w:val="22"/>
        </w:rPr>
      </w:pPr>
      <w:proofErr w:type="spellStart"/>
      <w:r w:rsidRPr="00C46564">
        <w:rPr>
          <w:sz w:val="22"/>
          <w:szCs w:val="22"/>
        </w:rPr>
        <w:t>Бенчмарк</w:t>
      </w:r>
      <w:proofErr w:type="spellEnd"/>
    </w:p>
    <w:p w14:paraId="6DC7EC68" w14:textId="77777777" w:rsidR="005D6EA2" w:rsidRPr="003E38D2" w:rsidRDefault="005D6EA2" w:rsidP="003E38D2">
      <w:pPr>
        <w:spacing w:before="60" w:after="60"/>
        <w:ind w:firstLine="360"/>
        <w:jc w:val="both"/>
        <w:rPr>
          <w:color w:val="000000" w:themeColor="text1"/>
          <w:sz w:val="22"/>
          <w:szCs w:val="22"/>
        </w:rPr>
      </w:pPr>
      <w:r w:rsidRPr="003E38D2">
        <w:rPr>
          <w:color w:val="000000" w:themeColor="text1"/>
          <w:sz w:val="22"/>
          <w:szCs w:val="22"/>
        </w:rPr>
        <w:t xml:space="preserve">Результативность реализации инвестиционной стратегии оценивается управляющей компанией по отношению к изменениям количественных показателей Индекса </w:t>
      </w:r>
      <w:proofErr w:type="spellStart"/>
      <w:r w:rsidRPr="003E38D2">
        <w:rPr>
          <w:color w:val="000000" w:themeColor="text1"/>
          <w:sz w:val="22"/>
          <w:szCs w:val="22"/>
        </w:rPr>
        <w:t>МосБиржи</w:t>
      </w:r>
      <w:proofErr w:type="spellEnd"/>
      <w:r w:rsidRPr="003E38D2">
        <w:rPr>
          <w:color w:val="000000" w:themeColor="text1"/>
          <w:sz w:val="22"/>
          <w:szCs w:val="22"/>
        </w:rPr>
        <w:t xml:space="preserve"> полной доходности «брутто»» (MCFTR) (далее – Индекс).</w:t>
      </w:r>
    </w:p>
    <w:p w14:paraId="65A427D1" w14:textId="29C541E0" w:rsidR="00431B4B" w:rsidRPr="003E38D2" w:rsidRDefault="005D6EA2" w:rsidP="003E38D2">
      <w:pPr>
        <w:spacing w:before="60" w:after="60"/>
        <w:ind w:firstLine="360"/>
        <w:jc w:val="both"/>
        <w:rPr>
          <w:color w:val="000000" w:themeColor="text1"/>
          <w:sz w:val="22"/>
          <w:szCs w:val="22"/>
        </w:rPr>
      </w:pPr>
      <w:r w:rsidRPr="003E38D2">
        <w:rPr>
          <w:color w:val="000000" w:themeColor="text1"/>
          <w:sz w:val="22"/>
          <w:szCs w:val="22"/>
        </w:rPr>
        <w:t>Сведения о порядке расчета Индекса раскрываются на интернет сайте https://www.moex.com/ru/index/totalreturn/MCFTR.</w:t>
      </w:r>
    </w:p>
    <w:p w14:paraId="65986932" w14:textId="77777777" w:rsidR="00431B4B" w:rsidRPr="003E38D2" w:rsidRDefault="00431B4B" w:rsidP="003E38D2">
      <w:pPr>
        <w:spacing w:before="60" w:after="60"/>
        <w:ind w:firstLine="360"/>
        <w:jc w:val="both"/>
        <w:rPr>
          <w:rFonts w:ascii="Arial" w:hAnsi="Arial" w:cs="Arial"/>
          <w:color w:val="000000" w:themeColor="text1"/>
          <w:spacing w:val="2"/>
          <w:sz w:val="18"/>
          <w:szCs w:val="18"/>
          <w:shd w:val="clear" w:color="auto" w:fill="FFFFFF"/>
        </w:rPr>
      </w:pPr>
      <w:r w:rsidRPr="003E38D2">
        <w:rPr>
          <w:color w:val="000000" w:themeColor="text1"/>
          <w:sz w:val="22"/>
          <w:szCs w:val="22"/>
        </w:rPr>
        <w:t xml:space="preserve">Лицо, осуществляющее расчет Индекса: </w:t>
      </w:r>
      <w:r w:rsidRPr="003E38D2">
        <w:rPr>
          <w:color w:val="000000" w:themeColor="text1"/>
          <w:spacing w:val="2"/>
          <w:sz w:val="22"/>
          <w:szCs w:val="22"/>
          <w:shd w:val="clear" w:color="auto" w:fill="FFFFFF"/>
        </w:rPr>
        <w:t>Публичное акционерное общество</w:t>
      </w:r>
      <w:r w:rsidRPr="003E38D2">
        <w:rPr>
          <w:color w:val="000000" w:themeColor="text1"/>
          <w:spacing w:val="2"/>
          <w:sz w:val="22"/>
          <w:szCs w:val="22"/>
        </w:rPr>
        <w:br/>
      </w:r>
      <w:r w:rsidRPr="003E38D2">
        <w:rPr>
          <w:color w:val="000000" w:themeColor="text1"/>
          <w:spacing w:val="2"/>
          <w:sz w:val="22"/>
          <w:szCs w:val="22"/>
          <w:shd w:val="clear" w:color="auto" w:fill="FFFFFF"/>
        </w:rPr>
        <w:t>"Московская Биржа ММВБ-РТС"</w:t>
      </w:r>
      <w:r w:rsidRPr="003E38D2">
        <w:rPr>
          <w:color w:val="000000" w:themeColor="text1"/>
          <w:sz w:val="22"/>
          <w:szCs w:val="22"/>
        </w:rPr>
        <w:t xml:space="preserve"> (ИНН </w:t>
      </w:r>
      <w:r w:rsidRPr="003E38D2">
        <w:rPr>
          <w:color w:val="000000" w:themeColor="text1"/>
          <w:spacing w:val="2"/>
          <w:sz w:val="22"/>
          <w:szCs w:val="22"/>
          <w:shd w:val="clear" w:color="auto" w:fill="FFFFFF"/>
        </w:rPr>
        <w:t>7702077840</w:t>
      </w:r>
      <w:r w:rsidRPr="003E38D2">
        <w:rPr>
          <w:rFonts w:ascii="Arial" w:hAnsi="Arial" w:cs="Arial"/>
          <w:color w:val="000000" w:themeColor="text1"/>
          <w:spacing w:val="2"/>
          <w:sz w:val="18"/>
          <w:szCs w:val="18"/>
          <w:shd w:val="clear" w:color="auto" w:fill="FFFFFF"/>
        </w:rPr>
        <w:t>).</w:t>
      </w:r>
    </w:p>
    <w:p w14:paraId="23088F10" w14:textId="77777777" w:rsidR="00431B4B" w:rsidRPr="007F7F8A" w:rsidRDefault="00431B4B" w:rsidP="00431B4B">
      <w:pPr>
        <w:spacing w:before="60" w:after="60"/>
        <w:jc w:val="both"/>
        <w:rPr>
          <w:sz w:val="22"/>
          <w:szCs w:val="22"/>
        </w:rPr>
      </w:pPr>
    </w:p>
    <w:p w14:paraId="1A6521DF" w14:textId="77777777" w:rsidR="00431B4B" w:rsidRPr="006B7294" w:rsidRDefault="00431B4B" w:rsidP="00431B4B">
      <w:pPr>
        <w:numPr>
          <w:ilvl w:val="0"/>
          <w:numId w:val="11"/>
        </w:numPr>
        <w:tabs>
          <w:tab w:val="num" w:pos="720"/>
        </w:tabs>
        <w:spacing w:before="60" w:after="60"/>
        <w:ind w:left="0" w:firstLine="0"/>
        <w:jc w:val="both"/>
        <w:rPr>
          <w:sz w:val="22"/>
          <w:szCs w:val="22"/>
          <w:lang w:eastAsia="ru-RU"/>
        </w:rPr>
      </w:pPr>
      <w:r>
        <w:rPr>
          <w:sz w:val="22"/>
          <w:szCs w:val="22"/>
          <w:lang w:eastAsia="ru-RU"/>
        </w:rPr>
        <w:t>Перечень о</w:t>
      </w:r>
      <w:r w:rsidRPr="006B7294">
        <w:rPr>
          <w:sz w:val="22"/>
          <w:szCs w:val="22"/>
          <w:lang w:eastAsia="ru-RU"/>
        </w:rPr>
        <w:t>бъект</w:t>
      </w:r>
      <w:r>
        <w:rPr>
          <w:sz w:val="22"/>
          <w:szCs w:val="22"/>
          <w:lang w:eastAsia="ru-RU"/>
        </w:rPr>
        <w:t>ов</w:t>
      </w:r>
      <w:r w:rsidRPr="006B7294">
        <w:rPr>
          <w:sz w:val="22"/>
          <w:szCs w:val="22"/>
          <w:lang w:eastAsia="ru-RU"/>
        </w:rPr>
        <w:t xml:space="preserve"> инвестирования, их состав и описание.</w:t>
      </w:r>
    </w:p>
    <w:p w14:paraId="34D11F4F" w14:textId="77777777" w:rsidR="00431B4B" w:rsidRPr="00206BAD" w:rsidRDefault="00431B4B" w:rsidP="00431B4B">
      <w:pPr>
        <w:ind w:firstLine="567"/>
        <w:jc w:val="both"/>
        <w:rPr>
          <w:sz w:val="22"/>
          <w:szCs w:val="22"/>
          <w:lang w:eastAsia="ru-RU"/>
        </w:rPr>
      </w:pPr>
      <w:r w:rsidRPr="00206BAD">
        <w:rPr>
          <w:sz w:val="22"/>
          <w:szCs w:val="22"/>
          <w:lang w:eastAsia="ru-RU"/>
        </w:rPr>
        <w:t>22.1. Имущество, составляющее фонд, может быть инвестировано в:</w:t>
      </w:r>
    </w:p>
    <w:p w14:paraId="55AAF57C" w14:textId="77777777" w:rsidR="00431B4B" w:rsidRPr="00206BAD" w:rsidRDefault="00431B4B" w:rsidP="00431B4B">
      <w:pPr>
        <w:ind w:firstLine="567"/>
        <w:jc w:val="both"/>
        <w:rPr>
          <w:sz w:val="22"/>
          <w:szCs w:val="22"/>
          <w:lang w:eastAsia="ru-RU"/>
        </w:rPr>
      </w:pPr>
      <w:r w:rsidRPr="00206BAD">
        <w:rPr>
          <w:sz w:val="22"/>
          <w:szCs w:val="22"/>
          <w:lang w:eastAsia="ru-RU"/>
        </w:rPr>
        <w:t xml:space="preserve">22.1.1 </w:t>
      </w:r>
      <w:r w:rsidRPr="00206BAD">
        <w:rPr>
          <w:i/>
          <w:sz w:val="22"/>
          <w:szCs w:val="22"/>
          <w:lang w:eastAsia="ru-RU"/>
        </w:rPr>
        <w:t>инструменты денежного рынка,</w:t>
      </w:r>
      <w:r w:rsidRPr="00206BAD">
        <w:rPr>
          <w:sz w:val="22"/>
          <w:szCs w:val="22"/>
          <w:lang w:eastAsia="ru-RU"/>
        </w:rPr>
        <w:t xml:space="preserve"> под которыми в целях настоящих Правил понимаются:</w:t>
      </w:r>
    </w:p>
    <w:p w14:paraId="1A988372" w14:textId="77777777" w:rsidR="00431B4B" w:rsidRPr="00206BAD" w:rsidRDefault="00431B4B" w:rsidP="00431B4B">
      <w:pPr>
        <w:ind w:firstLine="567"/>
        <w:jc w:val="both"/>
        <w:rPr>
          <w:sz w:val="22"/>
          <w:szCs w:val="22"/>
          <w:lang w:eastAsia="ru-RU"/>
        </w:rPr>
      </w:pPr>
      <w:r w:rsidRPr="00206BAD">
        <w:rPr>
          <w:sz w:val="22"/>
          <w:szCs w:val="22"/>
          <w:lang w:eastAsia="ru-RU"/>
        </w:rPr>
        <w:t>22.1.1.1 денежные средства</w:t>
      </w:r>
      <w:r w:rsidRPr="00206BAD">
        <w:rPr>
          <w:sz w:val="24"/>
          <w:szCs w:val="24"/>
          <w:lang w:eastAsia="ru-RU"/>
        </w:rPr>
        <w:t xml:space="preserve"> </w:t>
      </w:r>
      <w:r w:rsidRPr="00206BAD">
        <w:rPr>
          <w:sz w:val="22"/>
          <w:szCs w:val="22"/>
          <w:lang w:eastAsia="ru-RU"/>
        </w:rPr>
        <w:t>в рублях и в иностранной валюте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p>
    <w:p w14:paraId="67F76761" w14:textId="77777777" w:rsidR="00431B4B" w:rsidRPr="00206BAD" w:rsidRDefault="00431B4B" w:rsidP="00431B4B">
      <w:pPr>
        <w:ind w:firstLine="567"/>
        <w:jc w:val="both"/>
        <w:rPr>
          <w:sz w:val="22"/>
          <w:szCs w:val="22"/>
          <w:lang w:eastAsia="ru-RU"/>
        </w:rPr>
      </w:pPr>
      <w:r w:rsidRPr="00206BAD">
        <w:rPr>
          <w:sz w:val="22"/>
          <w:szCs w:val="22"/>
          <w:lang w:eastAsia="ru-RU"/>
        </w:rPr>
        <w:t>22.1.1.2. государственные ценные бумаги Российской Федерации;</w:t>
      </w:r>
    </w:p>
    <w:p w14:paraId="1945F292" w14:textId="77777777" w:rsidR="00431B4B" w:rsidRPr="00206BAD" w:rsidRDefault="00431B4B" w:rsidP="00431B4B">
      <w:pPr>
        <w:ind w:firstLine="567"/>
        <w:jc w:val="both"/>
        <w:rPr>
          <w:sz w:val="22"/>
          <w:szCs w:val="22"/>
          <w:lang w:eastAsia="ru-RU"/>
        </w:rPr>
      </w:pPr>
      <w:r w:rsidRPr="00206BAD">
        <w:rPr>
          <w:sz w:val="22"/>
          <w:szCs w:val="22"/>
          <w:lang w:eastAsia="ru-RU"/>
        </w:rPr>
        <w:t>22.1.1.3. государственные ценные бумаги иностранных государств;</w:t>
      </w:r>
    </w:p>
    <w:p w14:paraId="2B7787F5" w14:textId="77777777" w:rsidR="00431B4B" w:rsidRPr="00AA5FD3" w:rsidRDefault="00431B4B" w:rsidP="00431B4B">
      <w:pPr>
        <w:ind w:firstLine="567"/>
        <w:jc w:val="both"/>
        <w:rPr>
          <w:sz w:val="22"/>
          <w:szCs w:val="22"/>
          <w:lang w:eastAsia="ru-RU"/>
        </w:rPr>
      </w:pPr>
      <w:r w:rsidRPr="00AA5FD3">
        <w:rPr>
          <w:sz w:val="22"/>
          <w:szCs w:val="22"/>
          <w:lang w:eastAsia="ru-RU"/>
        </w:rPr>
        <w:t xml:space="preserve">22.1.2. облигации российских </w:t>
      </w:r>
      <w:r>
        <w:rPr>
          <w:sz w:val="22"/>
          <w:szCs w:val="22"/>
          <w:lang w:eastAsia="ru-RU"/>
        </w:rPr>
        <w:t>юридических лиц</w:t>
      </w:r>
      <w:r w:rsidRPr="00AA5FD3">
        <w:rPr>
          <w:sz w:val="22"/>
          <w:szCs w:val="22"/>
          <w:lang w:eastAsia="ru-RU"/>
        </w:rPr>
        <w:t>;</w:t>
      </w:r>
    </w:p>
    <w:p w14:paraId="23A78F55" w14:textId="77777777" w:rsidR="00431B4B" w:rsidRPr="00AA5FD3" w:rsidRDefault="00431B4B" w:rsidP="00431B4B">
      <w:pPr>
        <w:ind w:firstLine="567"/>
        <w:jc w:val="both"/>
        <w:rPr>
          <w:sz w:val="22"/>
          <w:szCs w:val="22"/>
          <w:lang w:eastAsia="ru-RU"/>
        </w:rPr>
      </w:pPr>
      <w:r w:rsidRPr="00AA5FD3">
        <w:rPr>
          <w:sz w:val="22"/>
          <w:szCs w:val="22"/>
          <w:lang w:eastAsia="ru-RU"/>
        </w:rPr>
        <w:t>22.1.3. государственные ценные бумаги субъектов Российской Федерации и муниципальные ценные бумаги;</w:t>
      </w:r>
    </w:p>
    <w:p w14:paraId="6E3274BC" w14:textId="77777777" w:rsidR="00431B4B" w:rsidRPr="00206BAD" w:rsidRDefault="00431B4B" w:rsidP="00431B4B">
      <w:pPr>
        <w:ind w:firstLine="567"/>
        <w:jc w:val="both"/>
        <w:rPr>
          <w:sz w:val="22"/>
          <w:szCs w:val="22"/>
          <w:lang w:eastAsia="ru-RU"/>
        </w:rPr>
      </w:pPr>
      <w:r w:rsidRPr="00AA5FD3">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20B54DBB" w14:textId="25F8C17B" w:rsidR="00431B4B" w:rsidRPr="00AA5FD3" w:rsidRDefault="003E38D2" w:rsidP="00431B4B">
      <w:pPr>
        <w:ind w:firstLine="567"/>
        <w:jc w:val="both"/>
        <w:rPr>
          <w:sz w:val="22"/>
          <w:szCs w:val="22"/>
          <w:lang w:eastAsia="ru-RU"/>
        </w:rPr>
      </w:pPr>
      <w:r>
        <w:rPr>
          <w:sz w:val="22"/>
          <w:szCs w:val="22"/>
          <w:lang w:eastAsia="ru-RU"/>
        </w:rPr>
        <w:lastRenderedPageBreak/>
        <w:t xml:space="preserve">22.1.5. </w:t>
      </w:r>
      <w:r w:rsidR="00431B4B" w:rsidRPr="00AA5FD3">
        <w:rPr>
          <w:sz w:val="22"/>
          <w:szCs w:val="22"/>
          <w:lang w:eastAsia="ru-RU"/>
        </w:rPr>
        <w:t xml:space="preserve">обыкновенные и привилегированные акции </w:t>
      </w:r>
      <w:r w:rsidRPr="00AA5FD3">
        <w:rPr>
          <w:sz w:val="22"/>
          <w:szCs w:val="22"/>
          <w:lang w:eastAsia="ru-RU"/>
        </w:rPr>
        <w:t>российских акционерных</w:t>
      </w:r>
      <w:r w:rsidR="00431B4B" w:rsidRPr="00AA5FD3">
        <w:rPr>
          <w:sz w:val="22"/>
          <w:szCs w:val="22"/>
          <w:lang w:eastAsia="ru-RU"/>
        </w:rPr>
        <w:t xml:space="preserve"> обществ, за исключением акций акционерных инвестиционных фондов (далее – акции российских акционерных обществ);</w:t>
      </w:r>
    </w:p>
    <w:p w14:paraId="6673B51B" w14:textId="009FBFD9" w:rsidR="00431B4B" w:rsidRPr="00AA5FD3" w:rsidRDefault="003E38D2" w:rsidP="00431B4B">
      <w:pPr>
        <w:ind w:firstLine="567"/>
        <w:jc w:val="both"/>
        <w:rPr>
          <w:sz w:val="22"/>
          <w:szCs w:val="22"/>
          <w:lang w:eastAsia="ru-RU"/>
        </w:rPr>
      </w:pPr>
      <w:r>
        <w:rPr>
          <w:sz w:val="22"/>
          <w:szCs w:val="22"/>
          <w:lang w:eastAsia="ru-RU"/>
        </w:rPr>
        <w:t xml:space="preserve">22.1.6. </w:t>
      </w:r>
      <w:r w:rsidR="00431B4B" w:rsidRPr="00AA5FD3">
        <w:rPr>
          <w:sz w:val="22"/>
          <w:szCs w:val="22"/>
          <w:lang w:eastAsia="ru-RU"/>
        </w:rPr>
        <w:t>обыкновенные и привилегированные акции иностранных акционерных обществ;</w:t>
      </w:r>
    </w:p>
    <w:p w14:paraId="7FF7B328" w14:textId="77777777" w:rsidR="00431B4B" w:rsidRPr="00BC3A2E" w:rsidRDefault="00431B4B" w:rsidP="00431B4B">
      <w:pPr>
        <w:ind w:firstLine="567"/>
        <w:jc w:val="both"/>
        <w:rPr>
          <w:sz w:val="22"/>
          <w:szCs w:val="22"/>
          <w:lang w:eastAsia="ru-RU"/>
        </w:rPr>
      </w:pPr>
      <w:r w:rsidRPr="00AA5FD3">
        <w:rPr>
          <w:sz w:val="22"/>
          <w:szCs w:val="22"/>
          <w:lang w:eastAsia="ru-RU"/>
        </w:rPr>
        <w:t xml:space="preserve">22.1.7. </w:t>
      </w:r>
      <w:r w:rsidRPr="000240FD">
        <w:rPr>
          <w:sz w:val="22"/>
          <w:szCs w:val="22"/>
          <w:lang w:eastAsia="ru-RU"/>
        </w:rPr>
        <w:t xml:space="preserve">паи (акции) иностранных инвестиционных фондов, если </w:t>
      </w:r>
      <w:r w:rsidRPr="00E0162A">
        <w:rPr>
          <w:sz w:val="22"/>
          <w:szCs w:val="22"/>
          <w:lang w:eastAsia="ru-RU"/>
        </w:rPr>
        <w:t>при этом</w:t>
      </w:r>
      <w:r w:rsidRPr="00BC3A2E">
        <w:rPr>
          <w:sz w:val="22"/>
          <w:szCs w:val="22"/>
          <w:lang w:eastAsia="ru-RU"/>
        </w:rPr>
        <w:t>:</w:t>
      </w:r>
    </w:p>
    <w:p w14:paraId="5CA10A61" w14:textId="77777777" w:rsidR="00431B4B" w:rsidRPr="003B598A" w:rsidRDefault="00431B4B" w:rsidP="00431B4B">
      <w:pPr>
        <w:autoSpaceDE w:val="0"/>
        <w:autoSpaceDN w:val="0"/>
        <w:spacing w:before="60" w:after="60"/>
        <w:ind w:firstLine="567"/>
        <w:jc w:val="both"/>
        <w:rPr>
          <w:sz w:val="22"/>
          <w:szCs w:val="22"/>
          <w:lang w:eastAsia="ru-RU"/>
        </w:rPr>
      </w:pPr>
      <w:r w:rsidRPr="003B598A">
        <w:rPr>
          <w:sz w:val="22"/>
          <w:szCs w:val="22"/>
          <w:lang w:eastAsia="ru-RU"/>
        </w:rPr>
        <w:t xml:space="preserve">22.1.7.1. код CFI, присвоенный указанным паям (акциям), имеет следующее значение: </w:t>
      </w:r>
    </w:p>
    <w:p w14:paraId="29180707" w14:textId="0E1CD23F" w:rsidR="00431B4B" w:rsidRPr="003B598A" w:rsidRDefault="00431B4B" w:rsidP="00431B4B">
      <w:pPr>
        <w:autoSpaceDE w:val="0"/>
        <w:autoSpaceDN w:val="0"/>
        <w:spacing w:before="60" w:after="60"/>
        <w:jc w:val="both"/>
        <w:rPr>
          <w:sz w:val="22"/>
          <w:szCs w:val="22"/>
          <w:lang w:eastAsia="ru-RU"/>
        </w:rPr>
      </w:pPr>
      <w:r w:rsidRPr="003B598A">
        <w:rPr>
          <w:sz w:val="22"/>
          <w:szCs w:val="22"/>
          <w:lang w:eastAsia="ru-RU"/>
        </w:rPr>
        <w:t>первая буква – значение «E», вторая буква – значение «U», третья буква - значение «O», или «C», пятая буква – значение «S», или «</w:t>
      </w:r>
      <w:r w:rsidRPr="003B598A">
        <w:rPr>
          <w:sz w:val="22"/>
          <w:szCs w:val="22"/>
          <w:lang w:val="en-US" w:eastAsia="ru-RU"/>
        </w:rPr>
        <w:t>D</w:t>
      </w:r>
      <w:r w:rsidRPr="003B598A">
        <w:rPr>
          <w:sz w:val="22"/>
          <w:szCs w:val="22"/>
          <w:lang w:eastAsia="ru-RU"/>
        </w:rPr>
        <w:t>», или «</w:t>
      </w:r>
      <w:r w:rsidRPr="003B598A">
        <w:rPr>
          <w:sz w:val="22"/>
          <w:szCs w:val="22"/>
          <w:lang w:val="en-US" w:eastAsia="ru-RU"/>
        </w:rPr>
        <w:t>M</w:t>
      </w:r>
      <w:r w:rsidRPr="003B598A">
        <w:rPr>
          <w:sz w:val="22"/>
          <w:szCs w:val="22"/>
          <w:lang w:eastAsia="ru-RU"/>
        </w:rPr>
        <w:t>» за исключением случаев, когда шестая буква имеет значение "Z" или "A";</w:t>
      </w:r>
    </w:p>
    <w:p w14:paraId="19D25E94" w14:textId="77777777" w:rsidR="00431B4B" w:rsidRPr="003B598A" w:rsidRDefault="00431B4B" w:rsidP="00431B4B">
      <w:pPr>
        <w:autoSpaceDE w:val="0"/>
        <w:autoSpaceDN w:val="0"/>
        <w:adjustRightInd w:val="0"/>
        <w:ind w:firstLine="567"/>
        <w:jc w:val="both"/>
        <w:rPr>
          <w:sz w:val="22"/>
          <w:szCs w:val="22"/>
          <w:lang w:eastAsia="ru-RU"/>
        </w:rPr>
      </w:pPr>
      <w:r w:rsidRPr="003B598A">
        <w:rPr>
          <w:sz w:val="22"/>
          <w:szCs w:val="22"/>
          <w:lang w:eastAsia="ru-RU"/>
        </w:rPr>
        <w:t xml:space="preserve">22.1.7.2. код CFI, присвоенный указанным паям (акциям), имеет следующее значение: </w:t>
      </w:r>
    </w:p>
    <w:p w14:paraId="36830EBC" w14:textId="77777777" w:rsidR="00431B4B" w:rsidRPr="003B598A" w:rsidRDefault="00431B4B" w:rsidP="00431B4B">
      <w:pPr>
        <w:autoSpaceDE w:val="0"/>
        <w:autoSpaceDN w:val="0"/>
        <w:jc w:val="both"/>
        <w:rPr>
          <w:sz w:val="22"/>
          <w:szCs w:val="22"/>
          <w:lang w:eastAsia="ru-RU"/>
        </w:rPr>
      </w:pPr>
      <w:r w:rsidRPr="003B598A">
        <w:rPr>
          <w:sz w:val="22"/>
          <w:szCs w:val="22"/>
          <w:lang w:eastAsia="ru-RU"/>
        </w:rPr>
        <w:t>первая буква – значение «С», третья буква – значение «О», или «C», или «М», или «Х», пятая буква – значение «B», или «</w:t>
      </w:r>
      <w:r w:rsidRPr="003B598A">
        <w:rPr>
          <w:sz w:val="22"/>
          <w:szCs w:val="22"/>
          <w:lang w:val="en-US" w:eastAsia="ru-RU"/>
        </w:rPr>
        <w:t>E</w:t>
      </w:r>
      <w:r w:rsidRPr="003B598A">
        <w:rPr>
          <w:sz w:val="22"/>
          <w:szCs w:val="22"/>
          <w:lang w:eastAsia="ru-RU"/>
        </w:rPr>
        <w:t>», или «D», или «K», или «L», или «М», или «V», или «</w:t>
      </w:r>
      <w:r w:rsidRPr="003B598A">
        <w:rPr>
          <w:sz w:val="22"/>
          <w:szCs w:val="22"/>
          <w:lang w:val="en-US" w:eastAsia="ru-RU"/>
        </w:rPr>
        <w:t>F</w:t>
      </w:r>
      <w:r w:rsidRPr="003B598A">
        <w:rPr>
          <w:sz w:val="22"/>
          <w:szCs w:val="22"/>
          <w:lang w:eastAsia="ru-RU"/>
        </w:rPr>
        <w:t>», или «</w:t>
      </w:r>
      <w:r w:rsidRPr="003B598A">
        <w:rPr>
          <w:sz w:val="22"/>
          <w:szCs w:val="22"/>
          <w:lang w:val="en-US" w:eastAsia="ru-RU"/>
        </w:rPr>
        <w:t>X</w:t>
      </w:r>
      <w:r w:rsidRPr="003B598A">
        <w:rPr>
          <w:sz w:val="22"/>
          <w:szCs w:val="22"/>
          <w:lang w:eastAsia="ru-RU"/>
        </w:rPr>
        <w:t>», или «</w:t>
      </w:r>
      <w:r w:rsidRPr="003B598A">
        <w:rPr>
          <w:sz w:val="22"/>
          <w:szCs w:val="22"/>
          <w:lang w:val="en-US" w:eastAsia="ru-RU"/>
        </w:rPr>
        <w:t>I</w:t>
      </w:r>
      <w:r w:rsidRPr="003B598A">
        <w:rPr>
          <w:sz w:val="22"/>
          <w:szCs w:val="22"/>
          <w:lang w:eastAsia="ru-RU"/>
        </w:rPr>
        <w:t>», при условии, что шестая буква имеет значение «Х»;</w:t>
      </w:r>
    </w:p>
    <w:p w14:paraId="5CD91A43" w14:textId="77777777" w:rsidR="00431B4B" w:rsidRPr="003B598A" w:rsidRDefault="00431B4B" w:rsidP="00431B4B">
      <w:pPr>
        <w:autoSpaceDE w:val="0"/>
        <w:autoSpaceDN w:val="0"/>
        <w:adjustRightInd w:val="0"/>
        <w:ind w:firstLine="567"/>
        <w:jc w:val="both"/>
        <w:rPr>
          <w:sz w:val="22"/>
          <w:szCs w:val="22"/>
          <w:lang w:eastAsia="ru-RU"/>
        </w:rPr>
      </w:pPr>
      <w:r w:rsidRPr="003B598A">
        <w:rPr>
          <w:sz w:val="22"/>
          <w:szCs w:val="22"/>
          <w:lang w:eastAsia="ru-RU"/>
        </w:rPr>
        <w:t xml:space="preserve">22.1.7.3. код CFI, присвоенный указанным паям, имеет следующее значение: </w:t>
      </w:r>
    </w:p>
    <w:p w14:paraId="0FD15FA0" w14:textId="77777777" w:rsidR="00431B4B" w:rsidRPr="003B598A" w:rsidRDefault="00431B4B" w:rsidP="00431B4B">
      <w:pPr>
        <w:autoSpaceDE w:val="0"/>
        <w:autoSpaceDN w:val="0"/>
        <w:adjustRightInd w:val="0"/>
        <w:jc w:val="both"/>
        <w:rPr>
          <w:sz w:val="22"/>
          <w:szCs w:val="22"/>
          <w:lang w:eastAsia="ru-RU"/>
        </w:rPr>
      </w:pPr>
      <w:r w:rsidRPr="003B598A">
        <w:rPr>
          <w:sz w:val="22"/>
          <w:szCs w:val="22"/>
          <w:lang w:eastAsia="ru-RU"/>
        </w:rPr>
        <w:t>первая буква – значение «С», третья буква – значение «О», или «C», или «М», или «Х», пятая буква – значение «B», или «</w:t>
      </w:r>
      <w:r w:rsidRPr="003B598A">
        <w:rPr>
          <w:sz w:val="22"/>
          <w:szCs w:val="22"/>
          <w:lang w:val="en-US" w:eastAsia="ru-RU"/>
        </w:rPr>
        <w:t>E</w:t>
      </w:r>
      <w:r w:rsidRPr="003B598A">
        <w:rPr>
          <w:sz w:val="22"/>
          <w:szCs w:val="22"/>
          <w:lang w:eastAsia="ru-RU"/>
        </w:rPr>
        <w:t>», или «D», или «K», или «L», или «М», или «V», или «</w:t>
      </w:r>
      <w:r w:rsidRPr="003B598A">
        <w:rPr>
          <w:sz w:val="22"/>
          <w:szCs w:val="22"/>
          <w:lang w:val="en-US" w:eastAsia="ru-RU"/>
        </w:rPr>
        <w:t>F</w:t>
      </w:r>
      <w:r w:rsidRPr="003B598A">
        <w:rPr>
          <w:sz w:val="22"/>
          <w:szCs w:val="22"/>
          <w:lang w:eastAsia="ru-RU"/>
        </w:rPr>
        <w:t>», или «</w:t>
      </w:r>
      <w:r w:rsidRPr="003B598A">
        <w:rPr>
          <w:sz w:val="22"/>
          <w:szCs w:val="22"/>
          <w:lang w:val="en-US" w:eastAsia="ru-RU"/>
        </w:rPr>
        <w:t>X</w:t>
      </w:r>
      <w:r w:rsidRPr="003B598A">
        <w:rPr>
          <w:sz w:val="22"/>
          <w:szCs w:val="22"/>
          <w:lang w:eastAsia="ru-RU"/>
        </w:rPr>
        <w:t>», или «</w:t>
      </w:r>
      <w:r w:rsidRPr="003B598A">
        <w:rPr>
          <w:sz w:val="22"/>
          <w:szCs w:val="22"/>
          <w:lang w:val="en-US" w:eastAsia="ru-RU"/>
        </w:rPr>
        <w:t>I</w:t>
      </w:r>
      <w:r w:rsidRPr="003B598A">
        <w:rPr>
          <w:sz w:val="22"/>
          <w:szCs w:val="22"/>
          <w:lang w:eastAsia="ru-RU"/>
        </w:rPr>
        <w:t>», при условии, что шестая буква имеет значение «U» или «</w:t>
      </w:r>
      <w:r w:rsidRPr="003B598A">
        <w:rPr>
          <w:sz w:val="22"/>
          <w:szCs w:val="22"/>
          <w:lang w:val="en-US" w:eastAsia="ru-RU"/>
        </w:rPr>
        <w:t>Y</w:t>
      </w:r>
      <w:r w:rsidRPr="003B598A">
        <w:rPr>
          <w:sz w:val="22"/>
          <w:szCs w:val="22"/>
          <w:lang w:eastAsia="ru-RU"/>
        </w:rPr>
        <w:t>»;</w:t>
      </w:r>
    </w:p>
    <w:p w14:paraId="6E4E2416" w14:textId="77777777" w:rsidR="00431B4B" w:rsidRPr="003B598A" w:rsidRDefault="00431B4B" w:rsidP="00431B4B">
      <w:pPr>
        <w:autoSpaceDE w:val="0"/>
        <w:autoSpaceDN w:val="0"/>
        <w:adjustRightInd w:val="0"/>
        <w:ind w:firstLine="567"/>
        <w:jc w:val="both"/>
        <w:rPr>
          <w:sz w:val="22"/>
          <w:szCs w:val="22"/>
          <w:lang w:eastAsia="ru-RU"/>
        </w:rPr>
      </w:pPr>
      <w:r w:rsidRPr="003B598A">
        <w:rPr>
          <w:sz w:val="22"/>
          <w:szCs w:val="22"/>
          <w:lang w:eastAsia="ru-RU"/>
        </w:rPr>
        <w:t xml:space="preserve">22.1.7.4. код CFI, присвоенный указанным акциям, имеет следующее значение: </w:t>
      </w:r>
    </w:p>
    <w:p w14:paraId="46CB4B37" w14:textId="77777777" w:rsidR="00431B4B" w:rsidRPr="00E0162A" w:rsidRDefault="00431B4B" w:rsidP="00431B4B">
      <w:pPr>
        <w:autoSpaceDE w:val="0"/>
        <w:autoSpaceDN w:val="0"/>
        <w:adjustRightInd w:val="0"/>
        <w:jc w:val="both"/>
        <w:rPr>
          <w:sz w:val="22"/>
          <w:szCs w:val="22"/>
          <w:lang w:eastAsia="ru-RU"/>
        </w:rPr>
      </w:pPr>
      <w:r w:rsidRPr="003B598A">
        <w:rPr>
          <w:sz w:val="22"/>
          <w:szCs w:val="22"/>
          <w:lang w:eastAsia="ru-RU"/>
        </w:rPr>
        <w:t>первая буква – значение «С», третья буква – значение «О», или «C», или «М», или «Х», пятая буква – значение «B», или «</w:t>
      </w:r>
      <w:r w:rsidRPr="003B598A">
        <w:rPr>
          <w:sz w:val="22"/>
          <w:szCs w:val="22"/>
          <w:lang w:val="en-US" w:eastAsia="ru-RU"/>
        </w:rPr>
        <w:t>E</w:t>
      </w:r>
      <w:r w:rsidRPr="003B598A">
        <w:rPr>
          <w:sz w:val="22"/>
          <w:szCs w:val="22"/>
          <w:lang w:eastAsia="ru-RU"/>
        </w:rPr>
        <w:t>», или «D», или «K», или «L», или «М», или «V», или «</w:t>
      </w:r>
      <w:r w:rsidRPr="003B598A">
        <w:rPr>
          <w:sz w:val="22"/>
          <w:szCs w:val="22"/>
          <w:lang w:val="en-US" w:eastAsia="ru-RU"/>
        </w:rPr>
        <w:t>F</w:t>
      </w:r>
      <w:r w:rsidRPr="003B598A">
        <w:rPr>
          <w:sz w:val="22"/>
          <w:szCs w:val="22"/>
          <w:lang w:eastAsia="ru-RU"/>
        </w:rPr>
        <w:t>», или «</w:t>
      </w:r>
      <w:r w:rsidRPr="003B598A">
        <w:rPr>
          <w:sz w:val="22"/>
          <w:szCs w:val="22"/>
          <w:lang w:val="en-US" w:eastAsia="ru-RU"/>
        </w:rPr>
        <w:t>X</w:t>
      </w:r>
      <w:r w:rsidRPr="003B598A">
        <w:rPr>
          <w:sz w:val="22"/>
          <w:szCs w:val="22"/>
          <w:lang w:eastAsia="ru-RU"/>
        </w:rPr>
        <w:t>», или «</w:t>
      </w:r>
      <w:r w:rsidRPr="003B598A">
        <w:rPr>
          <w:sz w:val="22"/>
          <w:szCs w:val="22"/>
          <w:lang w:val="en-US" w:eastAsia="ru-RU"/>
        </w:rPr>
        <w:t>I</w:t>
      </w:r>
      <w:r w:rsidRPr="003B598A">
        <w:rPr>
          <w:sz w:val="22"/>
          <w:szCs w:val="22"/>
          <w:lang w:eastAsia="ru-RU"/>
        </w:rPr>
        <w:t>», при условии, что шестая буква имеет значение «</w:t>
      </w:r>
      <w:r w:rsidRPr="003B598A">
        <w:rPr>
          <w:sz w:val="22"/>
          <w:szCs w:val="22"/>
          <w:lang w:val="en-US" w:eastAsia="ru-RU"/>
        </w:rPr>
        <w:t>S</w:t>
      </w:r>
      <w:r w:rsidRPr="003B598A">
        <w:rPr>
          <w:sz w:val="22"/>
          <w:szCs w:val="22"/>
          <w:lang w:eastAsia="ru-RU"/>
        </w:rPr>
        <w:t>» или «</w:t>
      </w:r>
      <w:r w:rsidRPr="003B598A">
        <w:rPr>
          <w:sz w:val="22"/>
          <w:szCs w:val="22"/>
          <w:lang w:val="en-US" w:eastAsia="ru-RU"/>
        </w:rPr>
        <w:t>Q</w:t>
      </w:r>
      <w:r w:rsidRPr="003B598A">
        <w:rPr>
          <w:sz w:val="22"/>
          <w:szCs w:val="22"/>
          <w:lang w:eastAsia="ru-RU"/>
        </w:rPr>
        <w:t>».</w:t>
      </w:r>
    </w:p>
    <w:p w14:paraId="00115420" w14:textId="77777777" w:rsidR="00431B4B" w:rsidRPr="006C17CE" w:rsidRDefault="00431B4B" w:rsidP="00431B4B">
      <w:pPr>
        <w:ind w:firstLine="567"/>
        <w:jc w:val="both"/>
        <w:rPr>
          <w:sz w:val="22"/>
          <w:szCs w:val="22"/>
        </w:rPr>
      </w:pPr>
      <w:r>
        <w:rPr>
          <w:sz w:val="22"/>
          <w:szCs w:val="22"/>
          <w:lang w:eastAsia="ru-RU"/>
        </w:rPr>
        <w:t xml:space="preserve">22.1.8. </w:t>
      </w:r>
      <w:r w:rsidRPr="00E0162A">
        <w:rPr>
          <w:sz w:val="22"/>
          <w:szCs w:val="22"/>
          <w:lang w:eastAsia="ru-RU"/>
        </w:rPr>
        <w:t>инвестиционные паи открытых и биржевых паевых инвестиционных фондов, относящихся к категории фондов рыночных финансовых инструментов.</w:t>
      </w:r>
    </w:p>
    <w:p w14:paraId="33D50C9E" w14:textId="77777777" w:rsidR="00431B4B" w:rsidRDefault="00431B4B" w:rsidP="00431B4B">
      <w:pPr>
        <w:ind w:firstLine="567"/>
        <w:jc w:val="both"/>
        <w:rPr>
          <w:sz w:val="22"/>
          <w:szCs w:val="22"/>
          <w:lang w:eastAsia="ru-RU"/>
        </w:rPr>
      </w:pPr>
      <w:r w:rsidRPr="00AA5FD3">
        <w:rPr>
          <w:sz w:val="22"/>
          <w:szCs w:val="22"/>
          <w:lang w:eastAsia="ru-RU"/>
        </w:rPr>
        <w:t>22.1.</w:t>
      </w:r>
      <w:r>
        <w:rPr>
          <w:sz w:val="22"/>
          <w:szCs w:val="22"/>
          <w:lang w:eastAsia="ru-RU"/>
        </w:rPr>
        <w:t>9</w:t>
      </w:r>
      <w:r w:rsidRPr="00AA5FD3">
        <w:rPr>
          <w:sz w:val="22"/>
          <w:szCs w:val="22"/>
          <w:lang w:eastAsia="ru-RU"/>
        </w:rPr>
        <w:t xml:space="preserve">. российские и иностранные депозитарные расписки на </w:t>
      </w:r>
      <w:r>
        <w:rPr>
          <w:sz w:val="22"/>
          <w:szCs w:val="22"/>
          <w:lang w:eastAsia="ru-RU"/>
        </w:rPr>
        <w:t>акции и облигации</w:t>
      </w:r>
      <w:r w:rsidRPr="00AA5FD3">
        <w:rPr>
          <w:sz w:val="22"/>
          <w:szCs w:val="22"/>
          <w:lang w:eastAsia="ru-RU"/>
        </w:rPr>
        <w:t>, пр</w:t>
      </w:r>
      <w:r>
        <w:rPr>
          <w:sz w:val="22"/>
          <w:szCs w:val="22"/>
          <w:lang w:eastAsia="ru-RU"/>
        </w:rPr>
        <w:t>едусмотренные пунктом 22.1 настоящих Правил;</w:t>
      </w:r>
    </w:p>
    <w:p w14:paraId="0F51DDB3" w14:textId="77777777" w:rsidR="00431B4B" w:rsidRDefault="00431B4B" w:rsidP="00431B4B">
      <w:pPr>
        <w:ind w:firstLine="567"/>
        <w:jc w:val="both"/>
        <w:rPr>
          <w:sz w:val="22"/>
          <w:szCs w:val="22"/>
          <w:lang w:eastAsia="ru-RU"/>
        </w:rPr>
      </w:pPr>
      <w:r w:rsidRPr="00BC3A2E">
        <w:rPr>
          <w:sz w:val="22"/>
          <w:szCs w:val="22"/>
          <w:lang w:eastAsia="ru-RU"/>
        </w:rPr>
        <w:t>22.1.</w:t>
      </w:r>
      <w:r>
        <w:rPr>
          <w:sz w:val="22"/>
          <w:szCs w:val="22"/>
          <w:lang w:eastAsia="ru-RU"/>
        </w:rPr>
        <w:t>10</w:t>
      </w:r>
      <w:r w:rsidRPr="00BC3A2E">
        <w:rPr>
          <w:sz w:val="22"/>
          <w:szCs w:val="22"/>
          <w:lang w:eastAsia="ru-RU"/>
        </w:rPr>
        <w:t>. производные финансовые инструменты (фьючерсные и опционные договоры (контракты)) при соблюдении условий, предусмотренных пунктом 22.7 настоящих Правил.</w:t>
      </w:r>
    </w:p>
    <w:p w14:paraId="52B2C40A" w14:textId="77777777" w:rsidR="00431B4B" w:rsidRPr="00AA5FD3" w:rsidRDefault="00431B4B" w:rsidP="00431B4B">
      <w:pPr>
        <w:ind w:firstLine="567"/>
        <w:jc w:val="both"/>
        <w:rPr>
          <w:sz w:val="22"/>
          <w:szCs w:val="22"/>
          <w:lang w:eastAsia="ru-RU"/>
        </w:rPr>
      </w:pPr>
      <w:r w:rsidRPr="00AA5FD3">
        <w:rPr>
          <w:sz w:val="22"/>
          <w:szCs w:val="22"/>
          <w:lang w:eastAsia="ru-RU"/>
        </w:rPr>
        <w:t>22.2. В состав активов фонда могут входить:</w:t>
      </w:r>
    </w:p>
    <w:p w14:paraId="2F178D53" w14:textId="77777777" w:rsidR="00431B4B" w:rsidRPr="00AA5FD3" w:rsidRDefault="00431B4B" w:rsidP="00431B4B">
      <w:pPr>
        <w:ind w:firstLine="567"/>
        <w:jc w:val="both"/>
        <w:rPr>
          <w:sz w:val="22"/>
          <w:szCs w:val="22"/>
          <w:lang w:eastAsia="ru-RU"/>
        </w:rPr>
      </w:pPr>
      <w:r w:rsidRPr="00AA5FD3">
        <w:rPr>
          <w:sz w:val="22"/>
          <w:szCs w:val="22"/>
          <w:lang w:eastAsia="ru-RU"/>
        </w:rPr>
        <w:t>22.2.1. 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p>
    <w:p w14:paraId="35956CE3" w14:textId="77777777" w:rsidR="00431B4B" w:rsidRPr="004E4F74" w:rsidRDefault="00431B4B" w:rsidP="00431B4B">
      <w:pPr>
        <w:shd w:val="clear" w:color="auto" w:fill="FFFFFF"/>
        <w:spacing w:before="60" w:after="60"/>
        <w:ind w:firstLine="567"/>
        <w:jc w:val="both"/>
        <w:rPr>
          <w:sz w:val="22"/>
          <w:szCs w:val="22"/>
        </w:rPr>
      </w:pPr>
      <w:r w:rsidRPr="00AA5FD3">
        <w:rPr>
          <w:sz w:val="22"/>
          <w:szCs w:val="22"/>
          <w:lang w:eastAsia="ru-RU"/>
        </w:rPr>
        <w:t>22.2.2. иные активы, включаемые в состав активов фонда в связи с оплатой расходов, связанных с доверительным управлением имуществом, составляющим фонд</w:t>
      </w:r>
      <w:r w:rsidRPr="006C17CE">
        <w:rPr>
          <w:sz w:val="22"/>
          <w:szCs w:val="22"/>
        </w:rPr>
        <w:t xml:space="preserve"> </w:t>
      </w:r>
      <w:r>
        <w:rPr>
          <w:sz w:val="22"/>
          <w:szCs w:val="22"/>
        </w:rPr>
        <w:t>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r w:rsidRPr="004E4F74">
        <w:rPr>
          <w:sz w:val="22"/>
          <w:szCs w:val="22"/>
        </w:rPr>
        <w:t>.</w:t>
      </w:r>
    </w:p>
    <w:p w14:paraId="407F2219" w14:textId="77777777" w:rsidR="00431B4B" w:rsidRPr="00AA5FD3" w:rsidRDefault="00431B4B" w:rsidP="00431B4B">
      <w:pPr>
        <w:ind w:firstLine="567"/>
        <w:jc w:val="both"/>
        <w:rPr>
          <w:sz w:val="22"/>
          <w:szCs w:val="22"/>
          <w:lang w:eastAsia="ru-RU"/>
        </w:rPr>
      </w:pPr>
      <w:r w:rsidRPr="00AA5FD3">
        <w:rPr>
          <w:sz w:val="22"/>
          <w:szCs w:val="22"/>
          <w:lang w:eastAsia="ru-RU"/>
        </w:rPr>
        <w:t>22.3.</w:t>
      </w:r>
      <w:r>
        <w:rPr>
          <w:sz w:val="22"/>
          <w:szCs w:val="22"/>
          <w:lang w:eastAsia="ru-RU"/>
        </w:rPr>
        <w:t xml:space="preserve"> </w:t>
      </w:r>
      <w:r w:rsidRPr="00AA5FD3">
        <w:rPr>
          <w:sz w:val="22"/>
          <w:szCs w:val="22"/>
          <w:lang w:eastAsia="ru-RU"/>
        </w:rPr>
        <w:t>Имущество, составляющее фонд, может быть инвестировано в облигации, эмитентами которых являются:</w:t>
      </w:r>
    </w:p>
    <w:p w14:paraId="684BE68E" w14:textId="77777777" w:rsidR="00431B4B" w:rsidRPr="00AA5FD3" w:rsidRDefault="00431B4B" w:rsidP="00431B4B">
      <w:pPr>
        <w:ind w:firstLine="567"/>
        <w:jc w:val="both"/>
        <w:rPr>
          <w:sz w:val="22"/>
          <w:szCs w:val="22"/>
          <w:lang w:eastAsia="ru-RU"/>
        </w:rPr>
      </w:pPr>
      <w:r w:rsidRPr="00AA5FD3">
        <w:rPr>
          <w:sz w:val="22"/>
          <w:szCs w:val="22"/>
          <w:lang w:eastAsia="ru-RU"/>
        </w:rPr>
        <w:t>22.3.1. российские органы государственной власти;</w:t>
      </w:r>
    </w:p>
    <w:p w14:paraId="42D8CEBF" w14:textId="77777777" w:rsidR="00431B4B" w:rsidRPr="00AA5FD3" w:rsidRDefault="00431B4B" w:rsidP="00431B4B">
      <w:pPr>
        <w:ind w:firstLine="567"/>
        <w:jc w:val="both"/>
        <w:rPr>
          <w:sz w:val="22"/>
          <w:szCs w:val="22"/>
          <w:lang w:eastAsia="ru-RU"/>
        </w:rPr>
      </w:pPr>
      <w:r w:rsidRPr="00AA5FD3">
        <w:rPr>
          <w:sz w:val="22"/>
          <w:szCs w:val="22"/>
          <w:lang w:eastAsia="ru-RU"/>
        </w:rPr>
        <w:t>22.3.2. иностранные органы государственной власти;</w:t>
      </w:r>
    </w:p>
    <w:p w14:paraId="12804437" w14:textId="77777777" w:rsidR="00431B4B" w:rsidRPr="00AA5FD3" w:rsidRDefault="00431B4B" w:rsidP="00431B4B">
      <w:pPr>
        <w:ind w:firstLine="567"/>
        <w:jc w:val="both"/>
        <w:rPr>
          <w:sz w:val="22"/>
          <w:szCs w:val="22"/>
          <w:lang w:eastAsia="ru-RU"/>
        </w:rPr>
      </w:pPr>
      <w:r w:rsidRPr="00AA5FD3">
        <w:rPr>
          <w:sz w:val="22"/>
          <w:szCs w:val="22"/>
          <w:lang w:eastAsia="ru-RU"/>
        </w:rPr>
        <w:t xml:space="preserve">22.3.3. </w:t>
      </w:r>
      <w:r>
        <w:rPr>
          <w:sz w:val="22"/>
          <w:szCs w:val="22"/>
          <w:lang w:eastAsia="ru-RU"/>
        </w:rPr>
        <w:t xml:space="preserve">российские </w:t>
      </w:r>
      <w:r w:rsidRPr="00AA5FD3">
        <w:rPr>
          <w:sz w:val="22"/>
          <w:szCs w:val="22"/>
          <w:lang w:eastAsia="ru-RU"/>
        </w:rPr>
        <w:t>органы местного самоуправления;</w:t>
      </w:r>
    </w:p>
    <w:p w14:paraId="5DC5A8C0" w14:textId="77777777" w:rsidR="00431B4B" w:rsidRDefault="00431B4B" w:rsidP="00431B4B">
      <w:pPr>
        <w:ind w:firstLine="567"/>
        <w:jc w:val="both"/>
        <w:rPr>
          <w:sz w:val="22"/>
          <w:szCs w:val="22"/>
          <w:lang w:eastAsia="ru-RU"/>
        </w:rPr>
      </w:pPr>
      <w:r w:rsidRPr="00AA5FD3">
        <w:rPr>
          <w:sz w:val="22"/>
          <w:szCs w:val="22"/>
          <w:lang w:eastAsia="ru-RU"/>
        </w:rPr>
        <w:t xml:space="preserve">22.3.4. </w:t>
      </w:r>
      <w:r>
        <w:rPr>
          <w:sz w:val="22"/>
          <w:szCs w:val="22"/>
          <w:lang w:eastAsia="ru-RU"/>
        </w:rPr>
        <w:t>иностранные органы местного самоуправления;</w:t>
      </w:r>
    </w:p>
    <w:p w14:paraId="02E7C57D" w14:textId="77777777" w:rsidR="00431B4B" w:rsidRPr="00AA5FD3" w:rsidRDefault="00431B4B" w:rsidP="00431B4B">
      <w:pPr>
        <w:ind w:firstLine="567"/>
        <w:jc w:val="both"/>
        <w:rPr>
          <w:sz w:val="22"/>
          <w:szCs w:val="22"/>
          <w:lang w:eastAsia="ru-RU"/>
        </w:rPr>
      </w:pPr>
      <w:r>
        <w:rPr>
          <w:sz w:val="22"/>
          <w:szCs w:val="22"/>
          <w:lang w:eastAsia="ru-RU"/>
        </w:rPr>
        <w:t xml:space="preserve">22.3.5. </w:t>
      </w:r>
      <w:r w:rsidRPr="00AA5FD3">
        <w:rPr>
          <w:sz w:val="22"/>
          <w:szCs w:val="22"/>
          <w:lang w:eastAsia="ru-RU"/>
        </w:rPr>
        <w:t>международные финансовые организации;</w:t>
      </w:r>
    </w:p>
    <w:p w14:paraId="109009EE" w14:textId="77777777" w:rsidR="00431B4B" w:rsidRPr="00AA5FD3" w:rsidRDefault="00431B4B" w:rsidP="00431B4B">
      <w:pPr>
        <w:ind w:firstLine="567"/>
        <w:jc w:val="both"/>
        <w:rPr>
          <w:sz w:val="22"/>
          <w:szCs w:val="22"/>
          <w:lang w:eastAsia="ru-RU"/>
        </w:rPr>
      </w:pPr>
      <w:r w:rsidRPr="00AA5FD3">
        <w:rPr>
          <w:sz w:val="22"/>
          <w:szCs w:val="22"/>
          <w:lang w:eastAsia="ru-RU"/>
        </w:rPr>
        <w:t>22.3.</w:t>
      </w:r>
      <w:r>
        <w:rPr>
          <w:sz w:val="22"/>
          <w:szCs w:val="22"/>
          <w:lang w:eastAsia="ru-RU"/>
        </w:rPr>
        <w:t>6</w:t>
      </w:r>
      <w:r w:rsidRPr="00AA5FD3">
        <w:rPr>
          <w:sz w:val="22"/>
          <w:szCs w:val="22"/>
          <w:lang w:eastAsia="ru-RU"/>
        </w:rPr>
        <w:t>. российские юридические лица;</w:t>
      </w:r>
    </w:p>
    <w:p w14:paraId="00D9A7D0" w14:textId="77777777" w:rsidR="00431B4B" w:rsidRPr="00AA5FD3" w:rsidRDefault="00431B4B" w:rsidP="00431B4B">
      <w:pPr>
        <w:ind w:firstLine="567"/>
        <w:jc w:val="both"/>
        <w:rPr>
          <w:sz w:val="22"/>
          <w:szCs w:val="22"/>
          <w:lang w:eastAsia="ru-RU"/>
        </w:rPr>
      </w:pPr>
      <w:r w:rsidRPr="00AA5FD3">
        <w:rPr>
          <w:sz w:val="22"/>
          <w:szCs w:val="22"/>
          <w:lang w:eastAsia="ru-RU"/>
        </w:rPr>
        <w:t>22.3.</w:t>
      </w:r>
      <w:r>
        <w:rPr>
          <w:sz w:val="22"/>
          <w:szCs w:val="22"/>
          <w:lang w:eastAsia="ru-RU"/>
        </w:rPr>
        <w:t>7</w:t>
      </w:r>
      <w:r w:rsidRPr="00AA5FD3">
        <w:rPr>
          <w:sz w:val="22"/>
          <w:szCs w:val="22"/>
          <w:lang w:eastAsia="ru-RU"/>
        </w:rPr>
        <w:t>. иностранные юридические лица.</w:t>
      </w:r>
    </w:p>
    <w:p w14:paraId="39079175" w14:textId="77777777" w:rsidR="00431B4B" w:rsidRPr="00AA5FD3" w:rsidRDefault="00431B4B" w:rsidP="00431B4B">
      <w:pPr>
        <w:ind w:firstLine="567"/>
        <w:jc w:val="both"/>
        <w:rPr>
          <w:sz w:val="22"/>
          <w:szCs w:val="22"/>
          <w:lang w:eastAsia="ru-RU"/>
        </w:rPr>
      </w:pPr>
    </w:p>
    <w:p w14:paraId="72640680" w14:textId="77777777" w:rsidR="00431B4B" w:rsidRPr="00AA5FD3" w:rsidRDefault="00431B4B" w:rsidP="00431B4B">
      <w:pPr>
        <w:ind w:firstLine="567"/>
        <w:jc w:val="both"/>
        <w:rPr>
          <w:sz w:val="22"/>
          <w:szCs w:val="22"/>
          <w:lang w:eastAsia="ru-RU"/>
        </w:rPr>
      </w:pPr>
      <w:r w:rsidRPr="00AA5FD3">
        <w:rPr>
          <w:sz w:val="22"/>
          <w:szCs w:val="22"/>
          <w:lang w:eastAsia="ru-RU"/>
        </w:rPr>
        <w:t>22.4. Лица, обязанные по:</w:t>
      </w:r>
    </w:p>
    <w:p w14:paraId="025A4F5F" w14:textId="77777777" w:rsidR="00431B4B" w:rsidRPr="00AA5FD3" w:rsidRDefault="00431B4B" w:rsidP="00431B4B">
      <w:pPr>
        <w:ind w:firstLine="567"/>
        <w:jc w:val="both"/>
        <w:rPr>
          <w:sz w:val="22"/>
          <w:szCs w:val="22"/>
          <w:lang w:eastAsia="ru-RU"/>
        </w:rPr>
      </w:pPr>
      <w:r w:rsidRPr="00AA5FD3">
        <w:rPr>
          <w:sz w:val="22"/>
          <w:szCs w:val="22"/>
          <w:lang w:eastAsia="ru-RU"/>
        </w:rPr>
        <w:t xml:space="preserve">22.4.1.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Pr>
          <w:sz w:val="22"/>
          <w:szCs w:val="22"/>
          <w:lang w:eastAsia="ru-RU"/>
        </w:rPr>
        <w:t>юридических лиц</w:t>
      </w:r>
      <w:r w:rsidRPr="00AA5FD3">
        <w:rPr>
          <w:sz w:val="22"/>
          <w:szCs w:val="22"/>
          <w:lang w:eastAsia="ru-RU"/>
        </w:rPr>
        <w:t xml:space="preserve">, </w:t>
      </w:r>
      <w:r w:rsidRPr="00E0531F">
        <w:rPr>
          <w:sz w:val="22"/>
          <w:szCs w:val="22"/>
        </w:rPr>
        <w:t>инвестиционным паям паевых инвестиционных фондов,</w:t>
      </w:r>
      <w:r w:rsidRPr="00AA5FD3">
        <w:rPr>
          <w:sz w:val="22"/>
          <w:szCs w:val="22"/>
          <w:lang w:eastAsia="ru-RU"/>
        </w:rPr>
        <w:t xml:space="preserve"> акциям российских акционерных обществ и российским депозитарным распискам, должны быть зарегистрированы в Российской Федерации;</w:t>
      </w:r>
    </w:p>
    <w:p w14:paraId="5DA38E28" w14:textId="02BA6766" w:rsidR="00431B4B" w:rsidRPr="00206BAD" w:rsidRDefault="00431B4B" w:rsidP="00431B4B">
      <w:pPr>
        <w:ind w:firstLine="567"/>
        <w:jc w:val="both"/>
        <w:rPr>
          <w:sz w:val="22"/>
          <w:szCs w:val="22"/>
          <w:lang w:eastAsia="ru-RU"/>
        </w:rPr>
      </w:pPr>
      <w:r w:rsidRPr="00AA5FD3">
        <w:rPr>
          <w:sz w:val="22"/>
          <w:szCs w:val="22"/>
          <w:lang w:eastAsia="ru-RU"/>
        </w:rPr>
        <w:t>22.4.2. акциям иностранных акционерных обществ, 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w:t>
      </w:r>
      <w:r w:rsidRPr="00206BAD">
        <w:rPr>
          <w:sz w:val="22"/>
          <w:szCs w:val="22"/>
          <w:lang w:eastAsia="ru-RU"/>
        </w:rPr>
        <w:t xml:space="preserve">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w:t>
      </w:r>
      <w:r w:rsidRPr="00206BAD">
        <w:rPr>
          <w:sz w:val="22"/>
          <w:szCs w:val="22"/>
          <w:lang w:eastAsia="ru-RU"/>
        </w:rPr>
        <w:lastRenderedPageBreak/>
        <w:t xml:space="preserve">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206BAD">
        <w:rPr>
          <w:sz w:val="22"/>
          <w:szCs w:val="22"/>
          <w:lang w:eastAsia="ru-RU"/>
        </w:rPr>
        <w:t>Теркс</w:t>
      </w:r>
      <w:proofErr w:type="spellEnd"/>
      <w:r w:rsidRPr="00206BAD">
        <w:rPr>
          <w:sz w:val="22"/>
          <w:szCs w:val="22"/>
          <w:lang w:eastAsia="ru-RU"/>
        </w:rPr>
        <w:t xml:space="preserve"> и </w:t>
      </w:r>
      <w:proofErr w:type="spellStart"/>
      <w:r w:rsidRPr="00206BAD">
        <w:rPr>
          <w:sz w:val="22"/>
          <w:szCs w:val="22"/>
          <w:lang w:eastAsia="ru-RU"/>
        </w:rPr>
        <w:t>Кайкос</w:t>
      </w:r>
      <w:proofErr w:type="spellEnd"/>
      <w:r w:rsidRPr="00206BAD">
        <w:rPr>
          <w:sz w:val="22"/>
          <w:szCs w:val="22"/>
          <w:lang w:eastAsia="ru-RU"/>
        </w:rPr>
        <w:t>, Остров Мэн, Гернси, Джерси), Китайская Народная Республика (включая специальный административный район Гонконг);</w:t>
      </w:r>
    </w:p>
    <w:p w14:paraId="66917989" w14:textId="77777777" w:rsidR="00431B4B" w:rsidRPr="00AB622B" w:rsidRDefault="00431B4B" w:rsidP="00431B4B">
      <w:pPr>
        <w:ind w:firstLine="567"/>
        <w:jc w:val="both"/>
        <w:rPr>
          <w:sz w:val="22"/>
          <w:szCs w:val="22"/>
          <w:lang w:eastAsia="ru-RU"/>
        </w:rPr>
      </w:pPr>
      <w:r w:rsidRPr="00206BAD">
        <w:rPr>
          <w:sz w:val="22"/>
          <w:szCs w:val="22"/>
          <w:lang w:eastAsia="ru-RU"/>
        </w:rPr>
        <w:t>22</w:t>
      </w:r>
      <w:r w:rsidRPr="00AB622B">
        <w:rPr>
          <w:sz w:val="22"/>
          <w:szCs w:val="22"/>
          <w:lang w:eastAsia="ru-RU"/>
        </w:rPr>
        <w:t xml:space="preserve">.4.3. 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Pr>
          <w:sz w:val="22"/>
          <w:szCs w:val="22"/>
          <w:lang w:eastAsia="ru-RU"/>
        </w:rPr>
        <w:t xml:space="preserve">в </w:t>
      </w:r>
      <w:r w:rsidRPr="00AB622B">
        <w:rPr>
          <w:sz w:val="22"/>
          <w:szCs w:val="22"/>
          <w:lang w:eastAsia="ru-RU"/>
        </w:rPr>
        <w:t>Кита</w:t>
      </w:r>
      <w:r>
        <w:rPr>
          <w:sz w:val="22"/>
          <w:szCs w:val="22"/>
          <w:lang w:eastAsia="ru-RU"/>
        </w:rPr>
        <w:t>е</w:t>
      </w:r>
      <w:r w:rsidRPr="00AB622B">
        <w:rPr>
          <w:sz w:val="22"/>
          <w:szCs w:val="22"/>
          <w:lang w:eastAsia="ru-RU"/>
        </w:rPr>
        <w:t>, Индии, Бразилии, Южно-Африканской Республик</w:t>
      </w:r>
      <w:r>
        <w:rPr>
          <w:sz w:val="22"/>
          <w:szCs w:val="22"/>
          <w:lang w:eastAsia="ru-RU"/>
        </w:rPr>
        <w:t>е, Сингапуре, Катаре</w:t>
      </w:r>
      <w:r w:rsidRPr="00AB622B">
        <w:rPr>
          <w:sz w:val="22"/>
          <w:szCs w:val="22"/>
          <w:lang w:eastAsia="ru-RU"/>
        </w:rPr>
        <w:t xml:space="preserve"> (</w:t>
      </w:r>
      <w:r w:rsidRPr="00AB622B">
        <w:rPr>
          <w:i/>
          <w:sz w:val="22"/>
          <w:szCs w:val="22"/>
          <w:lang w:eastAsia="ru-RU"/>
        </w:rPr>
        <w:t>далее - иностранные государства</w:t>
      </w:r>
      <w:r w:rsidRPr="00AB622B">
        <w:rPr>
          <w:sz w:val="22"/>
          <w:szCs w:val="22"/>
          <w:lang w:eastAsia="ru-RU"/>
        </w:rPr>
        <w:t>).</w:t>
      </w:r>
    </w:p>
    <w:p w14:paraId="75F067EA" w14:textId="77777777" w:rsidR="00431B4B" w:rsidRPr="00AB622B" w:rsidRDefault="00431B4B" w:rsidP="00431B4B">
      <w:pPr>
        <w:ind w:firstLine="567"/>
        <w:jc w:val="both"/>
        <w:rPr>
          <w:sz w:val="22"/>
          <w:szCs w:val="22"/>
          <w:lang w:eastAsia="ru-RU"/>
        </w:rPr>
      </w:pPr>
    </w:p>
    <w:p w14:paraId="22CF7279" w14:textId="77777777" w:rsidR="00431B4B" w:rsidRPr="00206BAD" w:rsidRDefault="00431B4B" w:rsidP="00431B4B">
      <w:pPr>
        <w:ind w:firstLine="567"/>
        <w:jc w:val="both"/>
        <w:rPr>
          <w:sz w:val="22"/>
          <w:szCs w:val="22"/>
          <w:lang w:eastAsia="ru-RU"/>
        </w:rPr>
      </w:pPr>
      <w:r w:rsidRPr="00AB622B">
        <w:rPr>
          <w:sz w:val="22"/>
          <w:szCs w:val="22"/>
          <w:lang w:eastAsia="ru-RU"/>
        </w:rPr>
        <w:t xml:space="preserve">22.5.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AB622B">
        <w:rPr>
          <w:i/>
          <w:sz w:val="22"/>
          <w:szCs w:val="22"/>
          <w:lang w:eastAsia="ru-RU"/>
        </w:rPr>
        <w:t>(далее – ликвидный инструмент</w:t>
      </w:r>
      <w:r w:rsidRPr="00206BAD">
        <w:rPr>
          <w:i/>
          <w:sz w:val="22"/>
          <w:szCs w:val="22"/>
          <w:lang w:eastAsia="ru-RU"/>
        </w:rPr>
        <w:t>)</w:t>
      </w:r>
      <w:r w:rsidRPr="00206BAD">
        <w:rPr>
          <w:sz w:val="22"/>
          <w:szCs w:val="22"/>
          <w:lang w:eastAsia="ru-RU"/>
        </w:rPr>
        <w:t xml:space="preserve"> в настоящих Правилах понимаются следующие инструменты:</w:t>
      </w:r>
    </w:p>
    <w:p w14:paraId="0B67462E" w14:textId="77777777" w:rsidR="00431B4B" w:rsidRPr="00206BAD" w:rsidRDefault="00431B4B" w:rsidP="00431B4B">
      <w:pPr>
        <w:ind w:firstLine="567"/>
        <w:jc w:val="both"/>
        <w:rPr>
          <w:sz w:val="22"/>
          <w:szCs w:val="22"/>
          <w:lang w:eastAsia="ru-RU"/>
        </w:rPr>
      </w:pPr>
      <w:r w:rsidRPr="00206BAD">
        <w:rPr>
          <w:sz w:val="22"/>
          <w:szCs w:val="22"/>
          <w:lang w:eastAsia="ru-RU"/>
        </w:rPr>
        <w:t>а) инструменты денежного рынка со сроком до погашения (закрытия) менее 3 (Трех) месяцев;</w:t>
      </w:r>
    </w:p>
    <w:p w14:paraId="13FC0B5C" w14:textId="77777777" w:rsidR="00431B4B" w:rsidRDefault="00431B4B" w:rsidP="00431B4B">
      <w:pPr>
        <w:ind w:firstLine="567"/>
        <w:jc w:val="both"/>
        <w:rPr>
          <w:color w:val="000000" w:themeColor="text1"/>
          <w:sz w:val="22"/>
          <w:szCs w:val="22"/>
          <w:lang w:eastAsia="ru-RU"/>
        </w:rPr>
      </w:pPr>
      <w:r w:rsidRPr="00206BAD">
        <w:rPr>
          <w:sz w:val="22"/>
          <w:szCs w:val="22"/>
          <w:lang w:eastAsia="ru-RU"/>
        </w:rPr>
        <w:t xml:space="preserve">б) </w:t>
      </w:r>
      <w:r w:rsidRPr="00760D5C">
        <w:rPr>
          <w:color w:val="000000" w:themeColor="text1"/>
          <w:sz w:val="22"/>
          <w:szCs w:val="22"/>
        </w:rPr>
        <w:t>права</w:t>
      </w:r>
      <w:r w:rsidRPr="00760D5C">
        <w:rPr>
          <w:color w:val="000000" w:themeColor="text1"/>
          <w:sz w:val="22"/>
          <w:szCs w:val="22"/>
          <w:lang w:eastAsia="ru-RU"/>
        </w:rPr>
        <w:t xml:space="preserve"> требования к юридическому лицу, возникши</w:t>
      </w:r>
      <w:r>
        <w:rPr>
          <w:color w:val="000000" w:themeColor="text1"/>
          <w:sz w:val="22"/>
          <w:szCs w:val="22"/>
          <w:lang w:eastAsia="ru-RU"/>
        </w:rPr>
        <w:t>е</w:t>
      </w:r>
      <w:r w:rsidRPr="00760D5C">
        <w:rPr>
          <w:color w:val="000000" w:themeColor="text1"/>
          <w:sz w:val="22"/>
          <w:szCs w:val="22"/>
          <w:lang w:eastAsia="ru-RU"/>
        </w:rPr>
        <w:t xml:space="preserve">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474C8830" w14:textId="77777777" w:rsidR="00431B4B" w:rsidRDefault="00431B4B" w:rsidP="00431B4B">
      <w:pPr>
        <w:ind w:firstLine="567"/>
        <w:jc w:val="both"/>
        <w:rPr>
          <w:sz w:val="22"/>
          <w:szCs w:val="22"/>
          <w:lang w:eastAsia="ru-RU"/>
        </w:rPr>
      </w:pP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5E116304" w14:textId="77777777" w:rsidR="00431B4B" w:rsidRPr="00206BAD" w:rsidRDefault="00431B4B" w:rsidP="00431B4B">
      <w:pPr>
        <w:ind w:firstLine="567"/>
        <w:jc w:val="both"/>
        <w:rPr>
          <w:sz w:val="22"/>
          <w:szCs w:val="22"/>
          <w:lang w:eastAsia="ru-RU"/>
        </w:rPr>
      </w:pPr>
      <w:r>
        <w:rPr>
          <w:sz w:val="22"/>
          <w:szCs w:val="22"/>
          <w:lang w:eastAsia="ru-RU"/>
        </w:rPr>
        <w:t xml:space="preserve">г) </w:t>
      </w:r>
      <w:r w:rsidRPr="00206BAD">
        <w:rPr>
          <w:sz w:val="22"/>
          <w:szCs w:val="22"/>
          <w:lang w:eastAsia="ru-RU"/>
        </w:rPr>
        <w:t>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p>
    <w:p w14:paraId="5C107887" w14:textId="77777777" w:rsidR="00431B4B" w:rsidRPr="00206BAD" w:rsidRDefault="00431B4B" w:rsidP="00431B4B">
      <w:pPr>
        <w:ind w:firstLine="567"/>
        <w:jc w:val="both"/>
        <w:rPr>
          <w:sz w:val="22"/>
          <w:szCs w:val="22"/>
          <w:lang w:eastAsia="ru-RU"/>
        </w:rPr>
      </w:pPr>
      <w:r>
        <w:rPr>
          <w:sz w:val="22"/>
          <w:szCs w:val="22"/>
          <w:lang w:eastAsia="ru-RU"/>
        </w:rPr>
        <w:t>д</w:t>
      </w:r>
      <w:r w:rsidRPr="00206BAD">
        <w:rPr>
          <w:sz w:val="22"/>
          <w:szCs w:val="22"/>
          <w:lang w:eastAsia="ru-RU"/>
        </w:rPr>
        <w:t>) ценные бумаги, входящие в расчет следующих фондовых индексов:</w:t>
      </w:r>
    </w:p>
    <w:p w14:paraId="7EECB858" w14:textId="77777777" w:rsidR="00431B4B" w:rsidRPr="00206BAD" w:rsidRDefault="00431B4B" w:rsidP="00431B4B">
      <w:pPr>
        <w:ind w:firstLine="567"/>
        <w:jc w:val="both"/>
        <w:rPr>
          <w:sz w:val="22"/>
          <w:szCs w:val="22"/>
          <w:lang w:eastAsia="ru-RU"/>
        </w:rPr>
      </w:pPr>
      <w:r w:rsidRPr="00206BAD">
        <w:rPr>
          <w:sz w:val="22"/>
          <w:szCs w:val="22"/>
          <w:lang w:eastAsia="ru-RU"/>
        </w:rPr>
        <w:t>- S&amp;P/ASX</w:t>
      </w:r>
      <w:r>
        <w:rPr>
          <w:sz w:val="22"/>
          <w:szCs w:val="22"/>
          <w:lang w:eastAsia="ru-RU"/>
        </w:rPr>
        <w:t xml:space="preserve"> </w:t>
      </w:r>
      <w:r w:rsidRPr="00206BAD">
        <w:rPr>
          <w:sz w:val="22"/>
          <w:szCs w:val="22"/>
          <w:lang w:eastAsia="ru-RU"/>
        </w:rPr>
        <w:t>200 (Австралия),</w:t>
      </w:r>
    </w:p>
    <w:p w14:paraId="5A68F7FC" w14:textId="77777777" w:rsidR="00431B4B" w:rsidRPr="00206BAD" w:rsidRDefault="00431B4B" w:rsidP="00431B4B">
      <w:pPr>
        <w:ind w:firstLine="567"/>
        <w:jc w:val="both"/>
        <w:rPr>
          <w:sz w:val="22"/>
          <w:szCs w:val="22"/>
          <w:lang w:eastAsia="ru-RU"/>
        </w:rPr>
      </w:pPr>
      <w:r w:rsidRPr="00206BAD">
        <w:rPr>
          <w:sz w:val="22"/>
          <w:szCs w:val="22"/>
          <w:lang w:eastAsia="ru-RU"/>
        </w:rPr>
        <w:t>- ATX (Австрия),</w:t>
      </w:r>
    </w:p>
    <w:p w14:paraId="07FE6DAB" w14:textId="77777777" w:rsidR="00431B4B" w:rsidRPr="00206BAD" w:rsidRDefault="00431B4B" w:rsidP="00431B4B">
      <w:pPr>
        <w:ind w:firstLine="567"/>
        <w:jc w:val="both"/>
        <w:rPr>
          <w:sz w:val="22"/>
          <w:szCs w:val="22"/>
          <w:lang w:eastAsia="ru-RU"/>
        </w:rPr>
      </w:pPr>
      <w:r w:rsidRPr="00206BAD">
        <w:rPr>
          <w:sz w:val="22"/>
          <w:szCs w:val="22"/>
          <w:lang w:eastAsia="ru-RU"/>
        </w:rPr>
        <w:t>- BEL20 (Бельгия),</w:t>
      </w:r>
    </w:p>
    <w:p w14:paraId="46C1FAE8"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proofErr w:type="spellStart"/>
      <w:r w:rsidRPr="00760D5C">
        <w:rPr>
          <w:sz w:val="22"/>
          <w:szCs w:val="22"/>
        </w:rPr>
        <w:t>Bovespa</w:t>
      </w:r>
      <w:proofErr w:type="spellEnd"/>
      <w:r w:rsidRPr="00760D5C">
        <w:rPr>
          <w:sz w:val="22"/>
          <w:szCs w:val="22"/>
        </w:rPr>
        <w:t xml:space="preserve"> </w:t>
      </w:r>
      <w:proofErr w:type="spellStart"/>
      <w:r w:rsidRPr="00760D5C">
        <w:rPr>
          <w:sz w:val="22"/>
          <w:szCs w:val="22"/>
        </w:rPr>
        <w:t>Index</w:t>
      </w:r>
      <w:proofErr w:type="spellEnd"/>
      <w:r w:rsidRPr="00206BAD">
        <w:rPr>
          <w:sz w:val="22"/>
          <w:szCs w:val="22"/>
          <w:lang w:eastAsia="ru-RU"/>
        </w:rPr>
        <w:t xml:space="preserve"> (Бразилия),</w:t>
      </w:r>
    </w:p>
    <w:p w14:paraId="1AC3828E"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r>
        <w:rPr>
          <w:sz w:val="22"/>
          <w:szCs w:val="22"/>
          <w:lang w:val="en-US" w:eastAsia="ru-RU"/>
        </w:rPr>
        <w:t>BUX</w:t>
      </w:r>
      <w:r w:rsidRPr="00206BAD">
        <w:rPr>
          <w:sz w:val="22"/>
          <w:szCs w:val="22"/>
          <w:lang w:eastAsia="ru-RU"/>
        </w:rPr>
        <w:t xml:space="preserve"> (Венгрия),</w:t>
      </w:r>
    </w:p>
    <w:p w14:paraId="5974471E" w14:textId="77777777" w:rsidR="00431B4B" w:rsidRPr="00206BAD" w:rsidRDefault="00431B4B" w:rsidP="00431B4B">
      <w:pPr>
        <w:ind w:firstLine="567"/>
        <w:jc w:val="both"/>
        <w:rPr>
          <w:sz w:val="22"/>
          <w:szCs w:val="22"/>
          <w:lang w:eastAsia="ru-RU"/>
        </w:rPr>
      </w:pPr>
      <w:r w:rsidRPr="00206BAD">
        <w:rPr>
          <w:sz w:val="22"/>
          <w:szCs w:val="22"/>
          <w:lang w:eastAsia="ru-RU"/>
        </w:rPr>
        <w:t>- FTSE 100 (Великобритания),</w:t>
      </w:r>
    </w:p>
    <w:p w14:paraId="5CD93951"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proofErr w:type="spellStart"/>
      <w:r w:rsidRPr="00206BAD">
        <w:rPr>
          <w:sz w:val="22"/>
          <w:szCs w:val="22"/>
          <w:lang w:eastAsia="ru-RU"/>
        </w:rPr>
        <w:t>Hang</w:t>
      </w:r>
      <w:proofErr w:type="spellEnd"/>
      <w:r w:rsidRPr="00206BAD">
        <w:rPr>
          <w:sz w:val="22"/>
          <w:szCs w:val="22"/>
          <w:lang w:eastAsia="ru-RU"/>
        </w:rPr>
        <w:t xml:space="preserve"> </w:t>
      </w:r>
      <w:proofErr w:type="spellStart"/>
      <w:r w:rsidRPr="00206BAD">
        <w:rPr>
          <w:sz w:val="22"/>
          <w:szCs w:val="22"/>
          <w:lang w:eastAsia="ru-RU"/>
        </w:rPr>
        <w:t>Seng</w:t>
      </w:r>
      <w:proofErr w:type="spellEnd"/>
      <w:r w:rsidRPr="00206BAD">
        <w:rPr>
          <w:sz w:val="22"/>
          <w:szCs w:val="22"/>
          <w:lang w:eastAsia="ru-RU"/>
        </w:rPr>
        <w:t xml:space="preserve"> (Гонконг),</w:t>
      </w:r>
    </w:p>
    <w:p w14:paraId="1478B617" w14:textId="77777777" w:rsidR="00431B4B" w:rsidRPr="00206BAD" w:rsidRDefault="00431B4B" w:rsidP="00431B4B">
      <w:pPr>
        <w:ind w:firstLine="567"/>
        <w:jc w:val="both"/>
        <w:rPr>
          <w:sz w:val="22"/>
          <w:szCs w:val="22"/>
          <w:lang w:eastAsia="ru-RU"/>
        </w:rPr>
      </w:pPr>
      <w:r w:rsidRPr="00206BAD">
        <w:rPr>
          <w:sz w:val="22"/>
          <w:szCs w:val="22"/>
          <w:lang w:eastAsia="ru-RU"/>
        </w:rPr>
        <w:t>- DAX (Германия),</w:t>
      </w:r>
    </w:p>
    <w:p w14:paraId="75EE45C7" w14:textId="77777777" w:rsidR="00431B4B" w:rsidRPr="00206BAD" w:rsidRDefault="00431B4B" w:rsidP="00431B4B">
      <w:pPr>
        <w:ind w:firstLine="567"/>
        <w:jc w:val="both"/>
        <w:rPr>
          <w:sz w:val="22"/>
          <w:szCs w:val="22"/>
          <w:lang w:eastAsia="ru-RU"/>
        </w:rPr>
      </w:pPr>
      <w:r w:rsidRPr="00206BAD">
        <w:rPr>
          <w:sz w:val="22"/>
          <w:szCs w:val="22"/>
          <w:lang w:eastAsia="ru-RU"/>
        </w:rPr>
        <w:t xml:space="preserve">- OMX </w:t>
      </w:r>
      <w:proofErr w:type="spellStart"/>
      <w:r w:rsidRPr="00206BAD">
        <w:rPr>
          <w:sz w:val="22"/>
          <w:szCs w:val="22"/>
          <w:lang w:eastAsia="ru-RU"/>
        </w:rPr>
        <w:t>Copenhagen</w:t>
      </w:r>
      <w:proofErr w:type="spellEnd"/>
      <w:r w:rsidRPr="00206BAD">
        <w:rPr>
          <w:sz w:val="22"/>
          <w:szCs w:val="22"/>
          <w:lang w:eastAsia="ru-RU"/>
        </w:rPr>
        <w:t xml:space="preserve"> 20 (Дания),</w:t>
      </w:r>
    </w:p>
    <w:p w14:paraId="50F7D0B0" w14:textId="77777777" w:rsidR="00431B4B" w:rsidRPr="00206BAD" w:rsidRDefault="00431B4B" w:rsidP="00431B4B">
      <w:pPr>
        <w:ind w:firstLine="567"/>
        <w:jc w:val="both"/>
        <w:rPr>
          <w:sz w:val="22"/>
          <w:szCs w:val="22"/>
          <w:lang w:val="en-US" w:eastAsia="ru-RU"/>
        </w:rPr>
      </w:pPr>
      <w:r w:rsidRPr="00206BAD">
        <w:rPr>
          <w:sz w:val="22"/>
          <w:szCs w:val="22"/>
          <w:lang w:val="en-US" w:eastAsia="ru-RU"/>
        </w:rPr>
        <w:t>- TA</w:t>
      </w:r>
      <w:r w:rsidRPr="00760D5C">
        <w:rPr>
          <w:sz w:val="22"/>
          <w:szCs w:val="22"/>
          <w:lang w:val="en-US" w:eastAsia="ru-RU"/>
        </w:rPr>
        <w:t>-3</w:t>
      </w:r>
      <w:r w:rsidRPr="00206BAD">
        <w:rPr>
          <w:sz w:val="22"/>
          <w:szCs w:val="22"/>
          <w:lang w:val="en-US" w:eastAsia="ru-RU"/>
        </w:rPr>
        <w:t>5 (</w:t>
      </w:r>
      <w:r w:rsidRPr="00206BAD">
        <w:rPr>
          <w:sz w:val="22"/>
          <w:szCs w:val="22"/>
          <w:lang w:eastAsia="ru-RU"/>
        </w:rPr>
        <w:t>Израиль</w:t>
      </w:r>
      <w:r w:rsidRPr="00206BAD">
        <w:rPr>
          <w:sz w:val="22"/>
          <w:szCs w:val="22"/>
          <w:lang w:val="en-US" w:eastAsia="ru-RU"/>
        </w:rPr>
        <w:t>),</w:t>
      </w:r>
    </w:p>
    <w:p w14:paraId="4E0DD145"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r w:rsidRPr="00760D5C">
        <w:rPr>
          <w:sz w:val="22"/>
          <w:szCs w:val="22"/>
          <w:lang w:val="en-US"/>
        </w:rPr>
        <w:t>S&amp;P BSE SENSEX</w:t>
      </w:r>
      <w:r w:rsidRPr="000D5155">
        <w:rPr>
          <w:rFonts w:ascii="Arial" w:hAnsi="Arial" w:cs="Arial"/>
          <w:lang w:val="en-US"/>
        </w:rPr>
        <w:t xml:space="preserve"> </w:t>
      </w:r>
      <w:r w:rsidRPr="00206BAD">
        <w:rPr>
          <w:sz w:val="22"/>
          <w:szCs w:val="22"/>
          <w:lang w:val="en-US" w:eastAsia="ru-RU"/>
        </w:rPr>
        <w:t>(</w:t>
      </w:r>
      <w:r w:rsidRPr="00206BAD">
        <w:rPr>
          <w:sz w:val="22"/>
          <w:szCs w:val="22"/>
          <w:lang w:eastAsia="ru-RU"/>
        </w:rPr>
        <w:t>Индия</w:t>
      </w:r>
      <w:r w:rsidRPr="00206BAD">
        <w:rPr>
          <w:sz w:val="22"/>
          <w:szCs w:val="22"/>
          <w:lang w:val="en-US" w:eastAsia="ru-RU"/>
        </w:rPr>
        <w:t>),</w:t>
      </w:r>
    </w:p>
    <w:p w14:paraId="03221C09" w14:textId="77777777" w:rsidR="00431B4B" w:rsidRPr="00206BAD" w:rsidRDefault="00431B4B" w:rsidP="00431B4B">
      <w:pPr>
        <w:ind w:firstLine="567"/>
        <w:jc w:val="both"/>
        <w:rPr>
          <w:sz w:val="22"/>
          <w:szCs w:val="22"/>
          <w:lang w:val="en-US" w:eastAsia="ru-RU"/>
        </w:rPr>
      </w:pPr>
      <w:r w:rsidRPr="00206BAD">
        <w:rPr>
          <w:sz w:val="22"/>
          <w:szCs w:val="22"/>
          <w:lang w:val="en-US" w:eastAsia="ru-RU"/>
        </w:rPr>
        <w:t>- ISEQ 20 (</w:t>
      </w:r>
      <w:r w:rsidRPr="00206BAD">
        <w:rPr>
          <w:sz w:val="22"/>
          <w:szCs w:val="22"/>
          <w:lang w:eastAsia="ru-RU"/>
        </w:rPr>
        <w:t>Ирландия</w:t>
      </w:r>
      <w:r w:rsidRPr="00206BAD">
        <w:rPr>
          <w:sz w:val="22"/>
          <w:szCs w:val="22"/>
          <w:lang w:val="en-US" w:eastAsia="ru-RU"/>
        </w:rPr>
        <w:t>),</w:t>
      </w:r>
    </w:p>
    <w:p w14:paraId="4E9A4230"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r w:rsidRPr="00760D5C">
        <w:rPr>
          <w:sz w:val="22"/>
          <w:szCs w:val="22"/>
          <w:lang w:val="en-US"/>
        </w:rPr>
        <w:t xml:space="preserve">OMX Iceland </w:t>
      </w:r>
      <w:r w:rsidRPr="00E0531F">
        <w:rPr>
          <w:sz w:val="22"/>
          <w:szCs w:val="22"/>
          <w:lang w:val="en-US"/>
        </w:rPr>
        <w:t>10</w:t>
      </w:r>
      <w:r w:rsidRPr="000D5155">
        <w:rPr>
          <w:lang w:val="en-US"/>
        </w:rPr>
        <w:t xml:space="preserve"> </w:t>
      </w:r>
      <w:r w:rsidRPr="00206BAD">
        <w:rPr>
          <w:sz w:val="22"/>
          <w:szCs w:val="22"/>
          <w:lang w:val="en-US" w:eastAsia="ru-RU"/>
        </w:rPr>
        <w:t>(</w:t>
      </w:r>
      <w:r w:rsidRPr="00206BAD">
        <w:rPr>
          <w:sz w:val="22"/>
          <w:szCs w:val="22"/>
          <w:lang w:eastAsia="ru-RU"/>
        </w:rPr>
        <w:t>Исландия</w:t>
      </w:r>
      <w:r w:rsidRPr="00206BAD">
        <w:rPr>
          <w:sz w:val="22"/>
          <w:szCs w:val="22"/>
          <w:lang w:val="en-US" w:eastAsia="ru-RU"/>
        </w:rPr>
        <w:t>),</w:t>
      </w:r>
    </w:p>
    <w:p w14:paraId="0EE9F8C5" w14:textId="77777777" w:rsidR="00431B4B" w:rsidRPr="00206BAD" w:rsidRDefault="00431B4B" w:rsidP="00431B4B">
      <w:pPr>
        <w:ind w:firstLine="567"/>
        <w:jc w:val="both"/>
        <w:rPr>
          <w:sz w:val="22"/>
          <w:szCs w:val="22"/>
          <w:lang w:val="en-US" w:eastAsia="ru-RU"/>
        </w:rPr>
      </w:pPr>
      <w:r w:rsidRPr="00206BAD">
        <w:rPr>
          <w:sz w:val="22"/>
          <w:szCs w:val="22"/>
          <w:lang w:val="en-US" w:eastAsia="ru-RU"/>
        </w:rPr>
        <w:t>- IBEX 35 (</w:t>
      </w:r>
      <w:r w:rsidRPr="00206BAD">
        <w:rPr>
          <w:sz w:val="22"/>
          <w:szCs w:val="22"/>
          <w:lang w:eastAsia="ru-RU"/>
        </w:rPr>
        <w:t>Испания</w:t>
      </w:r>
      <w:r w:rsidRPr="00206BAD">
        <w:rPr>
          <w:sz w:val="22"/>
          <w:szCs w:val="22"/>
          <w:lang w:val="en-US" w:eastAsia="ru-RU"/>
        </w:rPr>
        <w:t>),</w:t>
      </w:r>
    </w:p>
    <w:p w14:paraId="40F95311" w14:textId="77777777" w:rsidR="00431B4B" w:rsidRPr="00206BAD" w:rsidRDefault="00431B4B" w:rsidP="00431B4B">
      <w:pPr>
        <w:ind w:firstLine="567"/>
        <w:jc w:val="both"/>
        <w:rPr>
          <w:sz w:val="22"/>
          <w:szCs w:val="22"/>
          <w:lang w:val="en-US" w:eastAsia="ru-RU"/>
        </w:rPr>
      </w:pPr>
      <w:r w:rsidRPr="00206BAD">
        <w:rPr>
          <w:sz w:val="22"/>
          <w:szCs w:val="22"/>
          <w:lang w:val="en-US" w:eastAsia="ru-RU"/>
        </w:rPr>
        <w:t>- FTSE MIB (</w:t>
      </w:r>
      <w:r w:rsidRPr="00206BAD">
        <w:rPr>
          <w:sz w:val="22"/>
          <w:szCs w:val="22"/>
          <w:lang w:eastAsia="ru-RU"/>
        </w:rPr>
        <w:t>Италия</w:t>
      </w:r>
      <w:r w:rsidRPr="00206BAD">
        <w:rPr>
          <w:sz w:val="22"/>
          <w:szCs w:val="22"/>
          <w:lang w:val="en-US" w:eastAsia="ru-RU"/>
        </w:rPr>
        <w:t>),</w:t>
      </w:r>
    </w:p>
    <w:p w14:paraId="37F4812D"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S&amp;P/TSX </w:t>
      </w:r>
      <w:r w:rsidRPr="00760D5C">
        <w:rPr>
          <w:sz w:val="22"/>
          <w:szCs w:val="22"/>
          <w:lang w:val="en-US"/>
        </w:rPr>
        <w:t>Composite</w:t>
      </w:r>
      <w:r w:rsidRPr="00760D5C">
        <w:rPr>
          <w:sz w:val="22"/>
          <w:szCs w:val="22"/>
          <w:lang w:val="en-US" w:eastAsia="ru-RU"/>
        </w:rPr>
        <w:t xml:space="preserve"> </w:t>
      </w:r>
      <w:r w:rsidRPr="00206BAD">
        <w:rPr>
          <w:sz w:val="22"/>
          <w:szCs w:val="22"/>
          <w:lang w:val="en-US" w:eastAsia="ru-RU"/>
        </w:rPr>
        <w:t>(</w:t>
      </w:r>
      <w:r w:rsidRPr="00206BAD">
        <w:rPr>
          <w:sz w:val="22"/>
          <w:szCs w:val="22"/>
          <w:lang w:eastAsia="ru-RU"/>
        </w:rPr>
        <w:t>Канада</w:t>
      </w:r>
      <w:r w:rsidRPr="00206BAD">
        <w:rPr>
          <w:sz w:val="22"/>
          <w:szCs w:val="22"/>
          <w:lang w:val="en-US" w:eastAsia="ru-RU"/>
        </w:rPr>
        <w:t>),</w:t>
      </w:r>
    </w:p>
    <w:p w14:paraId="3A0C788F"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r w:rsidRPr="00760D5C">
        <w:rPr>
          <w:sz w:val="22"/>
          <w:szCs w:val="22"/>
          <w:lang w:val="en-US"/>
        </w:rPr>
        <w:t xml:space="preserve">Shanghai </w:t>
      </w:r>
      <w:r>
        <w:rPr>
          <w:sz w:val="22"/>
          <w:szCs w:val="22"/>
          <w:lang w:val="en-US"/>
        </w:rPr>
        <w:t>Shenzhen CSI 300 Index</w:t>
      </w:r>
      <w:r w:rsidRPr="006356AF">
        <w:rPr>
          <w:sz w:val="22"/>
          <w:szCs w:val="22"/>
          <w:lang w:val="en-US"/>
        </w:rPr>
        <w:t xml:space="preserve"> </w:t>
      </w:r>
      <w:r w:rsidRPr="00206BAD">
        <w:rPr>
          <w:sz w:val="22"/>
          <w:szCs w:val="22"/>
          <w:lang w:val="en-US" w:eastAsia="ru-RU"/>
        </w:rPr>
        <w:t>(</w:t>
      </w:r>
      <w:r w:rsidRPr="00206BAD">
        <w:rPr>
          <w:sz w:val="22"/>
          <w:szCs w:val="22"/>
          <w:lang w:eastAsia="ru-RU"/>
        </w:rPr>
        <w:t>Китай</w:t>
      </w:r>
      <w:r w:rsidRPr="00206BAD">
        <w:rPr>
          <w:sz w:val="22"/>
          <w:szCs w:val="22"/>
          <w:lang w:val="en-US" w:eastAsia="ru-RU"/>
        </w:rPr>
        <w:t>),</w:t>
      </w:r>
    </w:p>
    <w:p w14:paraId="0B79DE4B"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proofErr w:type="spellStart"/>
      <w:r w:rsidRPr="00206BAD">
        <w:rPr>
          <w:sz w:val="22"/>
          <w:szCs w:val="22"/>
          <w:lang w:val="en-US" w:eastAsia="ru-RU"/>
        </w:rPr>
        <w:t>LuxX</w:t>
      </w:r>
      <w:proofErr w:type="spellEnd"/>
      <w:r w:rsidRPr="00206BAD">
        <w:rPr>
          <w:sz w:val="22"/>
          <w:szCs w:val="22"/>
          <w:lang w:val="en-US" w:eastAsia="ru-RU"/>
        </w:rPr>
        <w:t xml:space="preserve"> (</w:t>
      </w:r>
      <w:r w:rsidRPr="00206BAD">
        <w:rPr>
          <w:sz w:val="22"/>
          <w:szCs w:val="22"/>
          <w:lang w:eastAsia="ru-RU"/>
        </w:rPr>
        <w:t>Люксембург</w:t>
      </w:r>
      <w:r w:rsidRPr="00206BAD">
        <w:rPr>
          <w:sz w:val="22"/>
          <w:szCs w:val="22"/>
          <w:lang w:val="en-US" w:eastAsia="ru-RU"/>
        </w:rPr>
        <w:t>),</w:t>
      </w:r>
    </w:p>
    <w:p w14:paraId="5D519CA4"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r>
        <w:rPr>
          <w:sz w:val="22"/>
          <w:szCs w:val="22"/>
          <w:lang w:val="en-US"/>
        </w:rPr>
        <w:t>S&amp;P/BMV IPC</w:t>
      </w:r>
      <w:r w:rsidRPr="00206BAD">
        <w:rPr>
          <w:sz w:val="22"/>
          <w:szCs w:val="22"/>
          <w:lang w:val="en-US" w:eastAsia="ru-RU"/>
        </w:rPr>
        <w:t xml:space="preserve"> (</w:t>
      </w:r>
      <w:r w:rsidRPr="00206BAD">
        <w:rPr>
          <w:sz w:val="22"/>
          <w:szCs w:val="22"/>
          <w:lang w:eastAsia="ru-RU"/>
        </w:rPr>
        <w:t>Мексика</w:t>
      </w:r>
      <w:r w:rsidRPr="00206BAD">
        <w:rPr>
          <w:sz w:val="22"/>
          <w:szCs w:val="22"/>
          <w:lang w:val="en-US" w:eastAsia="ru-RU"/>
        </w:rPr>
        <w:t>),</w:t>
      </w:r>
    </w:p>
    <w:p w14:paraId="1EF31EAA" w14:textId="77777777" w:rsidR="00431B4B" w:rsidRPr="00206BAD" w:rsidRDefault="00431B4B" w:rsidP="00431B4B">
      <w:pPr>
        <w:ind w:firstLine="567"/>
        <w:jc w:val="both"/>
        <w:rPr>
          <w:sz w:val="22"/>
          <w:szCs w:val="22"/>
          <w:lang w:val="en-US" w:eastAsia="ru-RU"/>
        </w:rPr>
      </w:pPr>
      <w:r w:rsidRPr="00206BAD">
        <w:rPr>
          <w:sz w:val="22"/>
          <w:szCs w:val="22"/>
          <w:lang w:val="en-US" w:eastAsia="ru-RU"/>
        </w:rPr>
        <w:t>- AEX (</w:t>
      </w:r>
      <w:r w:rsidRPr="00206BAD">
        <w:rPr>
          <w:sz w:val="22"/>
          <w:szCs w:val="22"/>
          <w:lang w:eastAsia="ru-RU"/>
        </w:rPr>
        <w:t>Нидерланды</w:t>
      </w:r>
      <w:r w:rsidRPr="00206BAD">
        <w:rPr>
          <w:sz w:val="22"/>
          <w:szCs w:val="22"/>
          <w:lang w:val="en-US" w:eastAsia="ru-RU"/>
        </w:rPr>
        <w:t>),</w:t>
      </w:r>
    </w:p>
    <w:p w14:paraId="6FEC267D" w14:textId="77777777" w:rsidR="00431B4B" w:rsidRPr="00603CF3" w:rsidRDefault="00431B4B" w:rsidP="00431B4B">
      <w:pPr>
        <w:ind w:firstLine="567"/>
        <w:jc w:val="both"/>
        <w:rPr>
          <w:sz w:val="22"/>
          <w:szCs w:val="22"/>
          <w:lang w:val="en-US" w:eastAsia="ru-RU"/>
        </w:rPr>
      </w:pPr>
      <w:r w:rsidRPr="00603CF3">
        <w:rPr>
          <w:sz w:val="22"/>
          <w:szCs w:val="22"/>
          <w:lang w:val="en-US" w:eastAsia="ru-RU"/>
        </w:rPr>
        <w:t xml:space="preserve">- </w:t>
      </w:r>
      <w:r w:rsidRPr="00336249">
        <w:rPr>
          <w:sz w:val="22"/>
          <w:szCs w:val="22"/>
          <w:lang w:val="en-US"/>
        </w:rPr>
        <w:t>S</w:t>
      </w:r>
      <w:r w:rsidRPr="00603CF3">
        <w:rPr>
          <w:sz w:val="22"/>
          <w:szCs w:val="22"/>
          <w:lang w:val="en-US"/>
        </w:rPr>
        <w:t>&amp;</w:t>
      </w:r>
      <w:r w:rsidRPr="00336249">
        <w:rPr>
          <w:sz w:val="22"/>
          <w:szCs w:val="22"/>
          <w:lang w:val="en-US"/>
        </w:rPr>
        <w:t>P</w:t>
      </w:r>
      <w:r w:rsidRPr="00603CF3">
        <w:rPr>
          <w:sz w:val="22"/>
          <w:szCs w:val="22"/>
          <w:lang w:val="en-US"/>
        </w:rPr>
        <w:t>/</w:t>
      </w:r>
      <w:r w:rsidRPr="00336249">
        <w:rPr>
          <w:sz w:val="22"/>
          <w:szCs w:val="22"/>
          <w:lang w:val="en-US"/>
        </w:rPr>
        <w:t>NZX</w:t>
      </w:r>
      <w:r w:rsidRPr="00603CF3">
        <w:rPr>
          <w:sz w:val="22"/>
          <w:szCs w:val="22"/>
          <w:lang w:val="en-US"/>
        </w:rPr>
        <w:t xml:space="preserve"> 50</w:t>
      </w:r>
      <w:r w:rsidRPr="00603CF3">
        <w:rPr>
          <w:b/>
          <w:lang w:val="en-US"/>
        </w:rPr>
        <w:t xml:space="preserve"> </w:t>
      </w:r>
      <w:r w:rsidRPr="00603CF3">
        <w:rPr>
          <w:sz w:val="22"/>
          <w:szCs w:val="22"/>
          <w:lang w:val="en-US" w:eastAsia="ru-RU"/>
        </w:rPr>
        <w:t>(</w:t>
      </w:r>
      <w:r w:rsidRPr="00206BAD">
        <w:rPr>
          <w:sz w:val="22"/>
          <w:szCs w:val="22"/>
          <w:lang w:eastAsia="ru-RU"/>
        </w:rPr>
        <w:t>Новая</w:t>
      </w:r>
      <w:r w:rsidRPr="00603CF3">
        <w:rPr>
          <w:sz w:val="22"/>
          <w:szCs w:val="22"/>
          <w:lang w:val="en-US" w:eastAsia="ru-RU"/>
        </w:rPr>
        <w:t xml:space="preserve"> </w:t>
      </w:r>
      <w:r w:rsidRPr="00206BAD">
        <w:rPr>
          <w:sz w:val="22"/>
          <w:szCs w:val="22"/>
          <w:lang w:eastAsia="ru-RU"/>
        </w:rPr>
        <w:t>Зеландия</w:t>
      </w:r>
      <w:r w:rsidRPr="00603CF3">
        <w:rPr>
          <w:sz w:val="22"/>
          <w:szCs w:val="22"/>
          <w:lang w:val="en-US" w:eastAsia="ru-RU"/>
        </w:rPr>
        <w:t>),</w:t>
      </w:r>
    </w:p>
    <w:p w14:paraId="518D753B" w14:textId="77777777" w:rsidR="00431B4B" w:rsidRPr="00603CF3" w:rsidRDefault="00431B4B" w:rsidP="00431B4B">
      <w:pPr>
        <w:ind w:firstLine="567"/>
        <w:jc w:val="both"/>
        <w:rPr>
          <w:sz w:val="22"/>
          <w:szCs w:val="22"/>
          <w:lang w:val="en-US" w:eastAsia="ru-RU"/>
        </w:rPr>
      </w:pPr>
      <w:r w:rsidRPr="00603CF3">
        <w:rPr>
          <w:sz w:val="22"/>
          <w:szCs w:val="22"/>
          <w:lang w:val="en-US" w:eastAsia="ru-RU"/>
        </w:rPr>
        <w:t xml:space="preserve">- </w:t>
      </w:r>
      <w:r w:rsidRPr="00206BAD">
        <w:rPr>
          <w:sz w:val="22"/>
          <w:szCs w:val="22"/>
          <w:lang w:val="en-US" w:eastAsia="ru-RU"/>
        </w:rPr>
        <w:t>OBX</w:t>
      </w:r>
      <w:r w:rsidRPr="00603CF3">
        <w:rPr>
          <w:sz w:val="22"/>
          <w:szCs w:val="22"/>
          <w:lang w:val="en-US" w:eastAsia="ru-RU"/>
        </w:rPr>
        <w:t xml:space="preserve"> (</w:t>
      </w:r>
      <w:r w:rsidRPr="00206BAD">
        <w:rPr>
          <w:sz w:val="22"/>
          <w:szCs w:val="22"/>
          <w:lang w:eastAsia="ru-RU"/>
        </w:rPr>
        <w:t>Норвегия</w:t>
      </w:r>
      <w:r w:rsidRPr="00603CF3">
        <w:rPr>
          <w:sz w:val="22"/>
          <w:szCs w:val="22"/>
          <w:lang w:val="en-US" w:eastAsia="ru-RU"/>
        </w:rPr>
        <w:t>),</w:t>
      </w:r>
    </w:p>
    <w:p w14:paraId="3AD740F6" w14:textId="77777777" w:rsidR="00431B4B" w:rsidRPr="00603CF3" w:rsidRDefault="00431B4B" w:rsidP="00431B4B">
      <w:pPr>
        <w:ind w:firstLine="567"/>
        <w:jc w:val="both"/>
        <w:rPr>
          <w:sz w:val="22"/>
          <w:szCs w:val="22"/>
          <w:lang w:val="en-US" w:eastAsia="ru-RU"/>
        </w:rPr>
      </w:pPr>
      <w:r w:rsidRPr="00603CF3">
        <w:rPr>
          <w:sz w:val="22"/>
          <w:szCs w:val="22"/>
          <w:lang w:val="en-US" w:eastAsia="ru-RU"/>
        </w:rPr>
        <w:t xml:space="preserve">- </w:t>
      </w:r>
      <w:r w:rsidRPr="00206BAD">
        <w:rPr>
          <w:sz w:val="22"/>
          <w:szCs w:val="22"/>
          <w:lang w:val="en-US" w:eastAsia="ru-RU"/>
        </w:rPr>
        <w:t>WIG</w:t>
      </w:r>
      <w:r w:rsidRPr="00E0531F">
        <w:rPr>
          <w:sz w:val="22"/>
          <w:szCs w:val="22"/>
          <w:lang w:val="en-US" w:eastAsia="ru-RU"/>
        </w:rPr>
        <w:t>20</w:t>
      </w:r>
      <w:r w:rsidRPr="00603CF3">
        <w:rPr>
          <w:sz w:val="22"/>
          <w:szCs w:val="22"/>
          <w:lang w:val="en-US" w:eastAsia="ru-RU"/>
        </w:rPr>
        <w:t xml:space="preserve"> (</w:t>
      </w:r>
      <w:r w:rsidRPr="00206BAD">
        <w:rPr>
          <w:sz w:val="22"/>
          <w:szCs w:val="22"/>
          <w:lang w:eastAsia="ru-RU"/>
        </w:rPr>
        <w:t>Польша</w:t>
      </w:r>
      <w:r w:rsidRPr="00603CF3">
        <w:rPr>
          <w:sz w:val="22"/>
          <w:szCs w:val="22"/>
          <w:lang w:val="en-US" w:eastAsia="ru-RU"/>
        </w:rPr>
        <w:t>),</w:t>
      </w:r>
    </w:p>
    <w:p w14:paraId="6EE3DFC0" w14:textId="77777777" w:rsidR="00431B4B" w:rsidRPr="00603CF3" w:rsidRDefault="00431B4B" w:rsidP="00431B4B">
      <w:pPr>
        <w:ind w:firstLine="567"/>
        <w:jc w:val="both"/>
        <w:rPr>
          <w:sz w:val="22"/>
          <w:szCs w:val="22"/>
          <w:lang w:val="en-US" w:eastAsia="ru-RU"/>
        </w:rPr>
      </w:pPr>
      <w:r w:rsidRPr="00603CF3">
        <w:rPr>
          <w:sz w:val="22"/>
          <w:szCs w:val="22"/>
          <w:lang w:val="en-US" w:eastAsia="ru-RU"/>
        </w:rPr>
        <w:t xml:space="preserve">- </w:t>
      </w:r>
      <w:r w:rsidRPr="00206BAD">
        <w:rPr>
          <w:sz w:val="22"/>
          <w:szCs w:val="22"/>
          <w:lang w:val="en-US" w:eastAsia="ru-RU"/>
        </w:rPr>
        <w:t>PSI</w:t>
      </w:r>
      <w:r w:rsidRPr="00603CF3">
        <w:rPr>
          <w:sz w:val="22"/>
          <w:szCs w:val="22"/>
          <w:lang w:val="en-US" w:eastAsia="ru-RU"/>
        </w:rPr>
        <w:t xml:space="preserve"> 20 (</w:t>
      </w:r>
      <w:r w:rsidRPr="00206BAD">
        <w:rPr>
          <w:sz w:val="22"/>
          <w:szCs w:val="22"/>
          <w:lang w:eastAsia="ru-RU"/>
        </w:rPr>
        <w:t>Португалия</w:t>
      </w:r>
      <w:r w:rsidRPr="00603CF3">
        <w:rPr>
          <w:sz w:val="22"/>
          <w:szCs w:val="22"/>
          <w:lang w:val="en-US" w:eastAsia="ru-RU"/>
        </w:rPr>
        <w:t>),</w:t>
      </w:r>
    </w:p>
    <w:p w14:paraId="370BC668"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r w:rsidRPr="00336249">
        <w:rPr>
          <w:sz w:val="22"/>
          <w:szCs w:val="22"/>
        </w:rPr>
        <w:t xml:space="preserve">Индекс </w:t>
      </w:r>
      <w:proofErr w:type="spellStart"/>
      <w:r w:rsidRPr="00336249">
        <w:rPr>
          <w:sz w:val="22"/>
          <w:szCs w:val="22"/>
        </w:rPr>
        <w:t>МосБиржи</w:t>
      </w:r>
      <w:proofErr w:type="spellEnd"/>
      <w:r w:rsidRPr="00206BAD">
        <w:rPr>
          <w:sz w:val="22"/>
          <w:szCs w:val="22"/>
          <w:lang w:eastAsia="ru-RU"/>
        </w:rPr>
        <w:t xml:space="preserve"> (Россия),</w:t>
      </w:r>
    </w:p>
    <w:p w14:paraId="59C74EC9"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r>
        <w:rPr>
          <w:sz w:val="22"/>
          <w:szCs w:val="22"/>
          <w:lang w:eastAsia="ru-RU"/>
        </w:rPr>
        <w:t xml:space="preserve">Индекс </w:t>
      </w:r>
      <w:r w:rsidRPr="00206BAD">
        <w:rPr>
          <w:sz w:val="22"/>
          <w:szCs w:val="22"/>
          <w:lang w:eastAsia="ru-RU"/>
        </w:rPr>
        <w:t>РТС (Россия),</w:t>
      </w:r>
    </w:p>
    <w:p w14:paraId="4E26480A" w14:textId="77777777" w:rsidR="00431B4B" w:rsidRPr="00206BAD" w:rsidRDefault="00431B4B" w:rsidP="00431B4B">
      <w:pPr>
        <w:ind w:firstLine="567"/>
        <w:jc w:val="both"/>
        <w:rPr>
          <w:sz w:val="22"/>
          <w:szCs w:val="22"/>
          <w:lang w:eastAsia="ru-RU"/>
        </w:rPr>
      </w:pPr>
      <w:r w:rsidRPr="00206BAD">
        <w:rPr>
          <w:sz w:val="22"/>
          <w:szCs w:val="22"/>
          <w:lang w:eastAsia="ru-RU"/>
        </w:rPr>
        <w:t>- SAX (Словакия),</w:t>
      </w:r>
    </w:p>
    <w:p w14:paraId="2DA68B5D" w14:textId="77777777" w:rsidR="00431B4B" w:rsidRPr="00760D5C" w:rsidRDefault="00431B4B" w:rsidP="00431B4B">
      <w:pPr>
        <w:ind w:firstLine="567"/>
        <w:jc w:val="both"/>
        <w:rPr>
          <w:sz w:val="22"/>
          <w:szCs w:val="22"/>
          <w:lang w:eastAsia="ru-RU"/>
        </w:rPr>
      </w:pPr>
      <w:r w:rsidRPr="00760D5C">
        <w:rPr>
          <w:sz w:val="22"/>
          <w:szCs w:val="22"/>
          <w:lang w:eastAsia="ru-RU"/>
        </w:rPr>
        <w:t xml:space="preserve">- </w:t>
      </w:r>
      <w:r w:rsidRPr="00760D5C">
        <w:rPr>
          <w:sz w:val="22"/>
          <w:szCs w:val="22"/>
          <w:lang w:val="en-US"/>
        </w:rPr>
        <w:t>SBI</w:t>
      </w:r>
      <w:r w:rsidRPr="00760D5C">
        <w:rPr>
          <w:sz w:val="22"/>
          <w:szCs w:val="22"/>
        </w:rPr>
        <w:t xml:space="preserve"> </w:t>
      </w:r>
      <w:r w:rsidRPr="00760D5C">
        <w:rPr>
          <w:sz w:val="22"/>
          <w:szCs w:val="22"/>
          <w:lang w:val="en-US"/>
        </w:rPr>
        <w:t>TOP</w:t>
      </w:r>
      <w:r w:rsidRPr="00336249">
        <w:rPr>
          <w:sz w:val="22"/>
          <w:szCs w:val="22"/>
          <w:lang w:eastAsia="ru-RU"/>
        </w:rPr>
        <w:t xml:space="preserve"> (</w:t>
      </w:r>
      <w:r w:rsidRPr="00206BAD">
        <w:rPr>
          <w:sz w:val="22"/>
          <w:szCs w:val="22"/>
          <w:lang w:eastAsia="ru-RU"/>
        </w:rPr>
        <w:t>Словения</w:t>
      </w:r>
      <w:r w:rsidRPr="00760D5C">
        <w:rPr>
          <w:sz w:val="22"/>
          <w:szCs w:val="22"/>
          <w:lang w:eastAsia="ru-RU"/>
        </w:rPr>
        <w:t>),</w:t>
      </w:r>
    </w:p>
    <w:p w14:paraId="693D3F8E" w14:textId="77777777" w:rsidR="00431B4B" w:rsidRPr="00EF3872" w:rsidRDefault="00431B4B" w:rsidP="00431B4B">
      <w:pPr>
        <w:ind w:firstLine="567"/>
        <w:jc w:val="both"/>
        <w:rPr>
          <w:sz w:val="22"/>
          <w:szCs w:val="22"/>
          <w:lang w:val="en-US" w:eastAsia="ru-RU"/>
        </w:rPr>
      </w:pPr>
      <w:r w:rsidRPr="00EF3872">
        <w:rPr>
          <w:sz w:val="22"/>
          <w:szCs w:val="22"/>
          <w:lang w:val="en-US" w:eastAsia="ru-RU"/>
        </w:rPr>
        <w:t xml:space="preserve">- </w:t>
      </w:r>
      <w:r w:rsidRPr="00206BAD">
        <w:rPr>
          <w:sz w:val="22"/>
          <w:szCs w:val="22"/>
          <w:lang w:val="en-US" w:eastAsia="ru-RU"/>
        </w:rPr>
        <w:t>Dow</w:t>
      </w:r>
      <w:r w:rsidRPr="00EF3872">
        <w:rPr>
          <w:sz w:val="22"/>
          <w:szCs w:val="22"/>
          <w:lang w:val="en-US" w:eastAsia="ru-RU"/>
        </w:rPr>
        <w:t xml:space="preserve"> </w:t>
      </w:r>
      <w:r w:rsidRPr="00206BAD">
        <w:rPr>
          <w:sz w:val="22"/>
          <w:szCs w:val="22"/>
          <w:lang w:val="en-US" w:eastAsia="ru-RU"/>
        </w:rPr>
        <w:t>Jones</w:t>
      </w:r>
      <w:r w:rsidRPr="00EF3872">
        <w:rPr>
          <w:sz w:val="22"/>
          <w:szCs w:val="22"/>
          <w:lang w:val="en-US" w:eastAsia="ru-RU"/>
        </w:rPr>
        <w:t xml:space="preserve"> (</w:t>
      </w:r>
      <w:r w:rsidRPr="00206BAD">
        <w:rPr>
          <w:sz w:val="22"/>
          <w:szCs w:val="22"/>
          <w:lang w:eastAsia="ru-RU"/>
        </w:rPr>
        <w:t>США</w:t>
      </w:r>
      <w:r w:rsidRPr="00EF3872">
        <w:rPr>
          <w:sz w:val="22"/>
          <w:szCs w:val="22"/>
          <w:lang w:val="en-US" w:eastAsia="ru-RU"/>
        </w:rPr>
        <w:t>),</w:t>
      </w:r>
    </w:p>
    <w:p w14:paraId="6DBC2371" w14:textId="77777777" w:rsidR="00431B4B" w:rsidRPr="00EF3872" w:rsidRDefault="00431B4B" w:rsidP="00431B4B">
      <w:pPr>
        <w:ind w:firstLine="567"/>
        <w:jc w:val="both"/>
        <w:rPr>
          <w:sz w:val="22"/>
          <w:szCs w:val="22"/>
          <w:lang w:val="en-US" w:eastAsia="ru-RU"/>
        </w:rPr>
      </w:pPr>
      <w:r w:rsidRPr="00EF3872">
        <w:rPr>
          <w:sz w:val="22"/>
          <w:szCs w:val="22"/>
          <w:lang w:val="en-US" w:eastAsia="ru-RU"/>
        </w:rPr>
        <w:t xml:space="preserve">- </w:t>
      </w:r>
      <w:r w:rsidRPr="00206BAD">
        <w:rPr>
          <w:sz w:val="22"/>
          <w:szCs w:val="22"/>
          <w:lang w:val="en-US" w:eastAsia="ru-RU"/>
        </w:rPr>
        <w:t>S</w:t>
      </w:r>
      <w:r w:rsidRPr="00EF3872">
        <w:rPr>
          <w:sz w:val="22"/>
          <w:szCs w:val="22"/>
          <w:lang w:val="en-US" w:eastAsia="ru-RU"/>
        </w:rPr>
        <w:t>&amp;</w:t>
      </w:r>
      <w:r w:rsidRPr="00206BAD">
        <w:rPr>
          <w:sz w:val="22"/>
          <w:szCs w:val="22"/>
          <w:lang w:val="en-US" w:eastAsia="ru-RU"/>
        </w:rPr>
        <w:t>P</w:t>
      </w:r>
      <w:r w:rsidRPr="00EF3872">
        <w:rPr>
          <w:sz w:val="22"/>
          <w:szCs w:val="22"/>
          <w:lang w:val="en-US" w:eastAsia="ru-RU"/>
        </w:rPr>
        <w:t xml:space="preserve"> 500 (</w:t>
      </w:r>
      <w:r w:rsidRPr="00206BAD">
        <w:rPr>
          <w:sz w:val="22"/>
          <w:szCs w:val="22"/>
          <w:lang w:eastAsia="ru-RU"/>
        </w:rPr>
        <w:t>США</w:t>
      </w:r>
      <w:r w:rsidRPr="00EF3872">
        <w:rPr>
          <w:sz w:val="22"/>
          <w:szCs w:val="22"/>
          <w:lang w:val="en-US" w:eastAsia="ru-RU"/>
        </w:rPr>
        <w:t>),</w:t>
      </w:r>
    </w:p>
    <w:p w14:paraId="65A8A5BA" w14:textId="77777777" w:rsidR="00431B4B" w:rsidRPr="00EF3872" w:rsidRDefault="00431B4B" w:rsidP="00431B4B">
      <w:pPr>
        <w:ind w:firstLine="567"/>
        <w:jc w:val="both"/>
        <w:rPr>
          <w:sz w:val="22"/>
          <w:szCs w:val="22"/>
          <w:lang w:val="en-US" w:eastAsia="ru-RU"/>
        </w:rPr>
      </w:pPr>
      <w:r w:rsidRPr="00EF3872">
        <w:rPr>
          <w:sz w:val="22"/>
          <w:szCs w:val="22"/>
          <w:lang w:val="en-US" w:eastAsia="ru-RU"/>
        </w:rPr>
        <w:t xml:space="preserve">- </w:t>
      </w:r>
      <w:r w:rsidRPr="00206BAD">
        <w:rPr>
          <w:sz w:val="22"/>
          <w:szCs w:val="22"/>
          <w:lang w:val="en-US" w:eastAsia="ru-RU"/>
        </w:rPr>
        <w:t>BIST</w:t>
      </w:r>
      <w:r w:rsidRPr="00EF3872">
        <w:rPr>
          <w:sz w:val="22"/>
          <w:szCs w:val="22"/>
          <w:lang w:val="en-US" w:eastAsia="ru-RU"/>
        </w:rPr>
        <w:t xml:space="preserve"> 100 (</w:t>
      </w:r>
      <w:r w:rsidRPr="00206BAD">
        <w:rPr>
          <w:sz w:val="22"/>
          <w:szCs w:val="22"/>
          <w:lang w:eastAsia="ru-RU"/>
        </w:rPr>
        <w:t>Турция</w:t>
      </w:r>
      <w:r w:rsidRPr="00EF3872">
        <w:rPr>
          <w:sz w:val="22"/>
          <w:szCs w:val="22"/>
          <w:lang w:val="en-US" w:eastAsia="ru-RU"/>
        </w:rPr>
        <w:t>),</w:t>
      </w:r>
    </w:p>
    <w:p w14:paraId="11EABE32" w14:textId="77777777" w:rsidR="00431B4B" w:rsidRPr="00EF3872" w:rsidRDefault="00431B4B" w:rsidP="00431B4B">
      <w:pPr>
        <w:ind w:firstLine="567"/>
        <w:jc w:val="both"/>
        <w:rPr>
          <w:sz w:val="22"/>
          <w:szCs w:val="22"/>
          <w:lang w:val="en-US" w:eastAsia="ru-RU"/>
        </w:rPr>
      </w:pPr>
      <w:r w:rsidRPr="00EF3872">
        <w:rPr>
          <w:sz w:val="22"/>
          <w:szCs w:val="22"/>
          <w:lang w:val="en-US" w:eastAsia="ru-RU"/>
        </w:rPr>
        <w:lastRenderedPageBreak/>
        <w:t xml:space="preserve">- </w:t>
      </w:r>
      <w:r w:rsidRPr="00206BAD">
        <w:rPr>
          <w:sz w:val="22"/>
          <w:szCs w:val="22"/>
          <w:lang w:val="en-US" w:eastAsia="ru-RU"/>
        </w:rPr>
        <w:t>OMX</w:t>
      </w:r>
      <w:r w:rsidRPr="00EF3872">
        <w:rPr>
          <w:sz w:val="22"/>
          <w:szCs w:val="22"/>
          <w:lang w:val="en-US" w:eastAsia="ru-RU"/>
        </w:rPr>
        <w:t xml:space="preserve"> </w:t>
      </w:r>
      <w:r w:rsidRPr="00206BAD">
        <w:rPr>
          <w:sz w:val="22"/>
          <w:szCs w:val="22"/>
          <w:lang w:val="en-US" w:eastAsia="ru-RU"/>
        </w:rPr>
        <w:t>Helsinki</w:t>
      </w:r>
      <w:r w:rsidRPr="00EF3872">
        <w:rPr>
          <w:sz w:val="22"/>
          <w:szCs w:val="22"/>
          <w:lang w:val="en-US" w:eastAsia="ru-RU"/>
        </w:rPr>
        <w:t xml:space="preserve"> 25 (</w:t>
      </w:r>
      <w:r w:rsidRPr="00206BAD">
        <w:rPr>
          <w:sz w:val="22"/>
          <w:szCs w:val="22"/>
          <w:lang w:eastAsia="ru-RU"/>
        </w:rPr>
        <w:t>Финляндия</w:t>
      </w:r>
      <w:r w:rsidRPr="00EF3872">
        <w:rPr>
          <w:sz w:val="22"/>
          <w:szCs w:val="22"/>
          <w:lang w:val="en-US" w:eastAsia="ru-RU"/>
        </w:rPr>
        <w:t>),</w:t>
      </w:r>
    </w:p>
    <w:p w14:paraId="758F2DAC" w14:textId="77777777" w:rsidR="00431B4B" w:rsidRPr="00206BAD" w:rsidRDefault="00431B4B" w:rsidP="00431B4B">
      <w:pPr>
        <w:ind w:firstLine="567"/>
        <w:jc w:val="both"/>
        <w:rPr>
          <w:sz w:val="22"/>
          <w:szCs w:val="22"/>
          <w:lang w:eastAsia="ru-RU"/>
        </w:rPr>
      </w:pPr>
      <w:r w:rsidRPr="00206BAD">
        <w:rPr>
          <w:sz w:val="22"/>
          <w:szCs w:val="22"/>
          <w:lang w:eastAsia="ru-RU"/>
        </w:rPr>
        <w:t>- CAC 40 (Франция),</w:t>
      </w:r>
    </w:p>
    <w:p w14:paraId="10D81174" w14:textId="77777777" w:rsidR="00431B4B" w:rsidRPr="00206BAD" w:rsidRDefault="00431B4B" w:rsidP="00431B4B">
      <w:pPr>
        <w:ind w:firstLine="567"/>
        <w:jc w:val="both"/>
        <w:rPr>
          <w:sz w:val="22"/>
          <w:szCs w:val="22"/>
          <w:lang w:eastAsia="ru-RU"/>
        </w:rPr>
      </w:pPr>
      <w:r w:rsidRPr="00206BAD">
        <w:rPr>
          <w:sz w:val="22"/>
          <w:szCs w:val="22"/>
          <w:lang w:eastAsia="ru-RU"/>
        </w:rPr>
        <w:t xml:space="preserve">- PX </w:t>
      </w:r>
      <w:proofErr w:type="spellStart"/>
      <w:r w:rsidRPr="00206BAD">
        <w:rPr>
          <w:sz w:val="22"/>
          <w:szCs w:val="22"/>
          <w:lang w:eastAsia="ru-RU"/>
        </w:rPr>
        <w:t>Index</w:t>
      </w:r>
      <w:proofErr w:type="spellEnd"/>
      <w:r w:rsidRPr="00206BAD">
        <w:rPr>
          <w:sz w:val="22"/>
          <w:szCs w:val="22"/>
          <w:lang w:eastAsia="ru-RU"/>
        </w:rPr>
        <w:t xml:space="preserve"> (Чешская республика),</w:t>
      </w:r>
    </w:p>
    <w:p w14:paraId="4C224D41" w14:textId="77777777" w:rsidR="00431B4B" w:rsidRPr="00336249" w:rsidRDefault="00431B4B" w:rsidP="00431B4B">
      <w:pPr>
        <w:ind w:firstLine="567"/>
        <w:jc w:val="both"/>
        <w:rPr>
          <w:sz w:val="22"/>
          <w:szCs w:val="22"/>
          <w:lang w:val="en-US" w:eastAsia="ru-RU"/>
        </w:rPr>
      </w:pPr>
      <w:r w:rsidRPr="00336249">
        <w:rPr>
          <w:sz w:val="22"/>
          <w:szCs w:val="22"/>
          <w:lang w:val="en-US" w:eastAsia="ru-RU"/>
        </w:rPr>
        <w:t xml:space="preserve">- </w:t>
      </w:r>
      <w:r w:rsidRPr="00336249">
        <w:rPr>
          <w:sz w:val="22"/>
          <w:szCs w:val="22"/>
          <w:lang w:val="en-US"/>
        </w:rPr>
        <w:t>S&amp;P/CLX</w:t>
      </w:r>
      <w:r>
        <w:rPr>
          <w:sz w:val="22"/>
          <w:szCs w:val="22"/>
          <w:lang w:val="en-US"/>
        </w:rPr>
        <w:t xml:space="preserve"> </w:t>
      </w:r>
      <w:r w:rsidRPr="00336249">
        <w:rPr>
          <w:sz w:val="22"/>
          <w:szCs w:val="22"/>
          <w:lang w:val="en-US" w:eastAsia="ru-RU"/>
        </w:rPr>
        <w:t>IPSA (</w:t>
      </w:r>
      <w:r w:rsidRPr="00206BAD">
        <w:rPr>
          <w:sz w:val="22"/>
          <w:szCs w:val="22"/>
          <w:lang w:eastAsia="ru-RU"/>
        </w:rPr>
        <w:t>Чили</w:t>
      </w:r>
      <w:r w:rsidRPr="00336249">
        <w:rPr>
          <w:sz w:val="22"/>
          <w:szCs w:val="22"/>
          <w:lang w:val="en-US" w:eastAsia="ru-RU"/>
        </w:rPr>
        <w:t>),</w:t>
      </w:r>
    </w:p>
    <w:p w14:paraId="5AFAA6B4" w14:textId="77777777" w:rsidR="00431B4B" w:rsidRPr="00336249" w:rsidRDefault="00431B4B" w:rsidP="00431B4B">
      <w:pPr>
        <w:ind w:firstLine="567"/>
        <w:jc w:val="both"/>
        <w:rPr>
          <w:sz w:val="22"/>
          <w:szCs w:val="22"/>
          <w:lang w:val="en-US" w:eastAsia="ru-RU"/>
        </w:rPr>
      </w:pPr>
      <w:r w:rsidRPr="00336249">
        <w:rPr>
          <w:sz w:val="22"/>
          <w:szCs w:val="22"/>
          <w:lang w:val="en-US" w:eastAsia="ru-RU"/>
        </w:rPr>
        <w:t>- SMI (</w:t>
      </w:r>
      <w:r w:rsidRPr="00206BAD">
        <w:rPr>
          <w:sz w:val="22"/>
          <w:szCs w:val="22"/>
          <w:lang w:eastAsia="ru-RU"/>
        </w:rPr>
        <w:t>Швейцария</w:t>
      </w:r>
      <w:r w:rsidRPr="00336249">
        <w:rPr>
          <w:sz w:val="22"/>
          <w:szCs w:val="22"/>
          <w:lang w:val="en-US" w:eastAsia="ru-RU"/>
        </w:rPr>
        <w:t>),</w:t>
      </w:r>
    </w:p>
    <w:p w14:paraId="5CDA3D67" w14:textId="77777777" w:rsidR="00431B4B" w:rsidRPr="00760D5C" w:rsidRDefault="00431B4B" w:rsidP="00431B4B">
      <w:pPr>
        <w:ind w:firstLine="567"/>
        <w:jc w:val="both"/>
        <w:rPr>
          <w:sz w:val="22"/>
          <w:szCs w:val="22"/>
          <w:lang w:val="en-US" w:eastAsia="ru-RU"/>
        </w:rPr>
      </w:pPr>
      <w:r w:rsidRPr="00336249">
        <w:rPr>
          <w:sz w:val="22"/>
          <w:szCs w:val="22"/>
          <w:lang w:val="en-US" w:eastAsia="ru-RU"/>
        </w:rPr>
        <w:t xml:space="preserve">- </w:t>
      </w:r>
      <w:r w:rsidRPr="00336249">
        <w:rPr>
          <w:sz w:val="22"/>
          <w:szCs w:val="22"/>
          <w:lang w:val="en-US"/>
        </w:rPr>
        <w:t>OMX Stockholm</w:t>
      </w:r>
      <w:r w:rsidRPr="00760D5C">
        <w:rPr>
          <w:sz w:val="22"/>
          <w:szCs w:val="22"/>
          <w:lang w:val="en-US"/>
        </w:rPr>
        <w:t xml:space="preserve"> 30</w:t>
      </w:r>
      <w:r w:rsidRPr="00760D5C">
        <w:rPr>
          <w:sz w:val="22"/>
          <w:szCs w:val="22"/>
          <w:lang w:val="en-US" w:eastAsia="ru-RU"/>
        </w:rPr>
        <w:t xml:space="preserve"> (</w:t>
      </w:r>
      <w:r w:rsidRPr="00206BAD">
        <w:rPr>
          <w:sz w:val="22"/>
          <w:szCs w:val="22"/>
          <w:lang w:eastAsia="ru-RU"/>
        </w:rPr>
        <w:t>Швеция</w:t>
      </w:r>
      <w:r w:rsidRPr="00760D5C">
        <w:rPr>
          <w:sz w:val="22"/>
          <w:szCs w:val="22"/>
          <w:lang w:val="en-US" w:eastAsia="ru-RU"/>
        </w:rPr>
        <w:t>),</w:t>
      </w:r>
    </w:p>
    <w:p w14:paraId="3B72757B" w14:textId="77777777" w:rsidR="00431B4B" w:rsidRPr="00760D5C" w:rsidRDefault="00431B4B" w:rsidP="00431B4B">
      <w:pPr>
        <w:ind w:firstLine="567"/>
        <w:jc w:val="both"/>
        <w:rPr>
          <w:sz w:val="22"/>
          <w:szCs w:val="22"/>
          <w:lang w:val="en-US" w:eastAsia="ru-RU"/>
        </w:rPr>
      </w:pPr>
      <w:r w:rsidRPr="00760D5C">
        <w:rPr>
          <w:sz w:val="22"/>
          <w:szCs w:val="22"/>
          <w:lang w:val="en-US" w:eastAsia="ru-RU"/>
        </w:rPr>
        <w:t xml:space="preserve">- </w:t>
      </w:r>
      <w:r w:rsidRPr="00760D5C">
        <w:rPr>
          <w:sz w:val="22"/>
          <w:szCs w:val="22"/>
          <w:lang w:val="en-US"/>
        </w:rPr>
        <w:t xml:space="preserve">OMX </w:t>
      </w:r>
      <w:r>
        <w:rPr>
          <w:sz w:val="22"/>
          <w:szCs w:val="22"/>
          <w:lang w:val="en-US"/>
        </w:rPr>
        <w:t>Baltic 10 Index</w:t>
      </w:r>
      <w:r w:rsidRPr="00760D5C" w:rsidDel="006C17CE">
        <w:rPr>
          <w:sz w:val="22"/>
          <w:szCs w:val="22"/>
          <w:lang w:val="en-US"/>
        </w:rPr>
        <w:t xml:space="preserve"> </w:t>
      </w:r>
      <w:r w:rsidRPr="00760D5C">
        <w:rPr>
          <w:sz w:val="22"/>
          <w:szCs w:val="22"/>
          <w:lang w:val="en-US" w:eastAsia="ru-RU"/>
        </w:rPr>
        <w:t>(</w:t>
      </w:r>
      <w:r w:rsidRPr="00206BAD">
        <w:rPr>
          <w:sz w:val="22"/>
          <w:szCs w:val="22"/>
          <w:lang w:eastAsia="ru-RU"/>
        </w:rPr>
        <w:t>Эстония</w:t>
      </w:r>
      <w:r w:rsidRPr="00E0531F">
        <w:rPr>
          <w:sz w:val="22"/>
          <w:szCs w:val="22"/>
          <w:lang w:val="en-US" w:eastAsia="ru-RU"/>
        </w:rPr>
        <w:t xml:space="preserve">, </w:t>
      </w:r>
      <w:r>
        <w:rPr>
          <w:sz w:val="22"/>
          <w:szCs w:val="22"/>
          <w:lang w:eastAsia="ru-RU"/>
        </w:rPr>
        <w:t>Латвия</w:t>
      </w:r>
      <w:r w:rsidRPr="00E0531F">
        <w:rPr>
          <w:sz w:val="22"/>
          <w:szCs w:val="22"/>
          <w:lang w:val="en-US" w:eastAsia="ru-RU"/>
        </w:rPr>
        <w:t xml:space="preserve">, </w:t>
      </w:r>
      <w:r>
        <w:rPr>
          <w:sz w:val="22"/>
          <w:szCs w:val="22"/>
          <w:lang w:eastAsia="ru-RU"/>
        </w:rPr>
        <w:t>Литва</w:t>
      </w:r>
      <w:r w:rsidRPr="00760D5C">
        <w:rPr>
          <w:sz w:val="22"/>
          <w:szCs w:val="22"/>
          <w:lang w:val="en-US" w:eastAsia="ru-RU"/>
        </w:rPr>
        <w:t>),</w:t>
      </w:r>
    </w:p>
    <w:p w14:paraId="3111BA17" w14:textId="77777777" w:rsidR="00431B4B" w:rsidRPr="00760D5C" w:rsidRDefault="00431B4B" w:rsidP="00431B4B">
      <w:pPr>
        <w:ind w:firstLine="567"/>
        <w:jc w:val="both"/>
        <w:rPr>
          <w:sz w:val="22"/>
          <w:szCs w:val="22"/>
          <w:lang w:val="en-US" w:eastAsia="ru-RU"/>
        </w:rPr>
      </w:pPr>
      <w:r w:rsidRPr="00760D5C">
        <w:rPr>
          <w:sz w:val="22"/>
          <w:szCs w:val="22"/>
          <w:lang w:val="en-US" w:eastAsia="ru-RU"/>
        </w:rPr>
        <w:t xml:space="preserve">- </w:t>
      </w:r>
      <w:r w:rsidRPr="00206BAD">
        <w:rPr>
          <w:sz w:val="22"/>
          <w:szCs w:val="22"/>
          <w:lang w:val="en-US" w:eastAsia="ru-RU"/>
        </w:rPr>
        <w:t>FTSE</w:t>
      </w:r>
      <w:r w:rsidRPr="00760D5C">
        <w:rPr>
          <w:sz w:val="22"/>
          <w:szCs w:val="22"/>
          <w:lang w:val="en-US" w:eastAsia="ru-RU"/>
        </w:rPr>
        <w:t>/</w:t>
      </w:r>
      <w:r w:rsidRPr="00206BAD">
        <w:rPr>
          <w:sz w:val="22"/>
          <w:szCs w:val="22"/>
          <w:lang w:val="en-US" w:eastAsia="ru-RU"/>
        </w:rPr>
        <w:t>JSE</w:t>
      </w:r>
      <w:r w:rsidRPr="00760D5C">
        <w:rPr>
          <w:sz w:val="22"/>
          <w:szCs w:val="22"/>
          <w:lang w:val="en-US" w:eastAsia="ru-RU"/>
        </w:rPr>
        <w:t xml:space="preserve"> </w:t>
      </w:r>
      <w:r w:rsidRPr="00206BAD">
        <w:rPr>
          <w:sz w:val="22"/>
          <w:szCs w:val="22"/>
          <w:lang w:val="en-US" w:eastAsia="ru-RU"/>
        </w:rPr>
        <w:t>Top</w:t>
      </w:r>
      <w:r w:rsidRPr="00760D5C">
        <w:rPr>
          <w:sz w:val="22"/>
          <w:szCs w:val="22"/>
          <w:lang w:val="en-US" w:eastAsia="ru-RU"/>
        </w:rPr>
        <w:t>40 (</w:t>
      </w:r>
      <w:r w:rsidRPr="00206BAD">
        <w:rPr>
          <w:sz w:val="22"/>
          <w:szCs w:val="22"/>
          <w:lang w:eastAsia="ru-RU"/>
        </w:rPr>
        <w:t>ЮАР</w:t>
      </w:r>
      <w:r w:rsidRPr="00760D5C">
        <w:rPr>
          <w:sz w:val="22"/>
          <w:szCs w:val="22"/>
          <w:lang w:val="en-US" w:eastAsia="ru-RU"/>
        </w:rPr>
        <w:t>),</w:t>
      </w:r>
    </w:p>
    <w:p w14:paraId="101CC5FF" w14:textId="77777777" w:rsidR="00431B4B" w:rsidRPr="00760D5C" w:rsidRDefault="00431B4B" w:rsidP="00431B4B">
      <w:pPr>
        <w:ind w:firstLine="567"/>
        <w:jc w:val="both"/>
        <w:rPr>
          <w:sz w:val="22"/>
          <w:szCs w:val="22"/>
          <w:lang w:val="en-US" w:eastAsia="ru-RU"/>
        </w:rPr>
      </w:pPr>
      <w:r w:rsidRPr="00760D5C">
        <w:rPr>
          <w:sz w:val="22"/>
          <w:szCs w:val="22"/>
          <w:lang w:val="en-US" w:eastAsia="ru-RU"/>
        </w:rPr>
        <w:t xml:space="preserve">- </w:t>
      </w:r>
      <w:r w:rsidRPr="00206BAD">
        <w:rPr>
          <w:sz w:val="22"/>
          <w:szCs w:val="22"/>
          <w:lang w:val="en-US" w:eastAsia="ru-RU"/>
        </w:rPr>
        <w:t>KOSPI</w:t>
      </w:r>
      <w:r w:rsidRPr="00E0531F">
        <w:rPr>
          <w:sz w:val="22"/>
          <w:szCs w:val="22"/>
          <w:lang w:val="en-US" w:eastAsia="ru-RU"/>
        </w:rPr>
        <w:t xml:space="preserve"> 200</w:t>
      </w:r>
      <w:r w:rsidRPr="00760D5C">
        <w:rPr>
          <w:sz w:val="22"/>
          <w:szCs w:val="22"/>
          <w:lang w:val="en-US" w:eastAsia="ru-RU"/>
        </w:rPr>
        <w:t xml:space="preserve"> (</w:t>
      </w:r>
      <w:r w:rsidRPr="00206BAD">
        <w:rPr>
          <w:sz w:val="22"/>
          <w:szCs w:val="22"/>
          <w:lang w:eastAsia="ru-RU"/>
        </w:rPr>
        <w:t>Южная</w:t>
      </w:r>
      <w:r w:rsidRPr="00760D5C">
        <w:rPr>
          <w:sz w:val="22"/>
          <w:szCs w:val="22"/>
          <w:lang w:val="en-US" w:eastAsia="ru-RU"/>
        </w:rPr>
        <w:t xml:space="preserve"> </w:t>
      </w:r>
      <w:r w:rsidRPr="00206BAD">
        <w:rPr>
          <w:sz w:val="22"/>
          <w:szCs w:val="22"/>
          <w:lang w:eastAsia="ru-RU"/>
        </w:rPr>
        <w:t>Корея</w:t>
      </w:r>
      <w:r w:rsidRPr="00760D5C">
        <w:rPr>
          <w:sz w:val="22"/>
          <w:szCs w:val="22"/>
          <w:lang w:val="en-US" w:eastAsia="ru-RU"/>
        </w:rPr>
        <w:t>),</w:t>
      </w:r>
    </w:p>
    <w:p w14:paraId="3AE47F9C" w14:textId="77777777" w:rsidR="00431B4B" w:rsidRPr="00E0531F" w:rsidRDefault="00431B4B" w:rsidP="00431B4B">
      <w:pPr>
        <w:ind w:firstLine="567"/>
        <w:jc w:val="both"/>
        <w:rPr>
          <w:sz w:val="22"/>
          <w:szCs w:val="22"/>
          <w:lang w:eastAsia="ru-RU"/>
        </w:rPr>
      </w:pPr>
      <w:r w:rsidRPr="00E0531F">
        <w:rPr>
          <w:sz w:val="22"/>
          <w:szCs w:val="22"/>
          <w:lang w:eastAsia="ru-RU"/>
        </w:rPr>
        <w:t xml:space="preserve">- </w:t>
      </w:r>
      <w:r w:rsidRPr="00206BAD">
        <w:rPr>
          <w:sz w:val="22"/>
          <w:szCs w:val="22"/>
          <w:lang w:val="en-US" w:eastAsia="ru-RU"/>
        </w:rPr>
        <w:t>Nikkei</w:t>
      </w:r>
      <w:r w:rsidRPr="00E0531F">
        <w:rPr>
          <w:sz w:val="22"/>
          <w:szCs w:val="22"/>
          <w:lang w:eastAsia="ru-RU"/>
        </w:rPr>
        <w:t xml:space="preserve"> 225 (</w:t>
      </w:r>
      <w:r w:rsidRPr="00206BAD">
        <w:rPr>
          <w:sz w:val="22"/>
          <w:szCs w:val="22"/>
          <w:lang w:eastAsia="ru-RU"/>
        </w:rPr>
        <w:t>Япония</w:t>
      </w:r>
      <w:r w:rsidRPr="00E0531F">
        <w:rPr>
          <w:sz w:val="22"/>
          <w:szCs w:val="22"/>
          <w:lang w:eastAsia="ru-RU"/>
        </w:rPr>
        <w:t>),</w:t>
      </w:r>
    </w:p>
    <w:p w14:paraId="6B005172" w14:textId="77777777" w:rsidR="00431B4B" w:rsidRDefault="00431B4B" w:rsidP="00431B4B">
      <w:pPr>
        <w:ind w:firstLine="567"/>
        <w:jc w:val="both"/>
        <w:rPr>
          <w:b/>
        </w:rPr>
      </w:pPr>
      <w:r w:rsidRPr="00E0531F">
        <w:rPr>
          <w:b/>
        </w:rPr>
        <w:t xml:space="preserve"> </w:t>
      </w:r>
      <w:r>
        <w:rPr>
          <w:b/>
        </w:rPr>
        <w:t xml:space="preserve">- </w:t>
      </w:r>
      <w:r w:rsidRPr="00760D5C">
        <w:rPr>
          <w:sz w:val="22"/>
          <w:szCs w:val="22"/>
        </w:rPr>
        <w:t xml:space="preserve">Индекс </w:t>
      </w:r>
      <w:proofErr w:type="spellStart"/>
      <w:r w:rsidRPr="00760D5C">
        <w:rPr>
          <w:sz w:val="22"/>
          <w:szCs w:val="22"/>
        </w:rPr>
        <w:t>МосБиржи</w:t>
      </w:r>
      <w:proofErr w:type="spellEnd"/>
      <w:r w:rsidRPr="00760D5C">
        <w:rPr>
          <w:sz w:val="22"/>
          <w:szCs w:val="22"/>
        </w:rPr>
        <w:t xml:space="preserve"> голубых фишек (Россия)</w:t>
      </w:r>
      <w:r>
        <w:rPr>
          <w:b/>
        </w:rPr>
        <w:t>;</w:t>
      </w:r>
    </w:p>
    <w:p w14:paraId="06417116" w14:textId="77777777" w:rsidR="00431B4B" w:rsidRDefault="00431B4B" w:rsidP="00431B4B">
      <w:pPr>
        <w:ind w:firstLine="567"/>
        <w:jc w:val="both"/>
        <w:rPr>
          <w:sz w:val="22"/>
          <w:szCs w:val="22"/>
          <w:lang w:eastAsia="ru-RU"/>
        </w:rPr>
      </w:pP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179C1769"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5A3AD662"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1E3F5322"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7E64F78B"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p>
    <w:p w14:paraId="0279988B"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0DDDC884"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10623664"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22CD5AEB"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3B25B2E0"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304C1C7C" w14:textId="77777777" w:rsidR="00431B4B" w:rsidRDefault="00431B4B" w:rsidP="00431B4B">
      <w:pPr>
        <w:ind w:firstLine="567"/>
        <w:jc w:val="both"/>
        <w:rPr>
          <w:sz w:val="22"/>
          <w:szCs w:val="22"/>
          <w:lang w:eastAsia="ru-RU"/>
        </w:rPr>
      </w:pPr>
      <w:r>
        <w:rPr>
          <w:sz w:val="22"/>
          <w:szCs w:val="22"/>
          <w:lang w:eastAsia="ru-RU"/>
        </w:rPr>
        <w:t xml:space="preserve"> - Индекс РТС информационных технологий (Россия),</w:t>
      </w:r>
    </w:p>
    <w:p w14:paraId="72ED841B" w14:textId="77777777" w:rsidR="00431B4B" w:rsidRDefault="00431B4B" w:rsidP="00431B4B">
      <w:pPr>
        <w:ind w:firstLine="567"/>
        <w:jc w:val="both"/>
        <w:rPr>
          <w:sz w:val="22"/>
          <w:szCs w:val="22"/>
          <w:lang w:eastAsia="ru-RU"/>
        </w:rPr>
      </w:pPr>
      <w:r>
        <w:rPr>
          <w:sz w:val="22"/>
          <w:szCs w:val="22"/>
          <w:lang w:eastAsia="ru-RU"/>
        </w:rPr>
        <w:t xml:space="preserve"> - Индекс РТС металлов и добычи (Россия),</w:t>
      </w:r>
    </w:p>
    <w:p w14:paraId="1CF1EF74" w14:textId="77777777" w:rsidR="00431B4B" w:rsidRDefault="00431B4B" w:rsidP="00431B4B">
      <w:pPr>
        <w:ind w:firstLine="567"/>
        <w:jc w:val="both"/>
        <w:rPr>
          <w:sz w:val="22"/>
          <w:szCs w:val="22"/>
          <w:lang w:eastAsia="ru-RU"/>
        </w:rPr>
      </w:pPr>
      <w:r>
        <w:rPr>
          <w:sz w:val="22"/>
          <w:szCs w:val="22"/>
          <w:lang w:eastAsia="ru-RU"/>
        </w:rPr>
        <w:t xml:space="preserve"> - Индекс РТС нефти и газа (Россия),</w:t>
      </w:r>
    </w:p>
    <w:p w14:paraId="087C017F" w14:textId="77777777" w:rsidR="00431B4B" w:rsidRDefault="00431B4B" w:rsidP="00431B4B">
      <w:pPr>
        <w:ind w:firstLine="567"/>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18521C23" w14:textId="77777777" w:rsidR="00431B4B" w:rsidRDefault="00431B4B" w:rsidP="00431B4B">
      <w:pPr>
        <w:ind w:firstLine="567"/>
        <w:jc w:val="both"/>
        <w:rPr>
          <w:sz w:val="22"/>
          <w:szCs w:val="22"/>
          <w:lang w:eastAsia="ru-RU"/>
        </w:rPr>
      </w:pPr>
      <w:r>
        <w:rPr>
          <w:sz w:val="22"/>
          <w:szCs w:val="22"/>
          <w:lang w:eastAsia="ru-RU"/>
        </w:rPr>
        <w:t xml:space="preserve"> - Индекс РТС строительных компаний (Россия),</w:t>
      </w:r>
    </w:p>
    <w:p w14:paraId="210E2AA2" w14:textId="77777777" w:rsidR="00431B4B" w:rsidRDefault="00431B4B" w:rsidP="00431B4B">
      <w:pPr>
        <w:ind w:firstLine="567"/>
        <w:jc w:val="both"/>
        <w:rPr>
          <w:sz w:val="22"/>
          <w:szCs w:val="22"/>
          <w:lang w:eastAsia="ru-RU"/>
        </w:rPr>
      </w:pPr>
      <w:r>
        <w:rPr>
          <w:sz w:val="22"/>
          <w:szCs w:val="22"/>
          <w:lang w:eastAsia="ru-RU"/>
        </w:rPr>
        <w:t xml:space="preserve"> - Индекс РТС телекоммуникаций (Россия),</w:t>
      </w:r>
    </w:p>
    <w:p w14:paraId="37863A01" w14:textId="77777777" w:rsidR="00431B4B" w:rsidRDefault="00431B4B" w:rsidP="00431B4B">
      <w:pPr>
        <w:ind w:firstLine="567"/>
        <w:jc w:val="both"/>
        <w:rPr>
          <w:sz w:val="22"/>
          <w:szCs w:val="22"/>
          <w:lang w:eastAsia="ru-RU"/>
        </w:rPr>
      </w:pPr>
      <w:r>
        <w:rPr>
          <w:sz w:val="22"/>
          <w:szCs w:val="22"/>
          <w:lang w:eastAsia="ru-RU"/>
        </w:rPr>
        <w:t xml:space="preserve"> - Индекс РТС транспорта (Россия),</w:t>
      </w:r>
    </w:p>
    <w:p w14:paraId="336C1833" w14:textId="77777777" w:rsidR="00431B4B" w:rsidRDefault="00431B4B" w:rsidP="00431B4B">
      <w:pPr>
        <w:ind w:firstLine="567"/>
        <w:jc w:val="both"/>
        <w:rPr>
          <w:sz w:val="22"/>
          <w:szCs w:val="22"/>
          <w:lang w:eastAsia="ru-RU"/>
        </w:rPr>
      </w:pPr>
      <w:r>
        <w:rPr>
          <w:sz w:val="22"/>
          <w:szCs w:val="22"/>
          <w:lang w:eastAsia="ru-RU"/>
        </w:rPr>
        <w:t xml:space="preserve"> - Индекс РТС финансов (Россия),</w:t>
      </w:r>
    </w:p>
    <w:p w14:paraId="54E91C37" w14:textId="77777777" w:rsidR="00431B4B" w:rsidRDefault="00431B4B" w:rsidP="00431B4B">
      <w:pPr>
        <w:ind w:firstLine="567"/>
        <w:jc w:val="both"/>
        <w:rPr>
          <w:sz w:val="22"/>
          <w:szCs w:val="22"/>
          <w:lang w:eastAsia="ru-RU"/>
        </w:rPr>
      </w:pPr>
      <w:r>
        <w:rPr>
          <w:sz w:val="22"/>
          <w:szCs w:val="22"/>
          <w:lang w:eastAsia="ru-RU"/>
        </w:rPr>
        <w:t xml:space="preserve"> - Индекс РТС химии и нефтехимии (Россия),</w:t>
      </w:r>
    </w:p>
    <w:p w14:paraId="0DEC52F5" w14:textId="038AEC73" w:rsidR="00431B4B" w:rsidRDefault="00431B4B" w:rsidP="00431B4B">
      <w:pPr>
        <w:ind w:firstLine="567"/>
        <w:jc w:val="both"/>
        <w:rPr>
          <w:sz w:val="22"/>
          <w:szCs w:val="22"/>
          <w:lang w:eastAsia="ru-RU"/>
        </w:rPr>
      </w:pPr>
      <w:r>
        <w:rPr>
          <w:sz w:val="22"/>
          <w:szCs w:val="22"/>
          <w:lang w:eastAsia="ru-RU"/>
        </w:rPr>
        <w:t xml:space="preserve"> - Индекс</w:t>
      </w:r>
      <w:r w:rsidR="00570DF4">
        <w:rPr>
          <w:sz w:val="22"/>
          <w:szCs w:val="22"/>
          <w:lang w:eastAsia="ru-RU"/>
        </w:rPr>
        <w:t xml:space="preserve"> РТС электроэнергетики (Россия);</w:t>
      </w:r>
    </w:p>
    <w:p w14:paraId="7439AC22" w14:textId="26696397" w:rsidR="00570DF4" w:rsidRPr="00570DF4" w:rsidRDefault="00570DF4" w:rsidP="00570DF4">
      <w:pPr>
        <w:ind w:firstLine="567"/>
        <w:jc w:val="both"/>
        <w:rPr>
          <w:color w:val="000000" w:themeColor="text1"/>
          <w:sz w:val="22"/>
          <w:szCs w:val="22"/>
          <w:lang w:eastAsia="ru-RU"/>
        </w:rPr>
      </w:pPr>
      <w:r w:rsidRPr="00570DF4">
        <w:rPr>
          <w:color w:val="000000" w:themeColor="text1"/>
          <w:sz w:val="22"/>
          <w:szCs w:val="22"/>
          <w:lang w:eastAsia="ru-RU"/>
        </w:rPr>
        <w:t xml:space="preserve"> - </w:t>
      </w:r>
      <w:r w:rsidRPr="00570DF4">
        <w:rPr>
          <w:color w:val="000000" w:themeColor="text1"/>
          <w:sz w:val="22"/>
          <w:szCs w:val="22"/>
          <w:lang w:val="en-US" w:eastAsia="ru-RU"/>
        </w:rPr>
        <w:t>NIFTY</w:t>
      </w:r>
      <w:r w:rsidRPr="00570DF4">
        <w:rPr>
          <w:color w:val="000000" w:themeColor="text1"/>
          <w:sz w:val="22"/>
          <w:szCs w:val="22"/>
          <w:lang w:eastAsia="ru-RU"/>
        </w:rPr>
        <w:t xml:space="preserve"> 50 (Индия).</w:t>
      </w:r>
    </w:p>
    <w:p w14:paraId="039DAF74" w14:textId="519A3B8D" w:rsidR="00570DF4" w:rsidRPr="00570DF4" w:rsidRDefault="00570DF4" w:rsidP="00431B4B">
      <w:pPr>
        <w:ind w:firstLine="567"/>
        <w:jc w:val="both"/>
        <w:rPr>
          <w:color w:val="000000" w:themeColor="text1"/>
          <w:sz w:val="22"/>
          <w:szCs w:val="22"/>
          <w:lang w:eastAsia="ru-RU"/>
        </w:rPr>
      </w:pPr>
    </w:p>
    <w:p w14:paraId="095B4675" w14:textId="77777777" w:rsidR="00570DF4" w:rsidRDefault="00570DF4" w:rsidP="00431B4B">
      <w:pPr>
        <w:ind w:firstLine="567"/>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0913E7AA" w14:textId="396596E9" w:rsidR="00431B4B" w:rsidRPr="00206BAD" w:rsidRDefault="00431B4B" w:rsidP="00431B4B">
      <w:pPr>
        <w:ind w:firstLine="567"/>
        <w:jc w:val="both"/>
        <w:rPr>
          <w:sz w:val="22"/>
          <w:szCs w:val="22"/>
          <w:lang w:eastAsia="ru-RU"/>
        </w:rPr>
      </w:pPr>
      <w:r w:rsidRPr="00206BAD">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5BAB1BAE" w14:textId="77777777" w:rsidR="00431B4B" w:rsidRPr="00206BAD" w:rsidRDefault="00431B4B" w:rsidP="00431B4B">
      <w:pPr>
        <w:ind w:firstLine="567"/>
        <w:jc w:val="both"/>
        <w:rPr>
          <w:sz w:val="22"/>
          <w:szCs w:val="22"/>
          <w:lang w:eastAsia="ru-RU"/>
        </w:rPr>
      </w:pPr>
    </w:p>
    <w:p w14:paraId="4E51C185" w14:textId="77777777" w:rsidR="00431B4B" w:rsidRPr="00206BAD" w:rsidRDefault="00431B4B" w:rsidP="00431B4B">
      <w:pPr>
        <w:ind w:firstLine="567"/>
        <w:jc w:val="both"/>
        <w:rPr>
          <w:sz w:val="22"/>
          <w:szCs w:val="22"/>
          <w:lang w:eastAsia="ru-RU"/>
        </w:rPr>
      </w:pPr>
      <w:r w:rsidRPr="00CC53C9">
        <w:rPr>
          <w:sz w:val="22"/>
          <w:szCs w:val="22"/>
          <w:lang w:eastAsia="ru-RU"/>
        </w:rPr>
        <w:t>22.6. В состав активов фонда могут входить ценные бумаги</w:t>
      </w:r>
      <w:r w:rsidRPr="00BC3A2E">
        <w:rPr>
          <w:b/>
          <w:sz w:val="22"/>
          <w:szCs w:val="22"/>
        </w:rPr>
        <w:t xml:space="preserve"> </w:t>
      </w:r>
      <w:r w:rsidRPr="00BC3A2E">
        <w:rPr>
          <w:sz w:val="22"/>
          <w:szCs w:val="22"/>
        </w:rPr>
        <w:t>и производные финансовые инструменты (фьючерсные и опционные договоры (контракты))</w:t>
      </w:r>
      <w:r w:rsidRPr="00BC3A2E">
        <w:rPr>
          <w:sz w:val="22"/>
          <w:szCs w:val="22"/>
          <w:lang w:eastAsia="ru-RU"/>
        </w:rPr>
        <w:t>,</w:t>
      </w:r>
      <w:r w:rsidRPr="00CC53C9">
        <w:rPr>
          <w:sz w:val="22"/>
          <w:szCs w:val="22"/>
          <w:lang w:eastAsia="ru-RU"/>
        </w:rPr>
        <w:t xml:space="preserve">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22.4.3. настоящих Правил, и включенных в перечень иностранных бирж,</w:t>
      </w:r>
      <w:r>
        <w:rPr>
          <w:sz w:val="22"/>
          <w:szCs w:val="22"/>
          <w:lang w:eastAsia="ru-RU"/>
        </w:rPr>
        <w:t xml:space="preserve"> </w:t>
      </w:r>
      <w:r w:rsidRPr="00E72987">
        <w:rPr>
          <w:sz w:val="22"/>
          <w:szCs w:val="22"/>
        </w:rPr>
        <w:t>предусмотренный пунктом 4 статьи 51.1 Федерального закона от 22 апреля 1996 года № 39-ФЗ «О рынке ценных бумаг»</w:t>
      </w:r>
      <w:r w:rsidRPr="00F97256">
        <w:rPr>
          <w:sz w:val="22"/>
          <w:szCs w:val="22"/>
        </w:rPr>
        <w:t>.</w:t>
      </w:r>
    </w:p>
    <w:p w14:paraId="3179E6F4" w14:textId="77777777" w:rsidR="00431B4B" w:rsidRPr="00206BAD" w:rsidRDefault="00431B4B" w:rsidP="00431B4B">
      <w:pPr>
        <w:ind w:firstLine="567"/>
        <w:jc w:val="both"/>
        <w:rPr>
          <w:sz w:val="22"/>
          <w:szCs w:val="22"/>
          <w:lang w:eastAsia="ru-RU"/>
        </w:rPr>
      </w:pPr>
      <w:r w:rsidRPr="00206BAD">
        <w:rPr>
          <w:sz w:val="22"/>
          <w:szCs w:val="22"/>
          <w:lang w:eastAsia="ru-RU"/>
        </w:rPr>
        <w:t xml:space="preserve">Требование настоящего подпункта не распространяется на </w:t>
      </w:r>
      <w:r w:rsidRPr="00F67C55">
        <w:rPr>
          <w:sz w:val="22"/>
          <w:szCs w:val="22"/>
        </w:rPr>
        <w:t>инвестиционные паи</w:t>
      </w:r>
      <w:r w:rsidRPr="006C17CE">
        <w:rPr>
          <w:sz w:val="22"/>
          <w:szCs w:val="22"/>
        </w:rPr>
        <w:t xml:space="preserve"> </w:t>
      </w:r>
      <w:r w:rsidRPr="00F67C55">
        <w:rPr>
          <w:sz w:val="22"/>
          <w:szCs w:val="22"/>
        </w:rPr>
        <w:t>открытых паевых инвестиционных фондов</w:t>
      </w:r>
      <w:r w:rsidRPr="006C17CE">
        <w:rPr>
          <w:sz w:val="22"/>
          <w:szCs w:val="22"/>
        </w:rPr>
        <w:t>,</w:t>
      </w:r>
      <w:r>
        <w:rPr>
          <w:sz w:val="22"/>
          <w:szCs w:val="22"/>
        </w:rPr>
        <w:t xml:space="preserve"> </w:t>
      </w:r>
      <w:r w:rsidRPr="00206BAD">
        <w:rPr>
          <w:sz w:val="22"/>
          <w:szCs w:val="22"/>
          <w:lang w:eastAsia="ru-RU"/>
        </w:rPr>
        <w:t>государственные ценные бумаги Российской Федерации и иностранных государств.</w:t>
      </w:r>
    </w:p>
    <w:p w14:paraId="2C9DFE1A" w14:textId="77777777" w:rsidR="00431B4B" w:rsidRDefault="00431B4B" w:rsidP="00431B4B">
      <w:pPr>
        <w:ind w:firstLine="567"/>
        <w:jc w:val="both"/>
        <w:rPr>
          <w:sz w:val="22"/>
          <w:szCs w:val="22"/>
        </w:rPr>
      </w:pPr>
      <w:r>
        <w:rPr>
          <w:sz w:val="22"/>
          <w:szCs w:val="22"/>
          <w:lang w:eastAsia="ru-RU"/>
        </w:rPr>
        <w:t xml:space="preserve">22.7. В состав активов фонда могут входить </w:t>
      </w:r>
      <w:r>
        <w:rPr>
          <w:sz w:val="22"/>
          <w:szCs w:val="22"/>
        </w:rPr>
        <w:t>п</w:t>
      </w:r>
      <w:r w:rsidRPr="00BC3A2E">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w:t>
      </w:r>
      <w:r>
        <w:rPr>
          <w:sz w:val="22"/>
          <w:szCs w:val="22"/>
        </w:rPr>
        <w:t>9</w:t>
      </w:r>
      <w:r w:rsidRPr="00BC3A2E">
        <w:rPr>
          <w:sz w:val="22"/>
          <w:szCs w:val="22"/>
        </w:rPr>
        <w:t xml:space="preserve">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p>
    <w:p w14:paraId="7D9D0C49" w14:textId="2D955BE1" w:rsidR="000D5AD9" w:rsidRPr="00411E57" w:rsidRDefault="00431B4B" w:rsidP="000D5AD9">
      <w:pPr>
        <w:ind w:firstLine="567"/>
        <w:jc w:val="both"/>
        <w:rPr>
          <w:sz w:val="22"/>
          <w:szCs w:val="22"/>
          <w:lang w:eastAsia="ru-RU"/>
        </w:rPr>
      </w:pPr>
      <w:r w:rsidRPr="00E93567">
        <w:rPr>
          <w:sz w:val="22"/>
          <w:szCs w:val="22"/>
        </w:rPr>
        <w:t xml:space="preserve">22.8. </w:t>
      </w:r>
      <w:r w:rsidRPr="00411E57">
        <w:rPr>
          <w:sz w:val="22"/>
          <w:szCs w:val="22"/>
          <w:lang w:eastAsia="ru-RU"/>
        </w:rPr>
        <w:t>В состав активов фонда не могут входить ценные бумаги, выпущенные (выданные) в соответствии с законодательством Российской Федерации о рынке ценны</w:t>
      </w:r>
      <w:r w:rsidR="000D5AD9">
        <w:rPr>
          <w:sz w:val="22"/>
          <w:szCs w:val="22"/>
          <w:lang w:eastAsia="ru-RU"/>
        </w:rPr>
        <w:t xml:space="preserve">х бумаг и предназначенные </w:t>
      </w:r>
      <w:r w:rsidRPr="00411E57">
        <w:rPr>
          <w:sz w:val="22"/>
          <w:szCs w:val="22"/>
          <w:lang w:eastAsia="ru-RU"/>
        </w:rPr>
        <w:t xml:space="preserve"> </w:t>
      </w:r>
      <w:r w:rsidRPr="00411E57">
        <w:rPr>
          <w:sz w:val="22"/>
          <w:szCs w:val="22"/>
          <w:lang w:eastAsia="ru-RU"/>
        </w:rPr>
        <w:lastRenderedPageBreak/>
        <w:t>д</w:t>
      </w:r>
      <w:r w:rsidR="009716D6">
        <w:rPr>
          <w:sz w:val="22"/>
          <w:szCs w:val="22"/>
          <w:lang w:eastAsia="ru-RU"/>
        </w:rPr>
        <w:t>ля квалифицированных инвесторов</w:t>
      </w:r>
      <w:r w:rsidR="000D5AD9" w:rsidRPr="00E918B8">
        <w:rPr>
          <w:sz w:val="22"/>
          <w:szCs w:val="22"/>
          <w:lang w:eastAsia="ru-RU"/>
        </w:rPr>
        <w:t xml:space="preserve">, </w:t>
      </w:r>
      <w:r w:rsidR="000D5AD9">
        <w:rPr>
          <w:sz w:val="22"/>
          <w:szCs w:val="22"/>
          <w:lang w:eastAsia="ru-RU"/>
        </w:rPr>
        <w:t xml:space="preserve">а также ценные бумаги, </w:t>
      </w:r>
      <w:r w:rsidR="000D5AD9" w:rsidRPr="002D0DF2">
        <w:rPr>
          <w:sz w:val="22"/>
          <w:szCs w:val="22"/>
          <w:lang w:eastAsia="ru-RU"/>
        </w:rPr>
        <w:t xml:space="preserve">определенные в </w:t>
      </w:r>
      <w:r w:rsidR="000D5AD9">
        <w:rPr>
          <w:sz w:val="22"/>
          <w:szCs w:val="22"/>
          <w:lang w:eastAsia="ru-RU"/>
        </w:rPr>
        <w:t>Указании</w:t>
      </w:r>
      <w:r w:rsidR="000D5AD9" w:rsidRPr="002D0DF2">
        <w:rPr>
          <w:sz w:val="22"/>
          <w:szCs w:val="22"/>
          <w:lang w:eastAsia="ru-RU"/>
        </w:rPr>
        <w:t xml:space="preserve">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w:t>
      </w:r>
      <w:r w:rsidR="000D5AD9" w:rsidRPr="00411E57">
        <w:rPr>
          <w:sz w:val="22"/>
          <w:szCs w:val="22"/>
          <w:lang w:eastAsia="ru-RU"/>
        </w:rPr>
        <w:t>.</w:t>
      </w:r>
    </w:p>
    <w:p w14:paraId="4429EEA8" w14:textId="350D4D5A" w:rsidR="00431B4B" w:rsidRPr="00411E57" w:rsidRDefault="00431B4B" w:rsidP="00431B4B">
      <w:pPr>
        <w:ind w:firstLine="567"/>
        <w:jc w:val="both"/>
        <w:rPr>
          <w:sz w:val="22"/>
          <w:szCs w:val="22"/>
          <w:lang w:eastAsia="ru-RU"/>
        </w:rPr>
      </w:pPr>
    </w:p>
    <w:p w14:paraId="17B57A40" w14:textId="5807447D" w:rsidR="00431B4B" w:rsidRDefault="00431B4B" w:rsidP="00431B4B">
      <w:pPr>
        <w:ind w:firstLine="567"/>
        <w:jc w:val="both"/>
        <w:rPr>
          <w:sz w:val="22"/>
          <w:szCs w:val="22"/>
          <w:lang w:eastAsia="ru-RU"/>
        </w:rPr>
      </w:pPr>
      <w:r w:rsidRPr="00E93567">
        <w:rPr>
          <w:sz w:val="22"/>
          <w:szCs w:val="22"/>
        </w:rPr>
        <w:t xml:space="preserve">22.9. </w:t>
      </w:r>
      <w:r w:rsidRPr="0099048D">
        <w:rPr>
          <w:sz w:val="22"/>
          <w:szCs w:val="22"/>
          <w:lang w:eastAsia="ru-RU"/>
        </w:rPr>
        <w:t xml:space="preserve">В состав активов фонда </w:t>
      </w:r>
      <w:r>
        <w:rPr>
          <w:sz w:val="22"/>
          <w:szCs w:val="22"/>
          <w:lang w:eastAsia="ru-RU"/>
        </w:rPr>
        <w:t xml:space="preserve">не </w:t>
      </w:r>
      <w:r w:rsidRPr="0099048D">
        <w:rPr>
          <w:sz w:val="22"/>
          <w:szCs w:val="22"/>
          <w:lang w:eastAsia="ru-RU"/>
        </w:rPr>
        <w:t>могут входить</w:t>
      </w:r>
      <w:r>
        <w:rPr>
          <w:sz w:val="22"/>
          <w:szCs w:val="22"/>
          <w:lang w:eastAsia="ru-RU"/>
        </w:rPr>
        <w:t xml:space="preserve"> производные финансовые инструменты, </w:t>
      </w:r>
      <w:r w:rsidR="009716D6"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2">
        <w:r w:rsidR="009716D6" w:rsidRPr="00826C25">
          <w:rPr>
            <w:sz w:val="22"/>
            <w:szCs w:val="22"/>
            <w:lang w:eastAsia="ru-RU"/>
          </w:rPr>
          <w:t>Указании</w:t>
        </w:r>
      </w:hyperlink>
      <w:r w:rsidR="009716D6" w:rsidRPr="00826C25">
        <w:rPr>
          <w:sz w:val="22"/>
          <w:szCs w:val="22"/>
          <w:lang w:eastAsia="ru-RU"/>
        </w:rPr>
        <w:t xml:space="preserve"> Банка России от 9 января 2023 года N 6347-У</w:t>
      </w:r>
      <w:r w:rsidR="009716D6">
        <w:rPr>
          <w:sz w:val="22"/>
          <w:szCs w:val="22"/>
          <w:lang w:eastAsia="ru-RU"/>
        </w:rPr>
        <w:t>.</w:t>
      </w:r>
    </w:p>
    <w:p w14:paraId="281FAD36" w14:textId="77777777" w:rsidR="00431B4B" w:rsidRDefault="00431B4B" w:rsidP="00431B4B">
      <w:pPr>
        <w:ind w:firstLine="567"/>
        <w:jc w:val="both"/>
        <w:rPr>
          <w:sz w:val="22"/>
          <w:szCs w:val="22"/>
        </w:rPr>
      </w:pPr>
      <w:r w:rsidRPr="00E0162A">
        <w:rPr>
          <w:sz w:val="22"/>
          <w:szCs w:val="22"/>
        </w:rPr>
        <w:t>2</w:t>
      </w:r>
      <w:r>
        <w:rPr>
          <w:sz w:val="22"/>
          <w:szCs w:val="22"/>
        </w:rPr>
        <w:t>2</w:t>
      </w:r>
      <w:r w:rsidRPr="00E0162A">
        <w:rPr>
          <w:sz w:val="22"/>
          <w:szCs w:val="22"/>
        </w:rPr>
        <w:t xml:space="preserve">.10. </w:t>
      </w:r>
      <w:r>
        <w:rPr>
          <w:sz w:val="22"/>
          <w:szCs w:val="22"/>
        </w:rPr>
        <w:t xml:space="preserve">В </w:t>
      </w:r>
      <w:r>
        <w:rPr>
          <w:sz w:val="22"/>
          <w:szCs w:val="22"/>
          <w:lang w:eastAsia="ru-RU"/>
        </w:rPr>
        <w:t>состав</w:t>
      </w:r>
      <w:r>
        <w:rPr>
          <w:sz w:val="22"/>
          <w:szCs w:val="22"/>
        </w:rPr>
        <w:t xml:space="preserve"> активов фонда могут входить предусмотренные пунктом 22.2.2. настоящих Правил 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Стоимость предусмотренных пунктом 22.2.2. настоящих Правил 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6244C0CA" w14:textId="77777777" w:rsidR="00431B4B" w:rsidRPr="00E0162A" w:rsidRDefault="00431B4B" w:rsidP="00431B4B">
      <w:pPr>
        <w:ind w:firstLine="567"/>
        <w:jc w:val="both"/>
        <w:rPr>
          <w:sz w:val="22"/>
          <w:szCs w:val="22"/>
        </w:rPr>
      </w:pPr>
      <w:r>
        <w:rPr>
          <w:sz w:val="22"/>
          <w:szCs w:val="22"/>
        </w:rPr>
        <w:t>22.11.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02A4ECDD" w14:textId="77777777" w:rsidR="00431B4B" w:rsidRDefault="00431B4B" w:rsidP="00431B4B">
      <w:pPr>
        <w:ind w:firstLine="567"/>
        <w:jc w:val="both"/>
        <w:rPr>
          <w:sz w:val="22"/>
          <w:szCs w:val="22"/>
          <w:lang w:eastAsia="ru-RU"/>
        </w:rPr>
      </w:pPr>
      <w:r w:rsidRPr="00E0162A">
        <w:rPr>
          <w:sz w:val="22"/>
          <w:szCs w:val="22"/>
        </w:rPr>
        <w:t>2</w:t>
      </w:r>
      <w:r>
        <w:rPr>
          <w:sz w:val="22"/>
          <w:szCs w:val="22"/>
        </w:rPr>
        <w:t>2</w:t>
      </w:r>
      <w:r w:rsidRPr="00E0162A">
        <w:rPr>
          <w:sz w:val="22"/>
          <w:szCs w:val="22"/>
        </w:rPr>
        <w:t xml:space="preserve">.12. </w:t>
      </w:r>
      <w:r>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0C1F87D8" w14:textId="77777777" w:rsidR="00431B4B" w:rsidRDefault="00431B4B" w:rsidP="00431B4B">
      <w:pPr>
        <w:ind w:firstLine="567"/>
        <w:jc w:val="both"/>
        <w:rPr>
          <w:sz w:val="22"/>
          <w:szCs w:val="22"/>
          <w:lang w:eastAsia="ru-RU"/>
        </w:rPr>
      </w:pPr>
      <w:r>
        <w:rPr>
          <w:sz w:val="22"/>
          <w:szCs w:val="22"/>
          <w:lang w:eastAsia="ru-RU"/>
        </w:rPr>
        <w:t>22.13.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30AB2DBB" w14:textId="0A8624AF" w:rsidR="00431B4B" w:rsidRDefault="00F72E49" w:rsidP="00431B4B">
      <w:pPr>
        <w:ind w:firstLine="567"/>
        <w:jc w:val="both"/>
        <w:rPr>
          <w:sz w:val="22"/>
          <w:szCs w:val="22"/>
          <w:lang w:eastAsia="ru-RU"/>
        </w:rPr>
      </w:pPr>
      <w:r>
        <w:rPr>
          <w:sz w:val="22"/>
          <w:szCs w:val="22"/>
          <w:lang w:eastAsia="ru-RU"/>
        </w:rPr>
        <w:t xml:space="preserve">22.14. В целях применения пунктов 22.5, </w:t>
      </w:r>
      <w:r w:rsidRPr="008E7BAA">
        <w:rPr>
          <w:sz w:val="22"/>
          <w:szCs w:val="22"/>
          <w:lang w:eastAsia="ru-RU"/>
        </w:rPr>
        <w:t>22.7</w:t>
      </w:r>
      <w:r>
        <w:rPr>
          <w:sz w:val="22"/>
          <w:szCs w:val="22"/>
          <w:lang w:eastAsia="ru-RU"/>
        </w:rPr>
        <w:t>. и</w:t>
      </w:r>
      <w:r w:rsidRPr="008E7BAA">
        <w:rPr>
          <w:sz w:val="22"/>
          <w:szCs w:val="22"/>
          <w:lang w:eastAsia="ru-RU"/>
        </w:rPr>
        <w:t xml:space="preserve"> 23.1.2.</w:t>
      </w:r>
      <w:r w:rsidR="00431B4B">
        <w:rPr>
          <w:sz w:val="22"/>
          <w:szCs w:val="22"/>
          <w:lang w:eastAsia="ru-RU"/>
        </w:rPr>
        <w:t xml:space="preserve"> настоящих Правил </w:t>
      </w:r>
      <w:r w:rsidR="00431B4B" w:rsidRPr="00A314D4">
        <w:rPr>
          <w:sz w:val="22"/>
          <w:szCs w:val="22"/>
          <w:lang w:eastAsia="ru-RU"/>
        </w:rPr>
        <w:t>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32063B9D" w14:textId="77777777" w:rsidR="00431B4B" w:rsidRPr="00E93567" w:rsidRDefault="00431B4B" w:rsidP="00431B4B">
      <w:pPr>
        <w:ind w:firstLine="567"/>
        <w:jc w:val="both"/>
        <w:rPr>
          <w:sz w:val="22"/>
          <w:szCs w:val="22"/>
        </w:rPr>
      </w:pPr>
    </w:p>
    <w:p w14:paraId="3429B4B7" w14:textId="77777777" w:rsidR="00431B4B" w:rsidRPr="00206BAD" w:rsidRDefault="00431B4B" w:rsidP="00431B4B">
      <w:pPr>
        <w:ind w:firstLine="567"/>
        <w:jc w:val="both"/>
        <w:rPr>
          <w:sz w:val="22"/>
          <w:szCs w:val="22"/>
          <w:lang w:eastAsia="ru-RU"/>
        </w:rPr>
      </w:pPr>
      <w:r w:rsidRPr="00206BAD">
        <w:rPr>
          <w:sz w:val="22"/>
          <w:szCs w:val="22"/>
          <w:lang w:eastAsia="ru-RU"/>
        </w:rPr>
        <w:t>23. Структура активов фонда.</w:t>
      </w:r>
    </w:p>
    <w:p w14:paraId="3F0694EE" w14:textId="77777777" w:rsidR="00431B4B" w:rsidRPr="00206BAD" w:rsidRDefault="00431B4B" w:rsidP="00431B4B">
      <w:pPr>
        <w:ind w:firstLine="567"/>
        <w:jc w:val="both"/>
        <w:rPr>
          <w:sz w:val="22"/>
          <w:szCs w:val="22"/>
          <w:lang w:eastAsia="ru-RU"/>
        </w:rPr>
      </w:pPr>
      <w:r w:rsidRPr="00206BAD">
        <w:rPr>
          <w:sz w:val="22"/>
          <w:szCs w:val="22"/>
          <w:lang w:eastAsia="ru-RU"/>
        </w:rPr>
        <w:t>23.1. Структура активов фонда должна одновременно соответствовать следующим требованиям:</w:t>
      </w:r>
    </w:p>
    <w:p w14:paraId="7A8C3261" w14:textId="77777777" w:rsidR="00431B4B" w:rsidRPr="00206BAD" w:rsidRDefault="00431B4B" w:rsidP="00431B4B">
      <w:pPr>
        <w:ind w:firstLine="567"/>
        <w:jc w:val="both"/>
        <w:rPr>
          <w:sz w:val="22"/>
          <w:szCs w:val="22"/>
          <w:lang w:eastAsia="ru-RU"/>
        </w:rPr>
      </w:pPr>
      <w:r w:rsidRPr="00206BAD">
        <w:rPr>
          <w:sz w:val="22"/>
          <w:szCs w:val="22"/>
          <w:lang w:eastAsia="ru-RU"/>
        </w:rPr>
        <w:t xml:space="preserve">23.1.1. </w:t>
      </w:r>
      <w:r>
        <w:rPr>
          <w:sz w:val="22"/>
          <w:szCs w:val="22"/>
          <w:lang w:eastAsia="ru-RU"/>
        </w:rPr>
        <w:t>о</w:t>
      </w:r>
      <w:r w:rsidRPr="00206BAD">
        <w:rPr>
          <w:sz w:val="22"/>
          <w:szCs w:val="22"/>
          <w:lang w:eastAsia="ru-RU"/>
        </w:rPr>
        <w:t xml:space="preserve">блигации, выпущенные </w:t>
      </w:r>
      <w:proofErr w:type="spellStart"/>
      <w:r w:rsidRPr="00206BAD">
        <w:rPr>
          <w:sz w:val="22"/>
          <w:szCs w:val="22"/>
          <w:lang w:eastAsia="ru-RU"/>
        </w:rPr>
        <w:t>микрофинансовыми</w:t>
      </w:r>
      <w:proofErr w:type="spellEnd"/>
      <w:r w:rsidRPr="00206BAD">
        <w:rPr>
          <w:sz w:val="22"/>
          <w:szCs w:val="22"/>
          <w:lang w:eastAsia="ru-RU"/>
        </w:rPr>
        <w:t xml:space="preserve"> организациями, не могут составлять более 10 (Десяти) процентов стоимости активов фонда</w:t>
      </w:r>
      <w:r>
        <w:rPr>
          <w:sz w:val="22"/>
          <w:szCs w:val="22"/>
          <w:lang w:eastAsia="ru-RU"/>
        </w:rPr>
        <w:t>;</w:t>
      </w:r>
    </w:p>
    <w:p w14:paraId="6F75B982" w14:textId="2A140E9B" w:rsidR="00431B4B" w:rsidRPr="00206BAD" w:rsidRDefault="00431B4B" w:rsidP="00431B4B">
      <w:pPr>
        <w:ind w:firstLine="567"/>
        <w:jc w:val="both"/>
        <w:rPr>
          <w:sz w:val="22"/>
          <w:szCs w:val="22"/>
          <w:lang w:eastAsia="ru-RU"/>
        </w:rPr>
      </w:pPr>
      <w:r w:rsidRPr="00206BAD">
        <w:rPr>
          <w:sz w:val="22"/>
          <w:szCs w:val="22"/>
          <w:lang w:eastAsia="ru-RU"/>
        </w:rPr>
        <w:lastRenderedPageBreak/>
        <w:t xml:space="preserve">23.1.2. </w:t>
      </w:r>
      <w:r>
        <w:rPr>
          <w:sz w:val="22"/>
          <w:szCs w:val="22"/>
          <w:lang w:eastAsia="ru-RU"/>
        </w:rPr>
        <w:t>о</w:t>
      </w:r>
      <w:r w:rsidRPr="00206BAD">
        <w:rPr>
          <w:sz w:val="22"/>
          <w:szCs w:val="22"/>
          <w:lang w:eastAsia="ru-RU"/>
        </w:rPr>
        <w:t xml:space="preserve">ценочная стоимость ценных бумаг одного юридического лица, денежные средства в рублях и в иностранной </w:t>
      </w:r>
      <w:r w:rsidRPr="00CC53C9">
        <w:rPr>
          <w:sz w:val="22"/>
          <w:szCs w:val="22"/>
          <w:lang w:eastAsia="ru-RU"/>
        </w:rPr>
        <w:t xml:space="preserve">валюте на счетах и во вкладах (депозитах) в таком юридическом лице (если юридическое лицо является кредитной организацией или иностранным </w:t>
      </w:r>
      <w:r w:rsidRPr="0099048D">
        <w:rPr>
          <w:sz w:val="22"/>
          <w:szCs w:val="22"/>
          <w:lang w:eastAsia="ru-RU"/>
        </w:rPr>
        <w:t>юридическим лицом, признанным банком по законодательству иностранного государства, на территории которого оно зарегистрировано</w:t>
      </w:r>
      <w:r w:rsidRPr="00E93567">
        <w:rPr>
          <w:sz w:val="22"/>
          <w:szCs w:val="22"/>
        </w:rPr>
        <w:t>), права требования к такому юридическому лицу в совокупности не должны превышать  10 (Десять) процентов стоимости активов фонда</w:t>
      </w:r>
      <w:r w:rsidRPr="000D5155">
        <w:rPr>
          <w:b/>
        </w:rPr>
        <w:t>.</w:t>
      </w:r>
      <w:r w:rsidRPr="00206BAD">
        <w:rPr>
          <w:sz w:val="22"/>
          <w:szCs w:val="22"/>
          <w:lang w:eastAsia="ru-RU"/>
        </w:rPr>
        <w:t xml:space="preserve">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125A9D40" w14:textId="0CA065FF" w:rsidR="00431B4B" w:rsidRPr="00E93567" w:rsidRDefault="00431B4B" w:rsidP="00431B4B">
      <w:pPr>
        <w:ind w:firstLine="567"/>
        <w:jc w:val="both"/>
        <w:rPr>
          <w:sz w:val="22"/>
          <w:szCs w:val="22"/>
          <w:lang w:eastAsia="ru-RU"/>
        </w:rPr>
      </w:pPr>
      <w:r w:rsidRPr="00206BAD">
        <w:rPr>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Pr="00E93567">
        <w:rPr>
          <w:sz w:val="22"/>
          <w:szCs w:val="22"/>
          <w:lang w:eastAsia="ru-RU"/>
        </w:rPr>
        <w:t xml:space="preserve"> 10 (Десять) процентов стоимости активов фонда.</w:t>
      </w:r>
    </w:p>
    <w:p w14:paraId="394F5ED1" w14:textId="77777777" w:rsidR="00431B4B" w:rsidRPr="00206BAD" w:rsidRDefault="00431B4B" w:rsidP="00431B4B">
      <w:pPr>
        <w:ind w:firstLine="567"/>
        <w:jc w:val="both"/>
        <w:rPr>
          <w:sz w:val="22"/>
          <w:szCs w:val="22"/>
          <w:lang w:eastAsia="ru-RU"/>
        </w:rPr>
      </w:pPr>
      <w:r w:rsidRPr="00206BAD">
        <w:rPr>
          <w:sz w:val="22"/>
          <w:szCs w:val="22"/>
          <w:lang w:eastAsia="ru-RU"/>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34F5451A" w14:textId="77777777" w:rsidR="00431B4B" w:rsidRPr="00371792" w:rsidRDefault="00431B4B" w:rsidP="00431B4B">
      <w:pPr>
        <w:ind w:firstLine="567"/>
        <w:jc w:val="both"/>
        <w:rPr>
          <w:sz w:val="22"/>
          <w:szCs w:val="22"/>
          <w:lang w:eastAsia="ru-RU"/>
        </w:rPr>
      </w:pPr>
      <w:r w:rsidRPr="009A5127">
        <w:rPr>
          <w:sz w:val="22"/>
          <w:szCs w:val="22"/>
          <w:lang w:eastAsia="ru-RU"/>
        </w:rPr>
        <w:t>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w:t>
      </w:r>
      <w:r w:rsidRPr="00206BAD">
        <w:rPr>
          <w:sz w:val="22"/>
          <w:szCs w:val="22"/>
          <w:lang w:eastAsia="ru-RU"/>
        </w:rPr>
        <w:t>.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Pr>
          <w:sz w:val="22"/>
          <w:szCs w:val="22"/>
          <w:lang w:eastAsia="ru-RU"/>
        </w:rPr>
        <w:t>,</w:t>
      </w:r>
      <w:r w:rsidRPr="00206BAD">
        <w:rPr>
          <w:sz w:val="22"/>
          <w:szCs w:val="22"/>
          <w:lang w:eastAsia="ru-RU"/>
        </w:rPr>
        <w:t xml:space="preserve"> </w:t>
      </w:r>
      <w:r>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3" w:history="1">
        <w:r w:rsidRPr="003B598A">
          <w:rPr>
            <w:color w:val="000000" w:themeColor="text1"/>
            <w:sz w:val="22"/>
            <w:szCs w:val="22"/>
            <w:lang w:eastAsia="ru-RU"/>
          </w:rPr>
          <w:t>абзаце восьмом</w:t>
        </w:r>
      </w:hyperlink>
      <w:r w:rsidRPr="003B598A">
        <w:rPr>
          <w:color w:val="000000" w:themeColor="text1"/>
          <w:sz w:val="22"/>
          <w:szCs w:val="22"/>
          <w:lang w:eastAsia="ru-RU"/>
        </w:rPr>
        <w:t xml:space="preserve"> </w:t>
      </w:r>
      <w:r>
        <w:rPr>
          <w:sz w:val="22"/>
          <w:szCs w:val="22"/>
          <w:lang w:eastAsia="ru-RU"/>
        </w:rPr>
        <w:t xml:space="preserve">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Pr="00FE3A81">
        <w:rPr>
          <w:sz w:val="22"/>
          <w:szCs w:val="22"/>
        </w:rPr>
        <w:t>а также при наличии одного из следующих обстоятельств: в соответствии с требованиями</w:t>
      </w:r>
      <w:r w:rsidRPr="00BE1929">
        <w:t>,</w:t>
      </w:r>
      <w:r w:rsidRPr="00206BAD" w:rsidDel="00371792">
        <w:rPr>
          <w:sz w:val="22"/>
          <w:szCs w:val="22"/>
          <w:lang w:eastAsia="ru-RU"/>
        </w:rPr>
        <w:t xml:space="preserve"> </w:t>
      </w:r>
      <w:r w:rsidRPr="00206BAD">
        <w:rPr>
          <w:sz w:val="22"/>
          <w:szCs w:val="22"/>
          <w:lang w:eastAsia="ru-RU"/>
        </w:rPr>
        <w:t xml:space="preserve"> предъявляемы</w:t>
      </w:r>
      <w:r>
        <w:rPr>
          <w:sz w:val="22"/>
          <w:szCs w:val="22"/>
          <w:lang w:eastAsia="ru-RU"/>
        </w:rPr>
        <w:t>ми</w:t>
      </w:r>
      <w:r w:rsidRPr="00206BAD">
        <w:rPr>
          <w:sz w:val="22"/>
          <w:szCs w:val="22"/>
          <w:lang w:eastAsia="ru-RU"/>
        </w:rPr>
        <w:t xml:space="preserve"> к деятельности инвестиционного фонда, или документ</w:t>
      </w:r>
      <w:r>
        <w:rPr>
          <w:sz w:val="22"/>
          <w:szCs w:val="22"/>
          <w:lang w:eastAsia="ru-RU"/>
        </w:rPr>
        <w:t>ами</w:t>
      </w:r>
      <w:r w:rsidRPr="00206BAD">
        <w:rPr>
          <w:sz w:val="22"/>
          <w:szCs w:val="22"/>
          <w:lang w:eastAsia="ru-RU"/>
        </w:rPr>
        <w:t>, регулирующи</w:t>
      </w:r>
      <w:r>
        <w:rPr>
          <w:sz w:val="22"/>
          <w:szCs w:val="22"/>
          <w:lang w:eastAsia="ru-RU"/>
        </w:rPr>
        <w:t>ми</w:t>
      </w:r>
      <w:r w:rsidRPr="00206BAD">
        <w:rPr>
          <w:sz w:val="22"/>
          <w:szCs w:val="22"/>
          <w:lang w:eastAsia="ru-RU"/>
        </w:rPr>
        <w:t xml:space="preserve"> инвестиционную деятельность инвестиционного фонда (в том числе инвестиционной деклараци</w:t>
      </w:r>
      <w:r>
        <w:rPr>
          <w:sz w:val="22"/>
          <w:szCs w:val="22"/>
          <w:lang w:eastAsia="ru-RU"/>
        </w:rPr>
        <w:t>ей</w:t>
      </w:r>
      <w:r w:rsidRPr="00206BAD">
        <w:rPr>
          <w:sz w:val="22"/>
          <w:szCs w:val="22"/>
          <w:lang w:eastAsia="ru-RU"/>
        </w:rPr>
        <w:t>, проспект</w:t>
      </w:r>
      <w:r>
        <w:rPr>
          <w:sz w:val="22"/>
          <w:szCs w:val="22"/>
          <w:lang w:eastAsia="ru-RU"/>
        </w:rPr>
        <w:t>ом</w:t>
      </w:r>
      <w:r w:rsidRPr="00206BAD">
        <w:rPr>
          <w:sz w:val="22"/>
          <w:szCs w:val="22"/>
          <w:lang w:eastAsia="ru-RU"/>
        </w:rPr>
        <w:t xml:space="preserve"> эмиссии, </w:t>
      </w:r>
      <w:r w:rsidRPr="00FE3A81">
        <w:rPr>
          <w:sz w:val="22"/>
          <w:szCs w:val="22"/>
          <w:lang w:eastAsia="ru-RU"/>
        </w:rPr>
        <w:t>правилами</w:t>
      </w:r>
      <w:r w:rsidRPr="00206BAD">
        <w:rPr>
          <w:sz w:val="24"/>
          <w:szCs w:val="24"/>
          <w:lang w:eastAsia="ru-RU"/>
        </w:rPr>
        <w:t xml:space="preserve"> </w:t>
      </w:r>
      <w:r w:rsidRPr="00FE3A81">
        <w:rPr>
          <w:sz w:val="22"/>
          <w:szCs w:val="22"/>
          <w:lang w:eastAsia="ru-RU"/>
        </w:rPr>
        <w:t>доверительного управления</w:t>
      </w:r>
      <w:r w:rsidRPr="00596E83">
        <w:rPr>
          <w:sz w:val="22"/>
          <w:szCs w:val="22"/>
          <w:lang w:eastAsia="ru-RU"/>
        </w:rPr>
        <w:t>), доля ценных бумаг одного юридического лица не должна</w:t>
      </w:r>
      <w:r w:rsidRPr="00206BAD">
        <w:rPr>
          <w:sz w:val="22"/>
          <w:szCs w:val="22"/>
          <w:lang w:eastAsia="ru-RU"/>
        </w:rPr>
        <w:t xml:space="preserve"> превышать 10 (Десять) процентов стоимости активов инвестиционного фонда</w:t>
      </w:r>
      <w:r>
        <w:rPr>
          <w:sz w:val="22"/>
          <w:szCs w:val="22"/>
          <w:lang w:eastAsia="ru-RU"/>
        </w:rPr>
        <w:t xml:space="preserve"> </w:t>
      </w:r>
      <w:r w:rsidRPr="00FE3A81">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r w:rsidRPr="00371792">
        <w:rPr>
          <w:sz w:val="22"/>
          <w:szCs w:val="22"/>
          <w:lang w:eastAsia="ru-RU"/>
        </w:rPr>
        <w:t>.</w:t>
      </w:r>
    </w:p>
    <w:p w14:paraId="4068D3BB" w14:textId="77777777" w:rsidR="00431B4B" w:rsidRDefault="00431B4B" w:rsidP="00431B4B">
      <w:pPr>
        <w:ind w:firstLine="567"/>
        <w:jc w:val="both"/>
        <w:rPr>
          <w:sz w:val="22"/>
          <w:szCs w:val="22"/>
          <w:lang w:eastAsia="ru-RU"/>
        </w:rPr>
      </w:pPr>
      <w:r w:rsidRPr="00206BAD">
        <w:rPr>
          <w:sz w:val="22"/>
          <w:szCs w:val="22"/>
          <w:lang w:eastAsia="ru-RU"/>
        </w:rPr>
        <w:t>Для целей расчета ограничения, указанного в абзаце первом настоящего пункта</w:t>
      </w:r>
      <w:r>
        <w:rPr>
          <w:sz w:val="22"/>
          <w:szCs w:val="22"/>
          <w:lang w:eastAsia="ru-RU"/>
        </w:rPr>
        <w:t xml:space="preserve"> </w:t>
      </w:r>
      <w:r w:rsidRPr="00FE3A81">
        <w:rPr>
          <w:sz w:val="22"/>
          <w:szCs w:val="22"/>
        </w:rPr>
        <w:t>при определении доли оценочной стоимос</w:t>
      </w:r>
      <w:r w:rsidRPr="00596E83">
        <w:rPr>
          <w:sz w:val="22"/>
          <w:szCs w:val="22"/>
        </w:rPr>
        <w:t xml:space="preserve">ти активов в стоимости активов </w:t>
      </w:r>
      <w:r w:rsidRPr="00FE3A81">
        <w:rPr>
          <w:sz w:val="22"/>
          <w:szCs w:val="22"/>
        </w:rPr>
        <w:t>фонд</w:t>
      </w:r>
      <w:r>
        <w:rPr>
          <w:sz w:val="22"/>
          <w:szCs w:val="22"/>
          <w:lang w:eastAsia="ru-RU"/>
        </w:rPr>
        <w:t>а</w:t>
      </w:r>
      <w:r w:rsidRPr="00206BAD">
        <w:rPr>
          <w:sz w:val="22"/>
          <w:szCs w:val="22"/>
          <w:lang w:eastAsia="ru-RU"/>
        </w:rPr>
        <w:t xml:space="preserve"> в сумме денежных средств в рублях и в иностранной валюте на счетах в одном юридическом лице</w:t>
      </w:r>
      <w:r w:rsidRPr="00785E49">
        <w:rPr>
          <w:b/>
        </w:rPr>
        <w:t xml:space="preserve"> </w:t>
      </w:r>
      <w:r w:rsidRPr="00FE3A81">
        <w:rPr>
          <w:sz w:val="22"/>
          <w:szCs w:val="22"/>
        </w:rPr>
        <w:t xml:space="preserve">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Pr="00206BAD">
        <w:rPr>
          <w:sz w:val="22"/>
          <w:szCs w:val="22"/>
          <w:lang w:eastAsia="ru-RU"/>
        </w:rPr>
        <w:t xml:space="preserve"> составляющ</w:t>
      </w:r>
      <w:r>
        <w:rPr>
          <w:sz w:val="22"/>
          <w:szCs w:val="22"/>
          <w:lang w:eastAsia="ru-RU"/>
        </w:rPr>
        <w:t>их</w:t>
      </w:r>
      <w:r w:rsidRPr="00206BAD">
        <w:rPr>
          <w:sz w:val="22"/>
          <w:szCs w:val="22"/>
          <w:lang w:eastAsia="ru-RU"/>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108F8C3F" w14:textId="77777777" w:rsidR="00431B4B" w:rsidRDefault="00431B4B" w:rsidP="00431B4B">
      <w:pPr>
        <w:ind w:firstLine="567"/>
        <w:jc w:val="both"/>
        <w:rPr>
          <w:sz w:val="22"/>
          <w:szCs w:val="22"/>
          <w:lang w:eastAsia="ru-RU"/>
        </w:rPr>
      </w:pPr>
      <w:r w:rsidRPr="00206BAD">
        <w:rPr>
          <w:sz w:val="22"/>
          <w:szCs w:val="22"/>
          <w:lang w:eastAsia="ru-RU"/>
        </w:rPr>
        <w:t>При этом общая сумма денежных средств</w:t>
      </w:r>
      <w:r w:rsidRPr="00785E49">
        <w:rPr>
          <w:b/>
        </w:rPr>
        <w:t xml:space="preserve"> </w:t>
      </w:r>
      <w:r w:rsidRPr="00FE3A81">
        <w:rPr>
          <w:sz w:val="22"/>
          <w:szCs w:val="22"/>
        </w:rPr>
        <w:t>и стоимость прав требований, которые не учитываются при расчете ограничени</w:t>
      </w:r>
      <w:r>
        <w:rPr>
          <w:sz w:val="22"/>
          <w:szCs w:val="22"/>
        </w:rPr>
        <w:t>я</w:t>
      </w:r>
      <w:r w:rsidRPr="003C271B">
        <w:rPr>
          <w:sz w:val="22"/>
          <w:szCs w:val="22"/>
        </w:rPr>
        <w:t>, указанного</w:t>
      </w:r>
      <w:r w:rsidRPr="00FE3A81">
        <w:rPr>
          <w:sz w:val="22"/>
          <w:szCs w:val="22"/>
        </w:rPr>
        <w:t xml:space="preserve"> в абзаце первом настоящего пункта,</w:t>
      </w:r>
      <w:r w:rsidRPr="00206BAD">
        <w:rPr>
          <w:sz w:val="22"/>
          <w:szCs w:val="22"/>
          <w:lang w:eastAsia="ru-RU"/>
        </w:rPr>
        <w:t xml:space="preserve"> в отношении всех денежных средств в рублях и в иностранной валюте на всех счетах</w:t>
      </w:r>
      <w:r w:rsidRPr="00785E49">
        <w:rPr>
          <w:b/>
        </w:rPr>
        <w:t xml:space="preserve"> </w:t>
      </w:r>
      <w:r w:rsidRPr="00FE3A81">
        <w:rPr>
          <w:sz w:val="22"/>
          <w:szCs w:val="22"/>
        </w:rPr>
        <w:t>и в отношении всех прав требований к юридическим лицам, возникших на основании указанных договоров о брокерском обслуживании</w:t>
      </w:r>
      <w:r w:rsidRPr="00206BAD">
        <w:rPr>
          <w:sz w:val="22"/>
          <w:szCs w:val="22"/>
          <w:lang w:eastAsia="ru-RU"/>
        </w:rPr>
        <w:t xml:space="preserve">, составляющих фонд, </w:t>
      </w:r>
      <w:r>
        <w:rPr>
          <w:sz w:val="22"/>
          <w:szCs w:val="22"/>
          <w:lang w:eastAsia="ru-RU"/>
        </w:rPr>
        <w:t xml:space="preserve">в совокупности </w:t>
      </w:r>
      <w:r w:rsidRPr="00206BAD">
        <w:rPr>
          <w:sz w:val="22"/>
          <w:szCs w:val="22"/>
          <w:lang w:eastAsia="ru-RU"/>
        </w:rPr>
        <w:t xml:space="preserve">не </w:t>
      </w:r>
      <w:r>
        <w:rPr>
          <w:sz w:val="22"/>
          <w:szCs w:val="22"/>
          <w:lang w:eastAsia="ru-RU"/>
        </w:rPr>
        <w:t>должны</w:t>
      </w:r>
      <w:r w:rsidRPr="00206BAD">
        <w:rPr>
          <w:sz w:val="22"/>
          <w:szCs w:val="22"/>
          <w:lang w:eastAsia="ru-RU"/>
        </w:rPr>
        <w:t xml:space="preserve"> 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Pr>
          <w:sz w:val="22"/>
          <w:szCs w:val="22"/>
          <w:lang w:eastAsia="ru-RU"/>
        </w:rPr>
        <w:t>.</w:t>
      </w:r>
    </w:p>
    <w:p w14:paraId="6E040229" w14:textId="77777777" w:rsidR="00431B4B" w:rsidRPr="00603CF3" w:rsidRDefault="00431B4B" w:rsidP="00431B4B">
      <w:pPr>
        <w:ind w:firstLine="567"/>
        <w:jc w:val="both"/>
        <w:rPr>
          <w:sz w:val="22"/>
          <w:szCs w:val="22"/>
        </w:rPr>
      </w:pPr>
      <w:r w:rsidRPr="00FE3A81">
        <w:rPr>
          <w:sz w:val="22"/>
          <w:szCs w:val="22"/>
        </w:rPr>
        <w:t>Для целей расчета ограничени</w:t>
      </w:r>
      <w:r>
        <w:rPr>
          <w:sz w:val="22"/>
          <w:szCs w:val="22"/>
        </w:rPr>
        <w:t>я</w:t>
      </w:r>
      <w:r w:rsidRPr="003C271B">
        <w:rPr>
          <w:sz w:val="22"/>
          <w:szCs w:val="22"/>
        </w:rPr>
        <w:t>, указанного</w:t>
      </w:r>
      <w:r w:rsidRPr="00FE3A81">
        <w:rPr>
          <w:sz w:val="22"/>
          <w:szCs w:val="22"/>
        </w:rPr>
        <w:t xml:space="preserve"> в абзаце первом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r w:rsidRPr="00603CF3">
        <w:rPr>
          <w:sz w:val="22"/>
          <w:szCs w:val="22"/>
        </w:rPr>
        <w:t>.</w:t>
      </w:r>
    </w:p>
    <w:p w14:paraId="2AD3BE5B" w14:textId="4D37E561" w:rsidR="00431B4B" w:rsidRPr="00BC3A2E" w:rsidRDefault="00431B4B" w:rsidP="00431B4B">
      <w:pPr>
        <w:ind w:firstLine="567"/>
        <w:jc w:val="both"/>
        <w:rPr>
          <w:sz w:val="22"/>
          <w:szCs w:val="22"/>
        </w:rPr>
      </w:pPr>
      <w:r w:rsidRPr="00BC3A2E">
        <w:rPr>
          <w:sz w:val="22"/>
          <w:szCs w:val="22"/>
        </w:rPr>
        <w:lastRenderedPageBreak/>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3726AD" w:rsidRPr="00986A1C">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3726AD" w:rsidRPr="00986A1C">
        <w:rPr>
          <w:sz w:val="22"/>
          <w:szCs w:val="22"/>
        </w:rPr>
        <w:t>репо</w:t>
      </w:r>
      <w:proofErr w:type="spellEnd"/>
      <w:r w:rsidR="003726AD" w:rsidRPr="00986A1C">
        <w:rPr>
          <w:sz w:val="22"/>
          <w:szCs w:val="22"/>
        </w:rPr>
        <w:t>,</w:t>
      </w:r>
      <w:r w:rsidR="003726AD" w:rsidRPr="00BB22BA">
        <w:rPr>
          <w:sz w:val="22"/>
          <w:szCs w:val="22"/>
        </w:rPr>
        <w:t xml:space="preserve"> </w:t>
      </w:r>
      <w:r w:rsidRPr="00BC3A2E">
        <w:rPr>
          <w:sz w:val="22"/>
          <w:szCs w:val="22"/>
        </w:rPr>
        <w:t xml:space="preserve">размер принятых обязательств по поставке активов по </w:t>
      </w:r>
      <w:r w:rsidR="00B96F70">
        <w:rPr>
          <w:sz w:val="22"/>
          <w:szCs w:val="22"/>
        </w:rPr>
        <w:t xml:space="preserve">иным </w:t>
      </w:r>
      <w:r w:rsidRPr="00BC3A2E">
        <w:rPr>
          <w:sz w:val="22"/>
          <w:szCs w:val="22"/>
        </w:rPr>
        <w:t xml:space="preserve">сделкам, дата исполнения которых не ранее </w:t>
      </w:r>
      <w:r>
        <w:rPr>
          <w:sz w:val="22"/>
          <w:szCs w:val="22"/>
        </w:rPr>
        <w:t>4</w:t>
      </w:r>
      <w:r w:rsidRPr="00BC3A2E">
        <w:rPr>
          <w:sz w:val="22"/>
          <w:szCs w:val="22"/>
        </w:rPr>
        <w:t xml:space="preserve"> (</w:t>
      </w:r>
      <w:r>
        <w:rPr>
          <w:sz w:val="22"/>
          <w:szCs w:val="22"/>
        </w:rPr>
        <w:t>Четырех</w:t>
      </w:r>
      <w:r w:rsidRPr="00BC3A2E">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183A6C6C" w14:textId="45C117E0" w:rsidR="00431B4B" w:rsidRPr="00BC3A2E" w:rsidRDefault="00431B4B" w:rsidP="00431B4B">
      <w:pPr>
        <w:ind w:firstLine="567"/>
        <w:jc w:val="both"/>
        <w:rPr>
          <w:sz w:val="22"/>
          <w:szCs w:val="22"/>
        </w:rPr>
      </w:pPr>
      <w:r w:rsidRPr="00BC3A2E">
        <w:rPr>
          <w:sz w:val="22"/>
          <w:szCs w:val="22"/>
        </w:rPr>
        <w:t xml:space="preserve">На дату заключения сделок с производными финансовыми инструментами, </w:t>
      </w:r>
      <w:r w:rsidR="003726AD" w:rsidRPr="00986A1C">
        <w:rPr>
          <w:sz w:val="22"/>
          <w:szCs w:val="22"/>
        </w:rPr>
        <w:t xml:space="preserve">договоров </w:t>
      </w:r>
      <w:proofErr w:type="spellStart"/>
      <w:r w:rsidR="003726AD" w:rsidRPr="00986A1C">
        <w:rPr>
          <w:sz w:val="22"/>
          <w:szCs w:val="22"/>
        </w:rPr>
        <w:t>репо</w:t>
      </w:r>
      <w:proofErr w:type="spellEnd"/>
      <w:r w:rsidR="003726AD">
        <w:rPr>
          <w:b/>
          <w:sz w:val="22"/>
          <w:szCs w:val="22"/>
        </w:rPr>
        <w:t xml:space="preserve">, </w:t>
      </w:r>
      <w:r w:rsidRPr="00BC3A2E">
        <w:rPr>
          <w:sz w:val="22"/>
          <w:szCs w:val="22"/>
        </w:rPr>
        <w:t xml:space="preserve">договоров займа, кредитных договоров или сделок, дата исполнения которых не ранее </w:t>
      </w:r>
      <w:r>
        <w:rPr>
          <w:sz w:val="22"/>
          <w:szCs w:val="22"/>
        </w:rPr>
        <w:t>4</w:t>
      </w:r>
      <w:r w:rsidRPr="00BC3A2E">
        <w:rPr>
          <w:sz w:val="22"/>
          <w:szCs w:val="22"/>
        </w:rPr>
        <w:t xml:space="preserve"> (</w:t>
      </w:r>
      <w:r>
        <w:rPr>
          <w:sz w:val="22"/>
          <w:szCs w:val="22"/>
        </w:rPr>
        <w:t>Четырех</w:t>
      </w:r>
      <w:r w:rsidRPr="00BC3A2E">
        <w:rPr>
          <w:sz w:val="22"/>
          <w:szCs w:val="22"/>
        </w:rPr>
        <w:t xml:space="preserve">) рабочих дней с даты заключения сделки, совокупная стоимость активов, указанных в абзаце </w:t>
      </w:r>
      <w:r>
        <w:rPr>
          <w:sz w:val="22"/>
          <w:szCs w:val="22"/>
        </w:rPr>
        <w:t>восьмом</w:t>
      </w:r>
      <w:r w:rsidRPr="00BC3A2E">
        <w:rPr>
          <w:sz w:val="22"/>
          <w:szCs w:val="22"/>
        </w:rPr>
        <w:t xml:space="preserve"> настоящего пункта, с учетом заключенных ранее </w:t>
      </w:r>
      <w:r w:rsidR="009D0A64" w:rsidRPr="00986A1C">
        <w:rPr>
          <w:sz w:val="22"/>
          <w:szCs w:val="22"/>
        </w:rPr>
        <w:t xml:space="preserve">договоров </w:t>
      </w:r>
      <w:proofErr w:type="spellStart"/>
      <w:r w:rsidR="009D0A64" w:rsidRPr="00986A1C">
        <w:rPr>
          <w:sz w:val="22"/>
          <w:szCs w:val="22"/>
        </w:rPr>
        <w:t>репо</w:t>
      </w:r>
      <w:proofErr w:type="spellEnd"/>
      <w:r w:rsidR="009D0A64" w:rsidRPr="00986A1C">
        <w:rPr>
          <w:sz w:val="22"/>
          <w:szCs w:val="22"/>
        </w:rPr>
        <w:t xml:space="preserve"> и</w:t>
      </w:r>
      <w:r w:rsidR="009D0A64">
        <w:rPr>
          <w:b/>
          <w:sz w:val="22"/>
          <w:szCs w:val="22"/>
        </w:rPr>
        <w:t xml:space="preserve"> </w:t>
      </w:r>
      <w:r w:rsidRPr="00BC3A2E">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145E2A07" w14:textId="156BE4DF" w:rsidR="00431B4B" w:rsidRDefault="00431B4B" w:rsidP="00431B4B">
      <w:pPr>
        <w:ind w:firstLine="567"/>
        <w:jc w:val="both"/>
        <w:rPr>
          <w:sz w:val="22"/>
          <w:szCs w:val="22"/>
        </w:rPr>
      </w:pPr>
      <w:r w:rsidRPr="00044F60">
        <w:rPr>
          <w:sz w:val="22"/>
          <w:szCs w:val="22"/>
        </w:rPr>
        <w:t>Для целей настоящего пункта и пункта 23.1.4. настоящих Правил производные финансовые инструменты учитываются в объеме 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 открытой позиции, скорректированной по результатам клиринга.</w:t>
      </w:r>
    </w:p>
    <w:p w14:paraId="10BDF924" w14:textId="77777777" w:rsidR="009D0A64" w:rsidRPr="00986A1C" w:rsidRDefault="009D0A64" w:rsidP="009D0A64">
      <w:pPr>
        <w:ind w:firstLine="567"/>
        <w:jc w:val="both"/>
        <w:rPr>
          <w:sz w:val="22"/>
          <w:szCs w:val="22"/>
        </w:rPr>
      </w:pPr>
      <w:r w:rsidRPr="00986A1C">
        <w:rPr>
          <w:sz w:val="22"/>
          <w:szCs w:val="22"/>
        </w:rPr>
        <w:t xml:space="preserve">Договоры </w:t>
      </w:r>
      <w:proofErr w:type="spellStart"/>
      <w:r w:rsidRPr="00986A1C">
        <w:rPr>
          <w:sz w:val="22"/>
          <w:szCs w:val="22"/>
        </w:rPr>
        <w:t>репо</w:t>
      </w:r>
      <w:proofErr w:type="spellEnd"/>
      <w:r w:rsidRPr="00986A1C">
        <w:rPr>
          <w:sz w:val="22"/>
          <w:szCs w:val="22"/>
        </w:rPr>
        <w:t xml:space="preserve"> заключаются, если они соответствуют одному из следующих условий: контрагентом по договору </w:t>
      </w:r>
      <w:proofErr w:type="spellStart"/>
      <w:r w:rsidRPr="00986A1C">
        <w:rPr>
          <w:sz w:val="22"/>
          <w:szCs w:val="22"/>
        </w:rPr>
        <w:t>репо</w:t>
      </w:r>
      <w:proofErr w:type="spellEnd"/>
      <w:r w:rsidRPr="00986A1C">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986A1C">
        <w:rPr>
          <w:sz w:val="22"/>
          <w:szCs w:val="22"/>
        </w:rPr>
        <w:t>репо</w:t>
      </w:r>
      <w:proofErr w:type="spellEnd"/>
      <w:r w:rsidRPr="00986A1C">
        <w:rPr>
          <w:sz w:val="22"/>
          <w:szCs w:val="22"/>
        </w:rPr>
        <w:t xml:space="preserve"> обязанности каждой из сторон при изменении цены ценных бумаг, переданных по договору </w:t>
      </w:r>
      <w:proofErr w:type="spellStart"/>
      <w:r w:rsidRPr="00986A1C">
        <w:rPr>
          <w:sz w:val="22"/>
          <w:szCs w:val="22"/>
        </w:rPr>
        <w:t>репо</w:t>
      </w:r>
      <w:proofErr w:type="spellEnd"/>
      <w:r w:rsidRPr="00986A1C">
        <w:rPr>
          <w:sz w:val="22"/>
          <w:szCs w:val="22"/>
        </w:rPr>
        <w:t xml:space="preserve">, уплачивать другой стороне денежные суммы и (или) передавать ценные бумаги в соответствии с </w:t>
      </w:r>
      <w:hyperlink r:id="rId14" w:history="1">
        <w:r w:rsidRPr="00986A1C">
          <w:rPr>
            <w:sz w:val="22"/>
            <w:szCs w:val="22"/>
          </w:rPr>
          <w:t>пунктом 14 статьи 51.3</w:t>
        </w:r>
      </w:hyperlink>
      <w:r w:rsidRPr="00986A1C">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986A1C">
        <w:rPr>
          <w:sz w:val="22"/>
          <w:szCs w:val="22"/>
        </w:rPr>
        <w:t>репо</w:t>
      </w:r>
      <w:proofErr w:type="spellEnd"/>
      <w:r w:rsidRPr="00986A1C">
        <w:rPr>
          <w:sz w:val="22"/>
          <w:szCs w:val="22"/>
        </w:rPr>
        <w:t xml:space="preserve"> могут быть только активы, включаемые в состав активов фонда</w:t>
      </w:r>
      <w:r w:rsidRPr="00986A1C">
        <w:rPr>
          <w:sz w:val="22"/>
          <w:szCs w:val="22"/>
          <w:lang w:eastAsia="ru-RU"/>
        </w:rPr>
        <w:t xml:space="preserve"> в соответствии с настоящими Правилами</w:t>
      </w:r>
      <w:r w:rsidRPr="00986A1C">
        <w:rPr>
          <w:sz w:val="22"/>
          <w:szCs w:val="22"/>
        </w:rPr>
        <w:t>.</w:t>
      </w:r>
    </w:p>
    <w:p w14:paraId="7B7F0A42" w14:textId="4EC93074" w:rsidR="00431B4B" w:rsidRDefault="009D0A64" w:rsidP="00431B4B">
      <w:pPr>
        <w:ind w:firstLine="567"/>
        <w:jc w:val="both"/>
        <w:rPr>
          <w:sz w:val="22"/>
          <w:szCs w:val="22"/>
        </w:rPr>
      </w:pPr>
      <w:r w:rsidRPr="00986A1C">
        <w:rPr>
          <w:sz w:val="22"/>
          <w:szCs w:val="22"/>
        </w:rPr>
        <w:t xml:space="preserve">Для целей </w:t>
      </w:r>
      <w:hyperlink r:id="rId15" w:history="1">
        <w:r w:rsidRPr="00986A1C">
          <w:rPr>
            <w:sz w:val="22"/>
            <w:szCs w:val="22"/>
          </w:rPr>
          <w:t xml:space="preserve">абзаца </w:t>
        </w:r>
      </w:hyperlink>
      <w:r w:rsidRPr="00986A1C">
        <w:rPr>
          <w:sz w:val="22"/>
          <w:szCs w:val="22"/>
        </w:rPr>
        <w:t xml:space="preserve">восьмого и девятого настоящего пункта не </w:t>
      </w:r>
      <w:r w:rsidRPr="00B96F70">
        <w:rPr>
          <w:sz w:val="22"/>
          <w:szCs w:val="22"/>
        </w:rPr>
        <w:t xml:space="preserve">учитываются договоры </w:t>
      </w:r>
      <w:proofErr w:type="spellStart"/>
      <w:r w:rsidRPr="00B96F70">
        <w:rPr>
          <w:sz w:val="22"/>
          <w:szCs w:val="22"/>
        </w:rPr>
        <w:t>репо</w:t>
      </w:r>
      <w:proofErr w:type="spellEnd"/>
      <w:r w:rsidRPr="00B96F70">
        <w:rPr>
          <w:sz w:val="22"/>
          <w:szCs w:val="22"/>
        </w:rPr>
        <w:t xml:space="preserve">, по которым управляющая компания является покупателем по первой части договора </w:t>
      </w:r>
      <w:proofErr w:type="spellStart"/>
      <w:r w:rsidRPr="00B96F70">
        <w:rPr>
          <w:sz w:val="22"/>
          <w:szCs w:val="22"/>
        </w:rPr>
        <w:t>репо</w:t>
      </w:r>
      <w:proofErr w:type="spellEnd"/>
      <w:r w:rsidRPr="00B96F70">
        <w:rPr>
          <w:sz w:val="22"/>
          <w:szCs w:val="22"/>
        </w:rPr>
        <w:t>,</w:t>
      </w:r>
      <w:r w:rsidR="00CF7ECF" w:rsidRPr="00B96F70">
        <w:rPr>
          <w:sz w:val="22"/>
          <w:szCs w:val="22"/>
        </w:rPr>
        <w:t xml:space="preserve"> </w:t>
      </w:r>
      <w:r w:rsidR="00B96F70" w:rsidRPr="0027031B">
        <w:rPr>
          <w:sz w:val="22"/>
          <w:szCs w:val="22"/>
        </w:rPr>
        <w:t xml:space="preserve">если указанными договорами </w:t>
      </w:r>
      <w:proofErr w:type="spellStart"/>
      <w:r w:rsidR="00B96F70" w:rsidRPr="0027031B">
        <w:rPr>
          <w:sz w:val="22"/>
          <w:szCs w:val="22"/>
        </w:rPr>
        <w:t>репо</w:t>
      </w:r>
      <w:proofErr w:type="spellEnd"/>
      <w:r w:rsidR="00B96F70" w:rsidRPr="0027031B">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00B96F70" w:rsidRPr="0027031B">
        <w:rPr>
          <w:sz w:val="22"/>
          <w:szCs w:val="22"/>
        </w:rPr>
        <w:t>репо</w:t>
      </w:r>
      <w:proofErr w:type="spellEnd"/>
      <w:r w:rsidR="00B96F70" w:rsidRPr="0027031B">
        <w:rPr>
          <w:sz w:val="22"/>
          <w:szCs w:val="22"/>
        </w:rPr>
        <w:t>,</w:t>
      </w:r>
      <w:r w:rsidR="00B96F70">
        <w:rPr>
          <w:sz w:val="22"/>
          <w:szCs w:val="22"/>
        </w:rPr>
        <w:t xml:space="preserve"> </w:t>
      </w:r>
      <w:r w:rsidR="00CF7ECF" w:rsidRPr="00986A1C">
        <w:rPr>
          <w:sz w:val="22"/>
          <w:szCs w:val="22"/>
        </w:rPr>
        <w:t>а также</w:t>
      </w:r>
      <w:r w:rsidR="00CF7ECF">
        <w:rPr>
          <w:b/>
          <w:sz w:val="22"/>
          <w:szCs w:val="22"/>
        </w:rPr>
        <w:t xml:space="preserve"> </w:t>
      </w:r>
      <w:r w:rsidR="00431B4B" w:rsidRPr="00BC3A2E">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1754AF48" w14:textId="30F109F0" w:rsidR="00B96F70" w:rsidRPr="00B96F70" w:rsidRDefault="00B96F70" w:rsidP="00431B4B">
      <w:pPr>
        <w:ind w:firstLine="567"/>
        <w:jc w:val="both"/>
        <w:rPr>
          <w:sz w:val="22"/>
          <w:szCs w:val="22"/>
          <w:lang w:eastAsia="ru-RU"/>
        </w:rPr>
      </w:pPr>
      <w:r w:rsidRPr="0027031B">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27031B">
        <w:rPr>
          <w:sz w:val="22"/>
          <w:szCs w:val="22"/>
        </w:rPr>
        <w:t>репо</w:t>
      </w:r>
      <w:proofErr w:type="spellEnd"/>
      <w:r w:rsidRPr="0027031B">
        <w:rPr>
          <w:sz w:val="22"/>
          <w:szCs w:val="22"/>
        </w:rPr>
        <w:t xml:space="preserve"> за исключением их возврата по второй части такого договора </w:t>
      </w:r>
      <w:proofErr w:type="spellStart"/>
      <w:r w:rsidRPr="0027031B">
        <w:rPr>
          <w:sz w:val="22"/>
          <w:szCs w:val="22"/>
        </w:rPr>
        <w:t>репо</w:t>
      </w:r>
      <w:proofErr w:type="spellEnd"/>
      <w:r w:rsidRPr="0027031B">
        <w:rPr>
          <w:sz w:val="22"/>
          <w:szCs w:val="22"/>
        </w:rPr>
        <w:t>.</w:t>
      </w:r>
    </w:p>
    <w:p w14:paraId="53B97D43" w14:textId="77777777" w:rsidR="00431B4B" w:rsidRPr="00206BAD" w:rsidRDefault="00431B4B" w:rsidP="00431B4B">
      <w:pPr>
        <w:ind w:firstLine="567"/>
        <w:jc w:val="both"/>
        <w:rPr>
          <w:sz w:val="22"/>
          <w:szCs w:val="22"/>
          <w:lang w:eastAsia="ru-RU"/>
        </w:rPr>
      </w:pPr>
      <w:r w:rsidRPr="00206BAD">
        <w:rPr>
          <w:sz w:val="22"/>
          <w:szCs w:val="22"/>
          <w:lang w:eastAsia="ru-RU"/>
        </w:rPr>
        <w:t xml:space="preserve">23.1.3. </w:t>
      </w:r>
      <w:r>
        <w:rPr>
          <w:sz w:val="22"/>
          <w:szCs w:val="22"/>
          <w:lang w:eastAsia="ru-RU"/>
        </w:rPr>
        <w:t>д</w:t>
      </w:r>
      <w:r w:rsidRPr="00206BAD">
        <w:rPr>
          <w:sz w:val="22"/>
          <w:szCs w:val="22"/>
          <w:lang w:eastAsia="ru-RU"/>
        </w:rPr>
        <w:t>оля стоимости ликвидных инструментов от стоимости чистых активов фонда в совокупности должна превышать большую из следующих величин</w:t>
      </w:r>
    </w:p>
    <w:p w14:paraId="0E0753C7" w14:textId="77777777" w:rsidR="00431B4B" w:rsidRPr="00206BAD" w:rsidRDefault="00431B4B" w:rsidP="00431B4B">
      <w:pPr>
        <w:ind w:firstLine="567"/>
        <w:jc w:val="both"/>
        <w:rPr>
          <w:sz w:val="22"/>
          <w:szCs w:val="22"/>
          <w:lang w:eastAsia="ru-RU"/>
        </w:rPr>
      </w:pPr>
      <w:r w:rsidRPr="00206BAD">
        <w:rPr>
          <w:sz w:val="22"/>
          <w:szCs w:val="22"/>
          <w:lang w:eastAsia="ru-RU"/>
        </w:rPr>
        <w:t>•</w:t>
      </w:r>
      <w:r w:rsidRPr="00206BAD">
        <w:rPr>
          <w:sz w:val="22"/>
          <w:szCs w:val="22"/>
          <w:lang w:eastAsia="ru-RU"/>
        </w:rPr>
        <w:tab/>
      </w:r>
      <w:r>
        <w:rPr>
          <w:sz w:val="22"/>
          <w:szCs w:val="22"/>
          <w:lang w:eastAsia="ru-RU"/>
        </w:rPr>
        <w:t>3</w:t>
      </w:r>
      <w:r w:rsidRPr="00206BAD">
        <w:rPr>
          <w:sz w:val="22"/>
          <w:szCs w:val="22"/>
          <w:lang w:eastAsia="ru-RU"/>
        </w:rPr>
        <w:t xml:space="preserve"> (</w:t>
      </w:r>
      <w:r>
        <w:rPr>
          <w:sz w:val="22"/>
          <w:szCs w:val="22"/>
          <w:lang w:eastAsia="ru-RU"/>
        </w:rPr>
        <w:t>Три</w:t>
      </w:r>
      <w:r w:rsidRPr="00206BAD">
        <w:rPr>
          <w:sz w:val="22"/>
          <w:szCs w:val="22"/>
          <w:lang w:eastAsia="ru-RU"/>
        </w:rPr>
        <w:t>) процент</w:t>
      </w:r>
      <w:r>
        <w:rPr>
          <w:sz w:val="22"/>
          <w:szCs w:val="22"/>
          <w:lang w:eastAsia="ru-RU"/>
        </w:rPr>
        <w:t>а</w:t>
      </w:r>
      <w:r w:rsidRPr="00206BAD">
        <w:rPr>
          <w:sz w:val="22"/>
          <w:szCs w:val="22"/>
          <w:lang w:eastAsia="ru-RU"/>
        </w:rPr>
        <w:t>;</w:t>
      </w:r>
    </w:p>
    <w:p w14:paraId="4A25A400" w14:textId="77777777" w:rsidR="00431B4B" w:rsidRPr="00206BAD" w:rsidRDefault="00431B4B" w:rsidP="00431B4B">
      <w:pPr>
        <w:ind w:firstLine="567"/>
        <w:jc w:val="both"/>
        <w:rPr>
          <w:sz w:val="22"/>
          <w:szCs w:val="22"/>
          <w:lang w:eastAsia="ru-RU"/>
        </w:rPr>
      </w:pPr>
      <w:r w:rsidRPr="00206BAD">
        <w:rPr>
          <w:sz w:val="22"/>
          <w:szCs w:val="22"/>
          <w:lang w:eastAsia="ru-RU"/>
        </w:rPr>
        <w:t>•</w:t>
      </w:r>
      <w:r w:rsidRPr="00206BAD">
        <w:rPr>
          <w:sz w:val="22"/>
          <w:szCs w:val="22"/>
          <w:lang w:eastAsia="ru-RU"/>
        </w:rPr>
        <w:tab/>
        <w:t>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2111825F" w14:textId="77777777" w:rsidR="00431B4B" w:rsidRDefault="00431B4B" w:rsidP="00431B4B">
      <w:pPr>
        <w:autoSpaceDE w:val="0"/>
        <w:autoSpaceDN w:val="0"/>
        <w:adjustRightInd w:val="0"/>
        <w:jc w:val="both"/>
        <w:rPr>
          <w:sz w:val="22"/>
          <w:szCs w:val="22"/>
        </w:rPr>
      </w:pPr>
      <w:r>
        <w:rPr>
          <w:sz w:val="22"/>
          <w:szCs w:val="22"/>
          <w:lang w:eastAsia="ru-RU"/>
        </w:rPr>
        <w:tab/>
      </w:r>
      <w:r w:rsidRPr="00CC53C9">
        <w:rPr>
          <w:sz w:val="22"/>
          <w:szCs w:val="22"/>
          <w:lang w:eastAsia="ru-RU"/>
        </w:rPr>
        <w:t>23.1.</w:t>
      </w:r>
      <w:r>
        <w:rPr>
          <w:sz w:val="22"/>
          <w:szCs w:val="22"/>
          <w:lang w:eastAsia="ru-RU"/>
        </w:rPr>
        <w:t>4</w:t>
      </w:r>
      <w:r w:rsidRPr="00CC53C9">
        <w:rPr>
          <w:sz w:val="22"/>
          <w:szCs w:val="22"/>
          <w:lang w:eastAsia="ru-RU"/>
        </w:rPr>
        <w:t xml:space="preserve">. </w:t>
      </w:r>
      <w:r w:rsidRPr="00EF71F8">
        <w:rPr>
          <w:sz w:val="22"/>
          <w:szCs w:val="22"/>
        </w:rPr>
        <w:t xml:space="preserve">Не менее двух третей рабочих дней в течение </w:t>
      </w:r>
      <w:r>
        <w:rPr>
          <w:sz w:val="22"/>
          <w:szCs w:val="22"/>
        </w:rPr>
        <w:t>каждого</w:t>
      </w:r>
      <w:r w:rsidRPr="00EF71F8">
        <w:rPr>
          <w:sz w:val="22"/>
          <w:szCs w:val="22"/>
        </w:rPr>
        <w:t xml:space="preserve"> календарного квартала совокупная оценочная стоимость </w:t>
      </w:r>
      <w:r>
        <w:rPr>
          <w:sz w:val="22"/>
          <w:szCs w:val="22"/>
        </w:rPr>
        <w:t xml:space="preserve">следующих активов (одного или нескольких) должна составлять не менее 80% стоимости активов, составляющих фонд: </w:t>
      </w:r>
    </w:p>
    <w:p w14:paraId="37C33F58" w14:textId="59294CBE" w:rsidR="00431B4B" w:rsidRDefault="00431B4B" w:rsidP="00431B4B">
      <w:pPr>
        <w:autoSpaceDE w:val="0"/>
        <w:autoSpaceDN w:val="0"/>
        <w:adjustRightInd w:val="0"/>
        <w:ind w:firstLine="720"/>
        <w:jc w:val="both"/>
        <w:rPr>
          <w:sz w:val="22"/>
          <w:szCs w:val="22"/>
        </w:rPr>
      </w:pPr>
      <w:r>
        <w:rPr>
          <w:sz w:val="22"/>
          <w:szCs w:val="22"/>
        </w:rPr>
        <w:t xml:space="preserve">23.1.4.1. акций российских </w:t>
      </w:r>
      <w:r w:rsidR="00F72E49">
        <w:rPr>
          <w:sz w:val="22"/>
          <w:szCs w:val="22"/>
        </w:rPr>
        <w:t xml:space="preserve">акционерных обществ </w:t>
      </w:r>
      <w:r>
        <w:rPr>
          <w:sz w:val="22"/>
          <w:szCs w:val="22"/>
        </w:rPr>
        <w:t xml:space="preserve">(далее – целевой актив); </w:t>
      </w:r>
    </w:p>
    <w:p w14:paraId="5861DBB9" w14:textId="1EF7D658" w:rsidR="00431B4B" w:rsidRDefault="00431B4B" w:rsidP="00431B4B">
      <w:pPr>
        <w:autoSpaceDE w:val="0"/>
        <w:autoSpaceDN w:val="0"/>
        <w:adjustRightInd w:val="0"/>
        <w:ind w:firstLine="720"/>
        <w:jc w:val="both"/>
        <w:rPr>
          <w:sz w:val="22"/>
          <w:szCs w:val="22"/>
        </w:rPr>
      </w:pPr>
      <w:r>
        <w:rPr>
          <w:sz w:val="22"/>
          <w:szCs w:val="22"/>
        </w:rPr>
        <w:t>23.1.4</w:t>
      </w:r>
      <w:r w:rsidR="00A7186C">
        <w:rPr>
          <w:sz w:val="22"/>
          <w:szCs w:val="22"/>
        </w:rPr>
        <w:t xml:space="preserve">.2. </w:t>
      </w:r>
      <w:r>
        <w:rPr>
          <w:sz w:val="22"/>
          <w:szCs w:val="22"/>
        </w:rPr>
        <w:t>депозитарных расписок</w:t>
      </w:r>
      <w:r w:rsidR="00A7186C">
        <w:rPr>
          <w:sz w:val="22"/>
          <w:szCs w:val="22"/>
        </w:rPr>
        <w:t>, удостоверяющих права</w:t>
      </w:r>
      <w:r>
        <w:rPr>
          <w:sz w:val="22"/>
          <w:szCs w:val="22"/>
        </w:rPr>
        <w:t xml:space="preserve"> на целевой актив;</w:t>
      </w:r>
    </w:p>
    <w:p w14:paraId="3D37305C" w14:textId="77777777" w:rsidR="00431B4B" w:rsidRDefault="00431B4B" w:rsidP="00431B4B">
      <w:pPr>
        <w:autoSpaceDE w:val="0"/>
        <w:autoSpaceDN w:val="0"/>
        <w:adjustRightInd w:val="0"/>
        <w:ind w:firstLine="720"/>
        <w:jc w:val="both"/>
        <w:rPr>
          <w:sz w:val="22"/>
          <w:szCs w:val="22"/>
        </w:rPr>
      </w:pPr>
      <w:r>
        <w:rPr>
          <w:sz w:val="22"/>
          <w:szCs w:val="22"/>
        </w:rPr>
        <w:t>23.1.4.3. производных финансовых инструментов, изменение стоимости которых зависит от изменения стоимости целевого актива (в том числе от изменения значения индикатора (индекса), рассчитываемого исходя из стоимости целевого актива);</w:t>
      </w:r>
    </w:p>
    <w:p w14:paraId="0946FF55" w14:textId="4D1DF477" w:rsidR="00431B4B" w:rsidRPr="007241A7" w:rsidRDefault="00431B4B" w:rsidP="00431B4B">
      <w:pPr>
        <w:autoSpaceDE w:val="0"/>
        <w:autoSpaceDN w:val="0"/>
        <w:adjustRightInd w:val="0"/>
        <w:ind w:firstLine="539"/>
        <w:jc w:val="both"/>
        <w:rPr>
          <w:sz w:val="22"/>
          <w:szCs w:val="22"/>
        </w:rPr>
      </w:pPr>
      <w:r>
        <w:rPr>
          <w:sz w:val="22"/>
          <w:szCs w:val="22"/>
        </w:rPr>
        <w:t xml:space="preserve"> 23.1.4.4. инвестиционных паев паевых инв</w:t>
      </w:r>
      <w:r w:rsidR="00CF4C8C">
        <w:rPr>
          <w:sz w:val="22"/>
          <w:szCs w:val="22"/>
        </w:rPr>
        <w:t>естиционных фондов (</w:t>
      </w:r>
      <w:r w:rsidR="00EA34CA">
        <w:rPr>
          <w:sz w:val="22"/>
          <w:szCs w:val="22"/>
        </w:rPr>
        <w:t>ценных бумаг</w:t>
      </w:r>
      <w:r>
        <w:rPr>
          <w:sz w:val="22"/>
          <w:szCs w:val="22"/>
        </w:rPr>
        <w:t xml:space="preserve"> иностранных инвестиционных фондов</w:t>
      </w:r>
      <w:r w:rsidR="00CF4C8C">
        <w:rPr>
          <w:sz w:val="22"/>
          <w:szCs w:val="22"/>
        </w:rPr>
        <w:t>)</w:t>
      </w:r>
      <w:r>
        <w:rPr>
          <w:sz w:val="22"/>
          <w:szCs w:val="22"/>
        </w:rPr>
        <w:t xml:space="preserve">, инвестиционными декларациями которых предусмотрено следование их </w:t>
      </w:r>
      <w:r>
        <w:rPr>
          <w:sz w:val="22"/>
          <w:szCs w:val="22"/>
        </w:rPr>
        <w:lastRenderedPageBreak/>
        <w:t xml:space="preserve">доходности стоимости активов, указанных в пунктах 23.1.4.1-23.1.4.3 настоящих Правил, или значению индикатора (индекса), рассчитываемого исходя из стоимости активов, указанных в пунктах 23.1.4.1-23.1.4.3 настоящих Правил. </w:t>
      </w:r>
    </w:p>
    <w:p w14:paraId="03BE256B" w14:textId="77777777" w:rsidR="00431B4B" w:rsidRDefault="00431B4B" w:rsidP="00431B4B">
      <w:pPr>
        <w:autoSpaceDE w:val="0"/>
        <w:autoSpaceDN w:val="0"/>
        <w:adjustRightInd w:val="0"/>
        <w:jc w:val="both"/>
        <w:rPr>
          <w:sz w:val="22"/>
          <w:szCs w:val="22"/>
        </w:rPr>
      </w:pPr>
    </w:p>
    <w:p w14:paraId="30AE1C90" w14:textId="77777777" w:rsidR="00431B4B" w:rsidRPr="00EA26EC" w:rsidRDefault="00431B4B" w:rsidP="00431B4B">
      <w:pPr>
        <w:autoSpaceDE w:val="0"/>
        <w:autoSpaceDN w:val="0"/>
        <w:adjustRightInd w:val="0"/>
        <w:ind w:firstLine="539"/>
        <w:jc w:val="both"/>
        <w:rPr>
          <w:sz w:val="22"/>
          <w:szCs w:val="22"/>
          <w:lang w:eastAsia="ru-RU"/>
        </w:rPr>
      </w:pPr>
      <w:r w:rsidRPr="00D26FD0">
        <w:rPr>
          <w:sz w:val="22"/>
          <w:szCs w:val="22"/>
          <w:lang w:eastAsia="ru-RU"/>
        </w:rPr>
        <w:t>При этом рабочим днем в целях настоящего пункта считается день, который не признается в соответствии с законодательством Российской Федерации выходным и (или) нерабочим праздничным днем.</w:t>
      </w:r>
    </w:p>
    <w:p w14:paraId="228A9DFA" w14:textId="77777777" w:rsidR="00431B4B" w:rsidRPr="006E08E3" w:rsidRDefault="00431B4B" w:rsidP="00431B4B">
      <w:pPr>
        <w:autoSpaceDE w:val="0"/>
        <w:autoSpaceDN w:val="0"/>
        <w:ind w:firstLine="539"/>
        <w:jc w:val="both"/>
        <w:rPr>
          <w:sz w:val="22"/>
          <w:szCs w:val="22"/>
          <w:lang w:eastAsia="ru-RU"/>
        </w:rPr>
      </w:pPr>
      <w:r w:rsidRPr="00EA26EC">
        <w:rPr>
          <w:sz w:val="22"/>
          <w:szCs w:val="22"/>
          <w:lang w:eastAsia="ru-RU"/>
        </w:rPr>
        <w:t xml:space="preserve">В случае применения настоящего пункта за период, меньший, чем календарный </w:t>
      </w:r>
      <w:r>
        <w:rPr>
          <w:sz w:val="22"/>
          <w:szCs w:val="22"/>
          <w:lang w:eastAsia="ru-RU"/>
        </w:rPr>
        <w:t>квартал</w:t>
      </w:r>
      <w:r w:rsidRPr="00EA26EC">
        <w:rPr>
          <w:sz w:val="22"/>
          <w:szCs w:val="22"/>
          <w:lang w:eastAsia="ru-RU"/>
        </w:rPr>
        <w:t>, количество дней, в течение которых состав активов фонда должен соответствовать заявленной структуре, уменьшается пропорционально.</w:t>
      </w:r>
    </w:p>
    <w:p w14:paraId="3ADB353F" w14:textId="77777777" w:rsidR="00431B4B" w:rsidRPr="00CC53C9" w:rsidRDefault="00431B4B" w:rsidP="00431B4B">
      <w:pPr>
        <w:jc w:val="both"/>
        <w:rPr>
          <w:sz w:val="22"/>
          <w:szCs w:val="22"/>
          <w:lang w:eastAsia="ru-RU"/>
        </w:rPr>
      </w:pPr>
    </w:p>
    <w:p w14:paraId="069678EC" w14:textId="77777777" w:rsidR="00431B4B" w:rsidRPr="00CC53C9" w:rsidRDefault="00431B4B" w:rsidP="00431B4B">
      <w:pPr>
        <w:ind w:firstLine="567"/>
        <w:jc w:val="both"/>
        <w:rPr>
          <w:sz w:val="22"/>
          <w:szCs w:val="22"/>
          <w:lang w:eastAsia="ru-RU"/>
        </w:rPr>
      </w:pPr>
      <w:r w:rsidRPr="00CC53C9">
        <w:rPr>
          <w:sz w:val="22"/>
          <w:szCs w:val="22"/>
          <w:lang w:eastAsia="ru-RU"/>
        </w:rPr>
        <w:t>23.2. 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55A9B0B4" w14:textId="77777777" w:rsidR="00431B4B" w:rsidRPr="00CC53C9" w:rsidRDefault="00431B4B" w:rsidP="00431B4B">
      <w:pPr>
        <w:ind w:firstLine="567"/>
        <w:jc w:val="both"/>
        <w:rPr>
          <w:sz w:val="22"/>
          <w:szCs w:val="22"/>
          <w:lang w:eastAsia="ru-RU"/>
        </w:rPr>
      </w:pPr>
      <w:r w:rsidRPr="00CC53C9">
        <w:rPr>
          <w:sz w:val="22"/>
          <w:szCs w:val="22"/>
          <w:lang w:eastAsia="ru-RU"/>
        </w:rPr>
        <w:t>23.3. Требования пункта 23 настоящих Правил не применяются с даты возникновения основания прекращения фонда.</w:t>
      </w:r>
    </w:p>
    <w:p w14:paraId="69ECC15B" w14:textId="77777777" w:rsidR="00431B4B" w:rsidRPr="00CC53C9" w:rsidRDefault="00431B4B" w:rsidP="00431B4B">
      <w:pPr>
        <w:autoSpaceDE w:val="0"/>
        <w:autoSpaceDN w:val="0"/>
        <w:adjustRightInd w:val="0"/>
        <w:ind w:firstLine="539"/>
        <w:jc w:val="both"/>
        <w:rPr>
          <w:sz w:val="22"/>
          <w:szCs w:val="22"/>
        </w:rPr>
      </w:pPr>
    </w:p>
    <w:bookmarkEnd w:id="1"/>
    <w:bookmarkEnd w:id="2"/>
    <w:p w14:paraId="3AC2A357" w14:textId="77777777" w:rsidR="00431B4B" w:rsidRPr="00843BC1" w:rsidRDefault="00431B4B" w:rsidP="00431B4B">
      <w:pPr>
        <w:shd w:val="clear" w:color="auto" w:fill="FFFFFF"/>
        <w:spacing w:before="60" w:after="60"/>
        <w:jc w:val="both"/>
        <w:rPr>
          <w:sz w:val="22"/>
          <w:szCs w:val="22"/>
        </w:rPr>
      </w:pPr>
      <w:r w:rsidRPr="00CC53C9">
        <w:rPr>
          <w:sz w:val="22"/>
          <w:szCs w:val="22"/>
        </w:rPr>
        <w:t>24. </w:t>
      </w:r>
      <w:r w:rsidRPr="00843BC1">
        <w:rPr>
          <w:sz w:val="22"/>
          <w:szCs w:val="22"/>
        </w:rPr>
        <w:t>Описание рисков, связанных с инвестированием:</w:t>
      </w:r>
    </w:p>
    <w:p w14:paraId="58010DEE" w14:textId="77777777" w:rsidR="00431B4B" w:rsidRPr="00D80562" w:rsidRDefault="00431B4B" w:rsidP="00431B4B">
      <w:pPr>
        <w:tabs>
          <w:tab w:val="left" w:pos="900"/>
          <w:tab w:val="left" w:pos="1260"/>
        </w:tabs>
        <w:ind w:firstLine="567"/>
        <w:jc w:val="both"/>
        <w:rPr>
          <w:rFonts w:eastAsia="Arial Unicode MS"/>
          <w:sz w:val="22"/>
          <w:szCs w:val="22"/>
        </w:rPr>
      </w:pPr>
      <w:r w:rsidRPr="00E0162A">
        <w:rPr>
          <w:sz w:val="22"/>
          <w:szCs w:val="22"/>
        </w:rPr>
        <w:t xml:space="preserve">Инвестирование в </w:t>
      </w:r>
      <w:r>
        <w:rPr>
          <w:sz w:val="22"/>
          <w:szCs w:val="22"/>
        </w:rPr>
        <w:t>активы, предусмотренные инвестиционной декларацией фонда,</w:t>
      </w:r>
      <w:r w:rsidRPr="00E0162A">
        <w:rPr>
          <w:sz w:val="22"/>
          <w:szCs w:val="22"/>
        </w:rPr>
        <w:t xml:space="preserve"> связано с высокой степенью р</w:t>
      </w:r>
      <w:r w:rsidRPr="00F274C4">
        <w:rPr>
          <w:sz w:val="22"/>
          <w:szCs w:val="22"/>
        </w:rPr>
        <w:t xml:space="preserve">исков, </w:t>
      </w:r>
      <w:r w:rsidRPr="0061751D">
        <w:rPr>
          <w:sz w:val="22"/>
          <w:szCs w:val="22"/>
        </w:rPr>
        <w:t>и не подразумевает каких-</w:t>
      </w:r>
      <w:r w:rsidRPr="00E0162A">
        <w:rPr>
          <w:sz w:val="22"/>
          <w:szCs w:val="22"/>
        </w:rPr>
        <w:t>либо гарантий, как по возврату основной инвестированной суммы, так и по получению каких-либо доходов</w:t>
      </w:r>
      <w:r>
        <w:rPr>
          <w:sz w:val="22"/>
          <w:szCs w:val="22"/>
        </w:rPr>
        <w:t xml:space="preserve">. </w:t>
      </w:r>
    </w:p>
    <w:p w14:paraId="3B804EAF" w14:textId="77777777" w:rsidR="00431B4B" w:rsidRPr="00843BC1" w:rsidRDefault="00431B4B" w:rsidP="00431B4B">
      <w:pPr>
        <w:tabs>
          <w:tab w:val="left" w:pos="900"/>
          <w:tab w:val="left" w:pos="1260"/>
        </w:tabs>
        <w:ind w:firstLine="567"/>
        <w:jc w:val="both"/>
        <w:rPr>
          <w:rFonts w:eastAsia="Arial Unicode MS"/>
          <w:sz w:val="22"/>
          <w:szCs w:val="22"/>
        </w:rPr>
      </w:pPr>
      <w:r w:rsidRPr="00843BC1">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445766A4" w14:textId="77777777" w:rsidR="00431B4B" w:rsidRPr="00843BC1" w:rsidRDefault="00431B4B" w:rsidP="00431B4B">
      <w:pPr>
        <w:tabs>
          <w:tab w:val="left" w:pos="900"/>
          <w:tab w:val="left" w:pos="1260"/>
        </w:tabs>
        <w:ind w:firstLine="567"/>
        <w:jc w:val="both"/>
        <w:rPr>
          <w:rFonts w:eastAsia="Arial Unicode MS"/>
          <w:sz w:val="22"/>
          <w:szCs w:val="22"/>
        </w:rPr>
      </w:pPr>
      <w:r w:rsidRPr="00843BC1">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68097DF6" w14:textId="77777777" w:rsidR="00431B4B" w:rsidRPr="00843BC1" w:rsidRDefault="00431B4B" w:rsidP="00431B4B">
      <w:pPr>
        <w:ind w:firstLine="567"/>
        <w:jc w:val="both"/>
        <w:rPr>
          <w:sz w:val="22"/>
          <w:szCs w:val="22"/>
        </w:rPr>
      </w:pPr>
      <w:r w:rsidRPr="00843BC1">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4F324525" w14:textId="77777777" w:rsidR="00431B4B" w:rsidRPr="00843BC1" w:rsidRDefault="00431B4B" w:rsidP="00431B4B">
      <w:pPr>
        <w:ind w:firstLine="567"/>
        <w:jc w:val="both"/>
        <w:rPr>
          <w:sz w:val="22"/>
          <w:szCs w:val="22"/>
        </w:rPr>
      </w:pPr>
      <w:r w:rsidRPr="00843BC1">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5693832B" w14:textId="77777777" w:rsidR="00431B4B" w:rsidRPr="00843BC1" w:rsidRDefault="00431B4B" w:rsidP="00431B4B">
      <w:pPr>
        <w:ind w:firstLine="567"/>
        <w:jc w:val="both"/>
        <w:rPr>
          <w:sz w:val="22"/>
          <w:szCs w:val="22"/>
        </w:rPr>
      </w:pPr>
      <w:r w:rsidRPr="00843BC1">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741BE395" w14:textId="77777777" w:rsidR="00431B4B" w:rsidRPr="00843BC1" w:rsidRDefault="00431B4B" w:rsidP="00431B4B">
      <w:pPr>
        <w:ind w:firstLine="567"/>
        <w:jc w:val="both"/>
        <w:rPr>
          <w:sz w:val="22"/>
          <w:szCs w:val="22"/>
        </w:rPr>
      </w:pPr>
      <w:r w:rsidRPr="00843BC1">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6CF6B899" w14:textId="77777777" w:rsidR="00431B4B" w:rsidRPr="00843BC1" w:rsidRDefault="00431B4B" w:rsidP="00431B4B">
      <w:pPr>
        <w:ind w:firstLine="567"/>
        <w:jc w:val="both"/>
        <w:rPr>
          <w:sz w:val="22"/>
          <w:szCs w:val="22"/>
        </w:rPr>
      </w:pPr>
      <w:r>
        <w:rPr>
          <w:sz w:val="22"/>
          <w:szCs w:val="22"/>
        </w:rPr>
        <w:t xml:space="preserve"> - н</w:t>
      </w:r>
      <w:r w:rsidRPr="00843BC1">
        <w:rPr>
          <w:sz w:val="22"/>
          <w:szCs w:val="22"/>
        </w:rPr>
        <w:t>ефинансовые риски;</w:t>
      </w:r>
    </w:p>
    <w:p w14:paraId="5014ADF5" w14:textId="77777777" w:rsidR="00431B4B" w:rsidRPr="00843BC1" w:rsidRDefault="00431B4B" w:rsidP="00431B4B">
      <w:pPr>
        <w:ind w:firstLine="567"/>
        <w:jc w:val="both"/>
        <w:rPr>
          <w:sz w:val="22"/>
          <w:szCs w:val="22"/>
        </w:rPr>
      </w:pPr>
      <w:r>
        <w:rPr>
          <w:sz w:val="22"/>
          <w:szCs w:val="22"/>
        </w:rPr>
        <w:t xml:space="preserve"> - ф</w:t>
      </w:r>
      <w:r w:rsidRPr="00843BC1">
        <w:rPr>
          <w:sz w:val="22"/>
          <w:szCs w:val="22"/>
        </w:rPr>
        <w:t>инансовые риски.</w:t>
      </w:r>
    </w:p>
    <w:p w14:paraId="44626AE4" w14:textId="77777777" w:rsidR="00431B4B" w:rsidRDefault="00431B4B" w:rsidP="00431B4B">
      <w:pPr>
        <w:ind w:firstLine="567"/>
        <w:jc w:val="both"/>
        <w:rPr>
          <w:sz w:val="22"/>
          <w:szCs w:val="22"/>
        </w:rPr>
      </w:pPr>
    </w:p>
    <w:p w14:paraId="0EAB9355" w14:textId="77777777" w:rsidR="00431B4B" w:rsidRPr="00843BC1" w:rsidRDefault="00431B4B" w:rsidP="00431B4B">
      <w:pPr>
        <w:ind w:firstLine="567"/>
        <w:jc w:val="both"/>
        <w:rPr>
          <w:sz w:val="22"/>
          <w:szCs w:val="22"/>
        </w:rPr>
      </w:pPr>
      <w:r w:rsidRPr="00843BC1">
        <w:rPr>
          <w:sz w:val="22"/>
          <w:szCs w:val="22"/>
        </w:rPr>
        <w:t>К нефинансовым рискам, в том числе, могут быть отнесены следующие риски:</w:t>
      </w:r>
    </w:p>
    <w:p w14:paraId="673FE9EF" w14:textId="77777777" w:rsidR="00431B4B" w:rsidRPr="00843BC1" w:rsidRDefault="00431B4B" w:rsidP="00431B4B">
      <w:pPr>
        <w:widowControl w:val="0"/>
        <w:ind w:firstLine="426"/>
        <w:jc w:val="both"/>
        <w:rPr>
          <w:rFonts w:asciiTheme="minorHAnsi" w:hAnsiTheme="minorHAnsi"/>
          <w:sz w:val="22"/>
          <w:szCs w:val="22"/>
          <w:lang w:eastAsia="ru-RU"/>
        </w:rPr>
      </w:pPr>
      <w:r w:rsidRPr="00843BC1">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843BC1">
        <w:rPr>
          <w:rFonts w:asciiTheme="minorHAnsi" w:hAnsiTheme="minorHAnsi"/>
          <w:sz w:val="22"/>
          <w:szCs w:val="22"/>
          <w:lang w:eastAsia="ru-RU"/>
        </w:rPr>
        <w:t>.</w:t>
      </w:r>
    </w:p>
    <w:p w14:paraId="19FE6FA9" w14:textId="77777777" w:rsidR="00431B4B" w:rsidRPr="00843BC1" w:rsidRDefault="00431B4B" w:rsidP="00431B4B">
      <w:pPr>
        <w:ind w:firstLine="567"/>
        <w:jc w:val="both"/>
        <w:rPr>
          <w:sz w:val="22"/>
          <w:szCs w:val="22"/>
        </w:rPr>
      </w:pPr>
      <w:r w:rsidRPr="00843BC1">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w:t>
      </w:r>
      <w:r w:rsidRPr="00843BC1">
        <w:rPr>
          <w:sz w:val="22"/>
          <w:szCs w:val="22"/>
        </w:rPr>
        <w:lastRenderedPageBreak/>
        <w:t xml:space="preserve">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510E6735" w14:textId="77777777" w:rsidR="00431B4B" w:rsidRPr="00843BC1" w:rsidRDefault="00431B4B" w:rsidP="00431B4B">
      <w:pPr>
        <w:widowControl w:val="0"/>
        <w:ind w:firstLine="567"/>
        <w:jc w:val="both"/>
        <w:rPr>
          <w:sz w:val="22"/>
          <w:szCs w:val="22"/>
          <w:lang w:eastAsia="ru-RU"/>
        </w:rPr>
      </w:pPr>
      <w:r w:rsidRPr="00843BC1">
        <w:rPr>
          <w:sz w:val="22"/>
          <w:szCs w:val="22"/>
          <w:lang w:eastAsia="ru-RU"/>
        </w:rPr>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309A3AAA" w14:textId="77777777" w:rsidR="00431B4B" w:rsidRPr="00843BC1" w:rsidRDefault="00431B4B" w:rsidP="00431B4B">
      <w:pPr>
        <w:ind w:firstLine="709"/>
        <w:jc w:val="both"/>
        <w:rPr>
          <w:rFonts w:eastAsia="Calibri"/>
          <w:sz w:val="22"/>
          <w:szCs w:val="22"/>
        </w:rPr>
      </w:pPr>
      <w:r w:rsidRPr="00843BC1">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27C96081" w14:textId="77777777" w:rsidR="00431B4B" w:rsidRPr="00843BC1" w:rsidRDefault="00431B4B" w:rsidP="00431B4B">
      <w:pPr>
        <w:widowControl w:val="0"/>
        <w:ind w:firstLine="709"/>
        <w:jc w:val="both"/>
        <w:rPr>
          <w:sz w:val="22"/>
          <w:szCs w:val="22"/>
          <w:lang w:eastAsia="ru-RU"/>
        </w:rPr>
      </w:pPr>
      <w:r w:rsidRPr="00843BC1">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387F90C" w14:textId="77777777" w:rsidR="00431B4B" w:rsidRPr="00843BC1" w:rsidRDefault="00431B4B" w:rsidP="00431B4B">
      <w:pPr>
        <w:ind w:firstLine="709"/>
        <w:jc w:val="both"/>
        <w:rPr>
          <w:rFonts w:eastAsia="Calibri"/>
          <w:sz w:val="22"/>
          <w:szCs w:val="22"/>
        </w:rPr>
      </w:pPr>
      <w:r w:rsidRPr="00843BC1">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426A2670" w14:textId="77777777" w:rsidR="00431B4B" w:rsidRPr="00843BC1" w:rsidRDefault="00431B4B" w:rsidP="00431B4B">
      <w:pPr>
        <w:ind w:firstLine="709"/>
        <w:jc w:val="both"/>
        <w:rPr>
          <w:rFonts w:eastAsia="Calibri"/>
          <w:sz w:val="22"/>
          <w:szCs w:val="22"/>
        </w:rPr>
      </w:pPr>
      <w:r w:rsidRPr="00843BC1">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7D5171DF" w14:textId="77777777" w:rsidR="00431B4B" w:rsidRDefault="00431B4B" w:rsidP="00431B4B">
      <w:pPr>
        <w:tabs>
          <w:tab w:val="left" w:pos="900"/>
          <w:tab w:val="left" w:pos="1260"/>
        </w:tabs>
        <w:ind w:firstLine="709"/>
        <w:jc w:val="both"/>
        <w:rPr>
          <w:rFonts w:ascii="Verdana" w:eastAsia="Calibri" w:hAnsi="Verdana"/>
          <w:sz w:val="22"/>
          <w:szCs w:val="22"/>
        </w:rPr>
      </w:pPr>
      <w:r w:rsidRPr="00843BC1">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843BC1">
        <w:rPr>
          <w:rFonts w:eastAsia="Calibri"/>
          <w:sz w:val="22"/>
          <w:szCs w:val="22"/>
        </w:rPr>
        <w:t>репутационные</w:t>
      </w:r>
      <w:proofErr w:type="spellEnd"/>
      <w:r w:rsidRPr="00843BC1">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843BC1">
        <w:rPr>
          <w:rFonts w:ascii="Verdana" w:eastAsia="Calibri" w:hAnsi="Verdana"/>
          <w:sz w:val="22"/>
          <w:szCs w:val="22"/>
        </w:rPr>
        <w:t>.</w:t>
      </w:r>
    </w:p>
    <w:p w14:paraId="388A7A63" w14:textId="77777777" w:rsidR="00431B4B" w:rsidRPr="00843BC1" w:rsidRDefault="00431B4B" w:rsidP="00431B4B">
      <w:pPr>
        <w:tabs>
          <w:tab w:val="left" w:pos="900"/>
          <w:tab w:val="left" w:pos="1260"/>
        </w:tabs>
        <w:ind w:firstLine="709"/>
        <w:jc w:val="both"/>
        <w:rPr>
          <w:rFonts w:ascii="Verdana" w:eastAsia="Calibri" w:hAnsi="Verdana"/>
          <w:sz w:val="22"/>
          <w:szCs w:val="22"/>
        </w:rPr>
      </w:pPr>
    </w:p>
    <w:p w14:paraId="338603E7" w14:textId="77777777" w:rsidR="00431B4B" w:rsidRPr="00843BC1" w:rsidRDefault="00431B4B" w:rsidP="00431B4B">
      <w:pPr>
        <w:tabs>
          <w:tab w:val="left" w:pos="900"/>
          <w:tab w:val="left" w:pos="1260"/>
        </w:tabs>
        <w:jc w:val="both"/>
        <w:rPr>
          <w:rFonts w:eastAsia="Arial Unicode MS"/>
          <w:sz w:val="22"/>
          <w:szCs w:val="22"/>
        </w:rPr>
      </w:pPr>
      <w:r>
        <w:rPr>
          <w:rFonts w:eastAsia="Arial Unicode MS"/>
          <w:sz w:val="22"/>
          <w:szCs w:val="22"/>
        </w:rPr>
        <w:tab/>
      </w:r>
      <w:r w:rsidRPr="00843BC1">
        <w:rPr>
          <w:rFonts w:eastAsia="Arial Unicode MS"/>
          <w:sz w:val="22"/>
          <w:szCs w:val="22"/>
        </w:rPr>
        <w:t>Финансовые риски, включают, но не ограничиваются следующими рисками:</w:t>
      </w:r>
    </w:p>
    <w:p w14:paraId="375089E3" w14:textId="77777777" w:rsidR="00431B4B" w:rsidRPr="00843BC1" w:rsidRDefault="00431B4B" w:rsidP="00431B4B">
      <w:pPr>
        <w:ind w:firstLine="720"/>
        <w:jc w:val="both"/>
        <w:rPr>
          <w:rFonts w:asciiTheme="minorHAnsi" w:eastAsia="Calibri" w:hAnsiTheme="minorHAnsi"/>
          <w:sz w:val="22"/>
          <w:szCs w:val="22"/>
        </w:rPr>
      </w:pPr>
      <w:r w:rsidRPr="00843BC1">
        <w:rPr>
          <w:sz w:val="22"/>
          <w:szCs w:val="22"/>
        </w:rPr>
        <w:t xml:space="preserve">1) Рыночной/ ценовой риск, </w:t>
      </w:r>
      <w:r w:rsidRPr="00843BC1">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27C6A28E" w14:textId="77777777" w:rsidR="00431B4B" w:rsidRPr="00843BC1" w:rsidRDefault="00431B4B" w:rsidP="00431B4B">
      <w:pPr>
        <w:widowControl w:val="0"/>
        <w:shd w:val="clear" w:color="auto" w:fill="FFFFFF"/>
        <w:tabs>
          <w:tab w:val="left" w:pos="709"/>
        </w:tabs>
        <w:autoSpaceDE w:val="0"/>
        <w:autoSpaceDN w:val="0"/>
        <w:adjustRightInd w:val="0"/>
        <w:jc w:val="both"/>
        <w:rPr>
          <w:sz w:val="22"/>
          <w:szCs w:val="22"/>
        </w:rPr>
      </w:pPr>
      <w:r>
        <w:rPr>
          <w:sz w:val="22"/>
          <w:szCs w:val="22"/>
        </w:rPr>
        <w:tab/>
      </w:r>
      <w:r w:rsidRPr="00843BC1">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843BC1">
        <w:rPr>
          <w:rFonts w:asciiTheme="minorHAnsi" w:hAnsiTheme="minorHAnsi"/>
          <w:sz w:val="24"/>
          <w:szCs w:val="24"/>
        </w:rPr>
        <w:t>.</w:t>
      </w:r>
    </w:p>
    <w:p w14:paraId="0A56FA4E" w14:textId="77777777" w:rsidR="00431B4B" w:rsidRPr="00843BC1" w:rsidRDefault="00431B4B" w:rsidP="00431B4B">
      <w:pPr>
        <w:widowControl w:val="0"/>
        <w:shd w:val="clear" w:color="auto" w:fill="FFFFFF"/>
        <w:tabs>
          <w:tab w:val="left" w:pos="709"/>
        </w:tabs>
        <w:autoSpaceDE w:val="0"/>
        <w:autoSpaceDN w:val="0"/>
        <w:adjustRightInd w:val="0"/>
        <w:jc w:val="both"/>
        <w:rPr>
          <w:sz w:val="22"/>
          <w:szCs w:val="22"/>
        </w:rPr>
      </w:pPr>
      <w:r>
        <w:rPr>
          <w:sz w:val="22"/>
          <w:szCs w:val="22"/>
        </w:rPr>
        <w:tab/>
      </w:r>
      <w:r w:rsidRPr="00843BC1">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45CD3836" w14:textId="77777777" w:rsidR="00431B4B" w:rsidRPr="00843BC1" w:rsidRDefault="00431B4B" w:rsidP="00431B4B">
      <w:pPr>
        <w:widowControl w:val="0"/>
        <w:shd w:val="clear" w:color="auto" w:fill="FFFFFF"/>
        <w:tabs>
          <w:tab w:val="left" w:pos="709"/>
        </w:tabs>
        <w:autoSpaceDE w:val="0"/>
        <w:autoSpaceDN w:val="0"/>
        <w:adjustRightInd w:val="0"/>
        <w:jc w:val="both"/>
        <w:rPr>
          <w:sz w:val="22"/>
          <w:szCs w:val="22"/>
        </w:rPr>
      </w:pPr>
      <w:r>
        <w:rPr>
          <w:sz w:val="22"/>
          <w:szCs w:val="22"/>
        </w:rPr>
        <w:tab/>
      </w:r>
      <w:r w:rsidRPr="00843BC1">
        <w:rPr>
          <w:sz w:val="22"/>
          <w:szCs w:val="22"/>
        </w:rPr>
        <w:t xml:space="preserve">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w:t>
      </w:r>
      <w:r w:rsidRPr="00843BC1">
        <w:rPr>
          <w:sz w:val="22"/>
          <w:szCs w:val="22"/>
        </w:rPr>
        <w:lastRenderedPageBreak/>
        <w:t>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6CF23A18" w14:textId="77777777" w:rsidR="00431B4B" w:rsidRPr="00843BC1" w:rsidRDefault="00431B4B" w:rsidP="00431B4B">
      <w:pPr>
        <w:jc w:val="both"/>
        <w:rPr>
          <w:sz w:val="22"/>
          <w:szCs w:val="22"/>
        </w:rPr>
      </w:pPr>
    </w:p>
    <w:p w14:paraId="23AB99B1" w14:textId="77777777" w:rsidR="00431B4B" w:rsidRPr="00843BC1" w:rsidRDefault="00431B4B" w:rsidP="00431B4B">
      <w:pPr>
        <w:ind w:firstLine="720"/>
        <w:jc w:val="both"/>
        <w:rPr>
          <w:rFonts w:eastAsia="Calibri"/>
          <w:sz w:val="22"/>
          <w:szCs w:val="22"/>
        </w:rPr>
      </w:pPr>
      <w:r w:rsidRPr="00843BC1">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0933CF3B" w14:textId="77777777" w:rsidR="00431B4B" w:rsidRPr="00843BC1" w:rsidRDefault="00431B4B" w:rsidP="00431B4B">
      <w:pPr>
        <w:spacing w:after="200" w:line="276" w:lineRule="auto"/>
        <w:contextualSpacing/>
        <w:jc w:val="both"/>
        <w:rPr>
          <w:rFonts w:eastAsia="Calibri"/>
          <w:sz w:val="22"/>
          <w:szCs w:val="22"/>
        </w:rPr>
      </w:pPr>
    </w:p>
    <w:p w14:paraId="23A1B931" w14:textId="77777777" w:rsidR="00431B4B" w:rsidRPr="00843BC1" w:rsidRDefault="00431B4B" w:rsidP="00431B4B">
      <w:pPr>
        <w:spacing w:after="200" w:line="276" w:lineRule="auto"/>
        <w:ind w:firstLine="720"/>
        <w:contextualSpacing/>
        <w:jc w:val="both"/>
        <w:rPr>
          <w:rFonts w:eastAsia="Calibri"/>
          <w:sz w:val="22"/>
          <w:szCs w:val="22"/>
        </w:rPr>
      </w:pPr>
      <w:r w:rsidRPr="00843BC1">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0E4A4D78" w14:textId="77777777" w:rsidR="00431B4B" w:rsidRPr="00934662" w:rsidRDefault="00431B4B" w:rsidP="00431B4B">
      <w:pPr>
        <w:pStyle w:val="afc"/>
        <w:widowControl w:val="0"/>
        <w:numPr>
          <w:ilvl w:val="0"/>
          <w:numId w:val="38"/>
        </w:numPr>
        <w:shd w:val="clear" w:color="auto" w:fill="FFFFFF"/>
        <w:tabs>
          <w:tab w:val="left" w:pos="709"/>
        </w:tabs>
        <w:adjustRightInd w:val="0"/>
        <w:jc w:val="both"/>
        <w:rPr>
          <w:sz w:val="22"/>
          <w:szCs w:val="22"/>
        </w:rPr>
      </w:pPr>
      <w:r w:rsidRPr="00934662">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538A9EB4" w14:textId="77777777" w:rsidR="00431B4B" w:rsidRPr="00843BC1" w:rsidRDefault="00431B4B" w:rsidP="00431B4B">
      <w:pPr>
        <w:widowControl w:val="0"/>
        <w:shd w:val="clear" w:color="auto" w:fill="FFFFFF"/>
        <w:tabs>
          <w:tab w:val="left" w:pos="709"/>
        </w:tabs>
        <w:autoSpaceDE w:val="0"/>
        <w:autoSpaceDN w:val="0"/>
        <w:adjustRightInd w:val="0"/>
        <w:jc w:val="both"/>
        <w:rPr>
          <w:sz w:val="22"/>
          <w:szCs w:val="22"/>
        </w:rPr>
      </w:pPr>
      <w:r w:rsidRPr="00843BC1">
        <w:rPr>
          <w:sz w:val="22"/>
          <w:szCs w:val="22"/>
        </w:rPr>
        <w:t xml:space="preserve">К числу кредитных рисков, в том числе, относятся: </w:t>
      </w:r>
    </w:p>
    <w:p w14:paraId="07F73C61" w14:textId="77777777" w:rsidR="00431B4B" w:rsidRPr="00843BC1" w:rsidRDefault="00431B4B" w:rsidP="00431B4B">
      <w:pPr>
        <w:tabs>
          <w:tab w:val="num" w:pos="284"/>
        </w:tabs>
        <w:jc w:val="both"/>
        <w:rPr>
          <w:sz w:val="22"/>
          <w:szCs w:val="22"/>
        </w:rPr>
      </w:pPr>
      <w:r w:rsidRPr="00843BC1">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843BC1">
        <w:rPr>
          <w:rFonts w:asciiTheme="minorHAnsi" w:hAnsiTheme="minorHAnsi"/>
          <w:sz w:val="22"/>
          <w:szCs w:val="22"/>
        </w:rPr>
        <w:t xml:space="preserve">- </w:t>
      </w:r>
      <w:r w:rsidRPr="00843BC1">
        <w:rPr>
          <w:sz w:val="22"/>
          <w:szCs w:val="22"/>
        </w:rPr>
        <w:t xml:space="preserve">риск дефолта по облигациям и иным долговым </w:t>
      </w:r>
      <w:r>
        <w:rPr>
          <w:sz w:val="22"/>
          <w:szCs w:val="22"/>
          <w:lang w:val="en-US"/>
        </w:rPr>
        <w:t>a</w:t>
      </w:r>
      <w:r>
        <w:rPr>
          <w:sz w:val="22"/>
          <w:szCs w:val="22"/>
        </w:rPr>
        <w:t>финансовым инструментам</w:t>
      </w:r>
      <w:r w:rsidRPr="00843BC1">
        <w:rPr>
          <w:sz w:val="22"/>
          <w:szCs w:val="22"/>
        </w:rPr>
        <w:t xml:space="preserve">, который заключается в возможной неплатежеспособности эмитента </w:t>
      </w:r>
      <w:r>
        <w:rPr>
          <w:sz w:val="22"/>
          <w:szCs w:val="22"/>
        </w:rPr>
        <w:t>облигаций</w:t>
      </w:r>
      <w:r w:rsidRPr="00843BC1">
        <w:rPr>
          <w:sz w:val="22"/>
          <w:szCs w:val="22"/>
        </w:rPr>
        <w:t xml:space="preserve"> и (или) лиц, предоставивших обеспечение по </w:t>
      </w:r>
      <w:r>
        <w:rPr>
          <w:sz w:val="22"/>
          <w:szCs w:val="22"/>
        </w:rPr>
        <w:t>облигациям,</w:t>
      </w:r>
      <w:r w:rsidRPr="00033779">
        <w:rPr>
          <w:sz w:val="22"/>
          <w:szCs w:val="22"/>
        </w:rPr>
        <w:t xml:space="preserve"> </w:t>
      </w:r>
      <w:r>
        <w:rPr>
          <w:sz w:val="22"/>
          <w:szCs w:val="22"/>
        </w:rPr>
        <w:t>и (или) лиц, являющихся обязанными по долговым финансовым инструментам</w:t>
      </w:r>
      <w:r w:rsidRPr="00843BC1">
        <w:rPr>
          <w:sz w:val="22"/>
          <w:szCs w:val="22"/>
        </w:rPr>
        <w:t xml:space="preserve">, что приведет к невозможности или снижению вероятности погасить </w:t>
      </w:r>
      <w:r>
        <w:rPr>
          <w:sz w:val="22"/>
          <w:szCs w:val="22"/>
        </w:rPr>
        <w:t>облигации</w:t>
      </w:r>
      <w:r w:rsidRPr="00843BC1">
        <w:rPr>
          <w:sz w:val="22"/>
          <w:szCs w:val="22"/>
        </w:rPr>
        <w:t xml:space="preserve"> (произвести купонные выплаты по ним, исполнить обязательства по выкупу</w:t>
      </w:r>
      <w:r>
        <w:rPr>
          <w:sz w:val="22"/>
          <w:szCs w:val="22"/>
        </w:rPr>
        <w:t xml:space="preserve"> облигаций</w:t>
      </w:r>
      <w:r w:rsidRPr="00843BC1">
        <w:rPr>
          <w:sz w:val="22"/>
          <w:szCs w:val="22"/>
        </w:rPr>
        <w:t xml:space="preserve">, в том числе досрочному, </w:t>
      </w:r>
      <w:r>
        <w:rPr>
          <w:sz w:val="22"/>
          <w:szCs w:val="22"/>
        </w:rPr>
        <w:t>произвести выплаты по долговым финансовым инструментам</w:t>
      </w:r>
      <w:r w:rsidRPr="00843BC1">
        <w:rPr>
          <w:sz w:val="22"/>
          <w:szCs w:val="22"/>
        </w:rPr>
        <w:t>) в срок и в полном объеме.</w:t>
      </w:r>
    </w:p>
    <w:p w14:paraId="32D418AD" w14:textId="77777777" w:rsidR="00431B4B" w:rsidRPr="00843BC1" w:rsidRDefault="00431B4B" w:rsidP="00431B4B">
      <w:pPr>
        <w:widowControl w:val="0"/>
        <w:ind w:firstLine="720"/>
        <w:jc w:val="both"/>
        <w:rPr>
          <w:sz w:val="22"/>
          <w:szCs w:val="22"/>
          <w:lang w:eastAsia="ru-RU"/>
        </w:rPr>
      </w:pPr>
      <w:r w:rsidRPr="00843BC1">
        <w:rPr>
          <w:sz w:val="22"/>
          <w:szCs w:val="22"/>
          <w:lang w:eastAsia="ru-RU"/>
        </w:rPr>
        <w:t>Инвестор несет риск дефолта в отношении активов, входящих в состав фонда.</w:t>
      </w:r>
    </w:p>
    <w:p w14:paraId="0DC36A9C" w14:textId="77777777" w:rsidR="00431B4B" w:rsidRPr="00843BC1" w:rsidRDefault="00431B4B" w:rsidP="00431B4B">
      <w:pPr>
        <w:widowControl w:val="0"/>
        <w:ind w:firstLine="720"/>
        <w:jc w:val="both"/>
        <w:rPr>
          <w:sz w:val="22"/>
          <w:szCs w:val="22"/>
          <w:lang w:eastAsia="ru-RU"/>
        </w:rPr>
      </w:pPr>
      <w:r w:rsidRPr="00843BC1">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1CDD9A45" w14:textId="77777777" w:rsidR="00431B4B" w:rsidRPr="00843BC1" w:rsidRDefault="00431B4B" w:rsidP="00431B4B">
      <w:pPr>
        <w:ind w:firstLine="720"/>
        <w:jc w:val="both"/>
        <w:rPr>
          <w:rFonts w:eastAsia="Calibri"/>
          <w:sz w:val="22"/>
          <w:szCs w:val="22"/>
        </w:rPr>
      </w:pPr>
      <w:r w:rsidRPr="00843BC1">
        <w:rPr>
          <w:rFonts w:eastAsia="Calibri"/>
          <w:sz w:val="22"/>
          <w:szCs w:val="22"/>
        </w:rPr>
        <w:t xml:space="preserve"> -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7C741A5C" w14:textId="77777777" w:rsidR="00431B4B" w:rsidRPr="00843BC1" w:rsidRDefault="00431B4B" w:rsidP="00431B4B">
      <w:pPr>
        <w:ind w:firstLine="720"/>
        <w:jc w:val="both"/>
        <w:rPr>
          <w:rFonts w:eastAsia="Calibri"/>
          <w:sz w:val="22"/>
          <w:szCs w:val="22"/>
        </w:rPr>
      </w:pPr>
      <w:r>
        <w:rPr>
          <w:rFonts w:eastAsia="Calibri"/>
          <w:sz w:val="22"/>
          <w:szCs w:val="22"/>
        </w:rPr>
        <w:t xml:space="preserve">2) </w:t>
      </w:r>
      <w:r w:rsidRPr="00843BC1">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Pr="00843BC1">
        <w:rPr>
          <w:sz w:val="22"/>
          <w:szCs w:val="22"/>
          <w:lang w:eastAsia="ru-RU"/>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Pr="00843BC1">
        <w:rPr>
          <w:sz w:val="22"/>
          <w:szCs w:val="22"/>
          <w:lang w:eastAsia="ru-RU"/>
        </w:rPr>
        <w:t>колл</w:t>
      </w:r>
      <w:proofErr w:type="spellEnd"/>
      <w:r w:rsidRPr="00843BC1">
        <w:rPr>
          <w:sz w:val="22"/>
          <w:szCs w:val="22"/>
          <w:lang w:eastAsia="ru-RU"/>
        </w:rPr>
        <w:t xml:space="preserve">») – к неограниченным убыткам. </w:t>
      </w:r>
    </w:p>
    <w:p w14:paraId="0D243EB3" w14:textId="77777777" w:rsidR="00431B4B" w:rsidRPr="00843BC1" w:rsidRDefault="00431B4B" w:rsidP="00431B4B">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843BC1">
        <w:rPr>
          <w:rFonts w:eastAsia="Calibri"/>
          <w:sz w:val="22"/>
          <w:szCs w:val="22"/>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4286157F" w14:textId="77777777" w:rsidR="00431B4B" w:rsidRPr="00843BC1" w:rsidRDefault="00431B4B" w:rsidP="00431B4B">
      <w:pPr>
        <w:ind w:firstLine="720"/>
        <w:jc w:val="both"/>
        <w:rPr>
          <w:sz w:val="22"/>
          <w:szCs w:val="22"/>
        </w:rPr>
      </w:pPr>
      <w:r>
        <w:rPr>
          <w:sz w:val="22"/>
          <w:szCs w:val="22"/>
        </w:rPr>
        <w:t xml:space="preserve">3) </w:t>
      </w:r>
      <w:r w:rsidRPr="00843BC1">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2CF37304" w14:textId="77777777" w:rsidR="00431B4B" w:rsidRPr="00843BC1" w:rsidRDefault="00431B4B" w:rsidP="00431B4B">
      <w:pPr>
        <w:tabs>
          <w:tab w:val="num" w:pos="284"/>
        </w:tabs>
        <w:jc w:val="both"/>
        <w:rPr>
          <w:sz w:val="22"/>
          <w:szCs w:val="22"/>
        </w:rPr>
      </w:pPr>
      <w:r>
        <w:rPr>
          <w:sz w:val="22"/>
          <w:szCs w:val="22"/>
        </w:rPr>
        <w:tab/>
      </w:r>
      <w:r>
        <w:rPr>
          <w:sz w:val="22"/>
          <w:szCs w:val="22"/>
        </w:rPr>
        <w:tab/>
      </w:r>
      <w:r w:rsidRPr="00843BC1">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12903E0B" w14:textId="77777777" w:rsidR="00431B4B" w:rsidRPr="00843BC1" w:rsidRDefault="00431B4B" w:rsidP="00431B4B">
      <w:pPr>
        <w:ind w:firstLine="720"/>
        <w:jc w:val="both"/>
        <w:rPr>
          <w:sz w:val="22"/>
          <w:szCs w:val="22"/>
        </w:rPr>
      </w:pPr>
      <w:r w:rsidRPr="00843BC1">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42A8DA74" w14:textId="77777777" w:rsidR="00431B4B" w:rsidRPr="00086038" w:rsidRDefault="00431B4B" w:rsidP="00431B4B">
      <w:pPr>
        <w:shd w:val="clear" w:color="auto" w:fill="FFFFFF"/>
        <w:spacing w:before="60" w:after="60"/>
        <w:ind w:firstLine="720"/>
        <w:jc w:val="both"/>
        <w:rPr>
          <w:sz w:val="22"/>
          <w:szCs w:val="22"/>
        </w:rPr>
      </w:pPr>
      <w:r w:rsidRPr="00843BC1">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62D15F4B" w14:textId="77777777" w:rsidR="00431B4B" w:rsidRPr="005711F8" w:rsidRDefault="00431B4B" w:rsidP="00431B4B">
      <w:pPr>
        <w:ind w:firstLine="567"/>
        <w:jc w:val="both"/>
        <w:rPr>
          <w:sz w:val="22"/>
          <w:szCs w:val="22"/>
        </w:rPr>
      </w:pPr>
      <w:r>
        <w:rPr>
          <w:sz w:val="22"/>
          <w:szCs w:val="22"/>
        </w:rPr>
        <w:t xml:space="preserve">4) </w:t>
      </w:r>
      <w:proofErr w:type="spellStart"/>
      <w:r w:rsidRPr="005711F8">
        <w:rPr>
          <w:sz w:val="22"/>
          <w:szCs w:val="22"/>
        </w:rPr>
        <w:t>Санкционные</w:t>
      </w:r>
      <w:proofErr w:type="spellEnd"/>
      <w:r w:rsidRPr="005711F8">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Pr>
          <w:sz w:val="22"/>
          <w:szCs w:val="22"/>
        </w:rPr>
        <w:t>,</w:t>
      </w:r>
      <w:r w:rsidRPr="005711F8">
        <w:rPr>
          <w:sz w:val="22"/>
          <w:szCs w:val="22"/>
        </w:rPr>
        <w:t xml:space="preserve"> по их мнению</w:t>
      </w:r>
      <w:r>
        <w:rPr>
          <w:sz w:val="22"/>
          <w:szCs w:val="22"/>
        </w:rPr>
        <w:t>,</w:t>
      </w:r>
      <w:r w:rsidRPr="005711F8">
        <w:rPr>
          <w:sz w:val="22"/>
          <w:szCs w:val="22"/>
        </w:rPr>
        <w:t xml:space="preserve"> нарушило нормы международного права. Такие санкции могут проявляться в виде </w:t>
      </w:r>
      <w:r w:rsidRPr="005711F8">
        <w:rPr>
          <w:sz w:val="22"/>
          <w:szCs w:val="22"/>
        </w:rPr>
        <w:lastRenderedPageBreak/>
        <w:t xml:space="preserve">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5711F8">
        <w:rPr>
          <w:sz w:val="22"/>
          <w:szCs w:val="22"/>
        </w:rPr>
        <w:t>санкционных</w:t>
      </w:r>
      <w:proofErr w:type="spellEnd"/>
      <w:r w:rsidRPr="005711F8">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5711F8">
        <w:rPr>
          <w:sz w:val="22"/>
          <w:szCs w:val="22"/>
        </w:rPr>
        <w:t>делистингом</w:t>
      </w:r>
      <w:proofErr w:type="spellEnd"/>
      <w:r w:rsidRPr="005711F8">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5711F8">
        <w:rPr>
          <w:sz w:val="22"/>
          <w:szCs w:val="22"/>
        </w:rPr>
        <w:t>резидентства</w:t>
      </w:r>
      <w:proofErr w:type="spellEnd"/>
      <w:r w:rsidRPr="005711F8">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w:t>
      </w:r>
      <w:r w:rsidRPr="00D66B7F">
        <w:rPr>
          <w:sz w:val="22"/>
          <w:szCs w:val="22"/>
        </w:rPr>
        <w:t>т на продажу бумаг нерезидентам</w:t>
      </w:r>
      <w:r w:rsidRPr="005711F8">
        <w:rPr>
          <w:sz w:val="22"/>
          <w:szCs w:val="22"/>
        </w:rPr>
        <w:t xml:space="preserve">,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5711F8">
        <w:rPr>
          <w:sz w:val="22"/>
          <w:szCs w:val="22"/>
        </w:rPr>
        <w:t>санкционных</w:t>
      </w:r>
      <w:proofErr w:type="spellEnd"/>
      <w:r w:rsidRPr="005711F8">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1541A135" w14:textId="77777777" w:rsidR="00431B4B" w:rsidRDefault="00431B4B" w:rsidP="00431B4B">
      <w:pPr>
        <w:ind w:firstLine="567"/>
        <w:jc w:val="both"/>
        <w:rPr>
          <w:color w:val="000000" w:themeColor="text1"/>
          <w:sz w:val="22"/>
          <w:szCs w:val="22"/>
        </w:rPr>
      </w:pPr>
    </w:p>
    <w:p w14:paraId="11D22362" w14:textId="77777777" w:rsidR="00431B4B" w:rsidRPr="00952318" w:rsidRDefault="00431B4B" w:rsidP="00431B4B">
      <w:pPr>
        <w:ind w:firstLine="567"/>
        <w:jc w:val="both"/>
        <w:rPr>
          <w:rFonts w:eastAsiaTheme="minorHAnsi"/>
          <w:color w:val="000000" w:themeColor="text1"/>
          <w:sz w:val="22"/>
          <w:szCs w:val="22"/>
        </w:rPr>
      </w:pPr>
      <w:r w:rsidRPr="003B598A">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 высокой степенью влияния рисков, описание которых содержится в настоящем пункте Правил</w:t>
      </w:r>
      <w:r>
        <w:rPr>
          <w:color w:val="000000" w:themeColor="text1"/>
          <w:sz w:val="22"/>
          <w:szCs w:val="22"/>
        </w:rPr>
        <w:t>, в случае их реализации</w:t>
      </w:r>
      <w:r w:rsidRPr="003B598A">
        <w:rPr>
          <w:color w:val="000000" w:themeColor="text1"/>
          <w:sz w:val="22"/>
          <w:szCs w:val="22"/>
        </w:rPr>
        <w:t>. Менее значительное влияние на результаты инвестиционной</w:t>
      </w:r>
      <w:r>
        <w:rPr>
          <w:color w:val="000000" w:themeColor="text1"/>
          <w:sz w:val="22"/>
          <w:szCs w:val="22"/>
        </w:rPr>
        <w:t xml:space="preserve"> стратегии оказывают валютный, </w:t>
      </w:r>
      <w:r w:rsidRPr="00684A09">
        <w:rPr>
          <w:color w:val="000000" w:themeColor="text1"/>
          <w:sz w:val="22"/>
          <w:szCs w:val="22"/>
        </w:rPr>
        <w:t>процентный</w:t>
      </w:r>
      <w:r>
        <w:rPr>
          <w:color w:val="000000" w:themeColor="text1"/>
          <w:sz w:val="22"/>
          <w:szCs w:val="22"/>
        </w:rPr>
        <w:t>, кредитные риски и</w:t>
      </w:r>
      <w:r w:rsidRPr="003B598A">
        <w:rPr>
          <w:color w:val="000000" w:themeColor="text1"/>
          <w:sz w:val="22"/>
          <w:szCs w:val="22"/>
        </w:rPr>
        <w:t xml:space="preserve"> риск</w:t>
      </w:r>
      <w:r>
        <w:rPr>
          <w:color w:val="000000" w:themeColor="text1"/>
          <w:sz w:val="22"/>
          <w:szCs w:val="22"/>
        </w:rPr>
        <w:t xml:space="preserve"> ликвидности, наибольшее влияние оказывает рыночный риск.</w:t>
      </w:r>
      <w:r w:rsidRPr="003B598A">
        <w:rPr>
          <w:color w:val="000000" w:themeColor="text1"/>
          <w:sz w:val="22"/>
          <w:szCs w:val="22"/>
        </w:rPr>
        <w:t xml:space="preserve"> Общий уровень риска инвестиционной стратегии фонда </w:t>
      </w:r>
      <w:r>
        <w:rPr>
          <w:color w:val="000000" w:themeColor="text1"/>
          <w:sz w:val="22"/>
          <w:szCs w:val="22"/>
        </w:rPr>
        <w:t>оценивается</w:t>
      </w:r>
      <w:r w:rsidRPr="003B598A">
        <w:rPr>
          <w:color w:val="000000" w:themeColor="text1"/>
          <w:sz w:val="22"/>
          <w:szCs w:val="22"/>
        </w:rPr>
        <w:t xml:space="preserve"> как высокий. </w:t>
      </w:r>
      <w:r w:rsidRPr="00952318">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45A411C3" w14:textId="77777777" w:rsidR="00431B4B" w:rsidRPr="003B598A" w:rsidRDefault="00431B4B" w:rsidP="00431B4B">
      <w:pPr>
        <w:ind w:firstLine="567"/>
        <w:jc w:val="both"/>
        <w:rPr>
          <w:rFonts w:eastAsiaTheme="minorHAnsi"/>
          <w:color w:val="000000" w:themeColor="text1"/>
          <w:sz w:val="22"/>
          <w:szCs w:val="22"/>
        </w:rPr>
      </w:pPr>
    </w:p>
    <w:p w14:paraId="424A314B" w14:textId="77777777" w:rsidR="00431B4B" w:rsidRPr="00A24679" w:rsidRDefault="00431B4B" w:rsidP="00431B4B">
      <w:pPr>
        <w:tabs>
          <w:tab w:val="left" w:pos="900"/>
          <w:tab w:val="left" w:pos="1260"/>
        </w:tabs>
        <w:ind w:firstLine="567"/>
        <w:jc w:val="both"/>
        <w:rPr>
          <w:sz w:val="22"/>
          <w:szCs w:val="22"/>
        </w:rPr>
      </w:pPr>
      <w:r w:rsidRPr="005711F8">
        <w:rPr>
          <w:sz w:val="22"/>
          <w:szCs w:val="22"/>
        </w:rPr>
        <w:t>Приведенные в настоящем пункте сведения отражают точ</w:t>
      </w:r>
      <w:r w:rsidRPr="00A24679">
        <w:rPr>
          <w:sz w:val="22"/>
          <w:szCs w:val="22"/>
        </w:rPr>
        <w:t>ку зрения и собственные оценки у</w:t>
      </w:r>
      <w:r w:rsidRPr="005711F8">
        <w:rPr>
          <w:sz w:val="22"/>
          <w:szCs w:val="22"/>
        </w:rPr>
        <w:t>правляющей компании и в силу этого не являются исчерпывающими.</w:t>
      </w:r>
    </w:p>
    <w:p w14:paraId="3351E0B7" w14:textId="77777777" w:rsidR="00431B4B" w:rsidRPr="005C09D8" w:rsidRDefault="00431B4B" w:rsidP="00431B4B">
      <w:pPr>
        <w:spacing w:before="60" w:after="60"/>
        <w:jc w:val="both"/>
        <w:rPr>
          <w:sz w:val="22"/>
          <w:szCs w:val="22"/>
        </w:rPr>
      </w:pPr>
    </w:p>
    <w:p w14:paraId="6726977B" w14:textId="77777777" w:rsidR="00431B4B" w:rsidRPr="00177E74" w:rsidRDefault="00431B4B" w:rsidP="00431B4B">
      <w:pPr>
        <w:pStyle w:val="H4"/>
        <w:spacing w:before="60" w:after="60"/>
        <w:jc w:val="center"/>
      </w:pPr>
      <w:r w:rsidRPr="00177E74">
        <w:t>III. Права и обязанности управляющей компании</w:t>
      </w:r>
    </w:p>
    <w:p w14:paraId="4E8E4311" w14:textId="77777777" w:rsidR="00431B4B" w:rsidRPr="00177E74" w:rsidRDefault="00431B4B" w:rsidP="00431B4B">
      <w:pPr>
        <w:spacing w:before="60" w:after="60"/>
        <w:jc w:val="both"/>
        <w:rPr>
          <w:sz w:val="22"/>
          <w:szCs w:val="22"/>
        </w:rPr>
      </w:pPr>
      <w:r w:rsidRPr="00177E74">
        <w:rPr>
          <w:sz w:val="22"/>
          <w:szCs w:val="22"/>
        </w:rPr>
        <w:t>2</w:t>
      </w:r>
      <w:r>
        <w:rPr>
          <w:sz w:val="22"/>
          <w:szCs w:val="22"/>
        </w:rPr>
        <w:t>5</w:t>
      </w:r>
      <w:r w:rsidRPr="00177E74">
        <w:rPr>
          <w:sz w:val="22"/>
          <w:szCs w:val="22"/>
        </w:rPr>
        <w:t>. </w:t>
      </w:r>
      <w:r w:rsidRPr="00C12537">
        <w:rPr>
          <w:sz w:val="22"/>
          <w:szCs w:val="22"/>
        </w:rPr>
        <w:t>С даты завершения (окончания) формирования фонда</w:t>
      </w:r>
      <w:r w:rsidRPr="00177E74">
        <w:rPr>
          <w:sz w:val="22"/>
          <w:szCs w:val="22"/>
        </w:rPr>
        <w:t xml:space="preserve">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r>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42AFC6E8" w14:textId="77777777" w:rsidR="00431B4B" w:rsidRPr="00C12537" w:rsidRDefault="00431B4B" w:rsidP="00431B4B">
      <w:pPr>
        <w:spacing w:before="60" w:after="60"/>
        <w:jc w:val="both"/>
        <w:rPr>
          <w:sz w:val="22"/>
          <w:szCs w:val="22"/>
        </w:rPr>
      </w:pPr>
      <w:r w:rsidRPr="00C12537">
        <w:rPr>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6C6E830D" w14:textId="77777777" w:rsidR="00431B4B" w:rsidRPr="00177E74" w:rsidRDefault="00431B4B" w:rsidP="00431B4B">
      <w:pPr>
        <w:spacing w:before="60" w:after="60"/>
        <w:jc w:val="both"/>
        <w:rPr>
          <w:sz w:val="22"/>
          <w:szCs w:val="22"/>
        </w:rPr>
      </w:pPr>
      <w:r w:rsidRPr="00C12537">
        <w:rPr>
          <w:sz w:val="22"/>
          <w:szCs w:val="22"/>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66A68294" w14:textId="77777777" w:rsidR="00431B4B" w:rsidRPr="00177E74" w:rsidRDefault="00431B4B" w:rsidP="00431B4B">
      <w:pPr>
        <w:spacing w:before="60" w:after="60"/>
        <w:jc w:val="both"/>
        <w:rPr>
          <w:sz w:val="22"/>
          <w:szCs w:val="22"/>
        </w:rPr>
      </w:pPr>
      <w:r w:rsidRPr="00177E74">
        <w:rPr>
          <w:sz w:val="22"/>
          <w:szCs w:val="22"/>
        </w:rPr>
        <w:t>2</w:t>
      </w:r>
      <w:r>
        <w:rPr>
          <w:sz w:val="22"/>
          <w:szCs w:val="22"/>
        </w:rPr>
        <w:t>6</w:t>
      </w:r>
      <w:r w:rsidRPr="00177E74">
        <w:rPr>
          <w:sz w:val="22"/>
          <w:szCs w:val="22"/>
        </w:rPr>
        <w:t>. Управляющая компания:</w:t>
      </w:r>
    </w:p>
    <w:p w14:paraId="1CEC6785" w14:textId="77777777" w:rsidR="00431B4B" w:rsidRPr="00177E74" w:rsidRDefault="00431B4B" w:rsidP="00431B4B">
      <w:pPr>
        <w:spacing w:before="60" w:after="60"/>
        <w:ind w:firstLine="360"/>
        <w:jc w:val="both"/>
        <w:rPr>
          <w:sz w:val="22"/>
          <w:szCs w:val="22"/>
        </w:rPr>
      </w:pPr>
      <w:r w:rsidRPr="00C12537">
        <w:rPr>
          <w:sz w:val="22"/>
          <w:szCs w:val="22"/>
        </w:rPr>
        <w:t>26.1.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344C278B" w14:textId="77777777" w:rsidR="00431B4B" w:rsidRPr="00177E74" w:rsidRDefault="00431B4B" w:rsidP="00431B4B">
      <w:pPr>
        <w:spacing w:before="60" w:after="60"/>
        <w:ind w:firstLine="360"/>
        <w:jc w:val="both"/>
        <w:rPr>
          <w:sz w:val="22"/>
          <w:szCs w:val="22"/>
        </w:rPr>
      </w:pPr>
      <w:r w:rsidRPr="00C12537">
        <w:rPr>
          <w:sz w:val="22"/>
          <w:szCs w:val="22"/>
        </w:rPr>
        <w:t>26.2. предъявляет иски и выступает ответчиком по искам в суде в связи с осуществлением деятельности по доверительному управлению фондом;</w:t>
      </w:r>
    </w:p>
    <w:p w14:paraId="6895CB3F" w14:textId="77777777" w:rsidR="00431B4B" w:rsidRDefault="00431B4B" w:rsidP="00431B4B">
      <w:pPr>
        <w:tabs>
          <w:tab w:val="left" w:pos="426"/>
        </w:tabs>
        <w:spacing w:before="60" w:after="60"/>
        <w:ind w:firstLine="360"/>
        <w:jc w:val="both"/>
        <w:rPr>
          <w:sz w:val="22"/>
          <w:szCs w:val="22"/>
        </w:rPr>
      </w:pPr>
      <w:r w:rsidRPr="00C12537">
        <w:rPr>
          <w:sz w:val="22"/>
          <w:szCs w:val="22"/>
        </w:rPr>
        <w:t>26.3. вправе передать свои права и обязанности по договору доверительного управления фондом другой управляющей компании в порядке, установленном нормативными актами Банка России;</w:t>
      </w:r>
    </w:p>
    <w:p w14:paraId="55A3223A" w14:textId="77777777" w:rsidR="00431B4B" w:rsidRPr="00177E74" w:rsidRDefault="00431B4B" w:rsidP="00431B4B">
      <w:pPr>
        <w:spacing w:before="60" w:after="60"/>
        <w:ind w:firstLine="360"/>
        <w:jc w:val="both"/>
        <w:rPr>
          <w:sz w:val="22"/>
          <w:szCs w:val="22"/>
        </w:rPr>
      </w:pPr>
      <w:r w:rsidRPr="00C12537">
        <w:rPr>
          <w:sz w:val="22"/>
          <w:szCs w:val="22"/>
        </w:rPr>
        <w:t>26.4. вправе провести дробление инвестиционных паев на условиях и в порядке, установленных нормативными актами Банка России;</w:t>
      </w:r>
    </w:p>
    <w:p w14:paraId="6E64EBF3" w14:textId="77777777" w:rsidR="00431B4B" w:rsidRPr="00177E74" w:rsidRDefault="00431B4B" w:rsidP="00431B4B">
      <w:pPr>
        <w:spacing w:before="60" w:after="60"/>
        <w:ind w:firstLine="360"/>
        <w:jc w:val="both"/>
        <w:rPr>
          <w:sz w:val="22"/>
          <w:szCs w:val="22"/>
        </w:rPr>
      </w:pPr>
      <w:r w:rsidRPr="00C12537">
        <w:rPr>
          <w:sz w:val="22"/>
          <w:szCs w:val="22"/>
        </w:rPr>
        <w:t>26.5. вправе принять решение о прекращении фонда;</w:t>
      </w:r>
    </w:p>
    <w:p w14:paraId="30BCC429" w14:textId="77777777" w:rsidR="00431B4B" w:rsidRDefault="00431B4B" w:rsidP="00431B4B">
      <w:pPr>
        <w:spacing w:before="60" w:after="60"/>
        <w:ind w:firstLine="360"/>
        <w:jc w:val="both"/>
        <w:rPr>
          <w:sz w:val="22"/>
          <w:szCs w:val="22"/>
        </w:rPr>
      </w:pPr>
      <w:r w:rsidRPr="00177E74">
        <w:rPr>
          <w:sz w:val="22"/>
          <w:szCs w:val="22"/>
        </w:rPr>
        <w:t>2</w:t>
      </w:r>
      <w:r>
        <w:rPr>
          <w:sz w:val="22"/>
          <w:szCs w:val="22"/>
        </w:rPr>
        <w:t>6</w:t>
      </w:r>
      <w:r w:rsidRPr="00177E74">
        <w:rPr>
          <w:sz w:val="22"/>
          <w:szCs w:val="22"/>
        </w:rPr>
        <w:t>.</w:t>
      </w:r>
      <w:r>
        <w:rPr>
          <w:sz w:val="22"/>
          <w:szCs w:val="22"/>
        </w:rPr>
        <w:t>6</w:t>
      </w:r>
      <w:r w:rsidRPr="00177E74">
        <w:rPr>
          <w:sz w:val="22"/>
          <w:szCs w:val="22"/>
        </w:rPr>
        <w:t xml:space="preserve">.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w:t>
      </w:r>
      <w:r w:rsidRPr="00177E74">
        <w:rPr>
          <w:sz w:val="22"/>
          <w:szCs w:val="22"/>
        </w:rPr>
        <w:lastRenderedPageBreak/>
        <w:t>денежной компенсации владельцам инвестиционных паев или для проведения операции обмена инвестиционных паев</w:t>
      </w:r>
      <w:r>
        <w:rPr>
          <w:sz w:val="22"/>
          <w:szCs w:val="22"/>
        </w:rPr>
        <w:t>;</w:t>
      </w:r>
    </w:p>
    <w:p w14:paraId="54BE2E89" w14:textId="77777777" w:rsidR="00431B4B" w:rsidRPr="00946969" w:rsidRDefault="00431B4B" w:rsidP="00431B4B">
      <w:pPr>
        <w:spacing w:before="60" w:after="60"/>
        <w:ind w:firstLine="360"/>
        <w:jc w:val="both"/>
        <w:rPr>
          <w:sz w:val="22"/>
          <w:szCs w:val="22"/>
        </w:rPr>
      </w:pPr>
      <w:r w:rsidRPr="00C12537">
        <w:rPr>
          <w:sz w:val="22"/>
          <w:szCs w:val="22"/>
        </w:rPr>
        <w:t xml:space="preserve">26.7.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 </w:t>
      </w:r>
      <w:r w:rsidRPr="00C12537">
        <w:t xml:space="preserve"> </w:t>
      </w:r>
      <w:r w:rsidRPr="00C12537">
        <w:rPr>
          <w:sz w:val="22"/>
          <w:szCs w:val="22"/>
        </w:rPr>
        <w:t>находящегося в доверительном управлении управляющей компании (далее – фонд, к которому осуществляется присоединение) (в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p>
    <w:p w14:paraId="1F0C2F37" w14:textId="77777777" w:rsidR="00431B4B" w:rsidRDefault="00431B4B" w:rsidP="00431B4B">
      <w:pPr>
        <w:spacing w:before="60" w:after="60"/>
        <w:ind w:firstLine="360"/>
        <w:jc w:val="both"/>
        <w:rPr>
          <w:sz w:val="22"/>
          <w:szCs w:val="22"/>
        </w:rPr>
      </w:pPr>
      <w:r w:rsidRPr="00C12537">
        <w:rPr>
          <w:sz w:val="22"/>
          <w:szCs w:val="22"/>
        </w:rPr>
        <w:t>26.8. вправе принять решение об обмене инвестиционных паев другого открытого паевого инвестиционного фонда,</w:t>
      </w:r>
      <w:r w:rsidRPr="00C12537">
        <w:t xml:space="preserve"> </w:t>
      </w:r>
      <w:r w:rsidRPr="00C12537">
        <w:rPr>
          <w:sz w:val="22"/>
          <w:szCs w:val="22"/>
        </w:rPr>
        <w:t>находящегося в доверительном управлении управляющей компании (далее – присоединяемый фонд) после завершения (окончания) его формирования на инвестиционные паи (в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p>
    <w:p w14:paraId="317C049B" w14:textId="77777777" w:rsidR="00431B4B" w:rsidRPr="00177E74" w:rsidRDefault="00431B4B" w:rsidP="00431B4B">
      <w:pPr>
        <w:spacing w:before="60" w:after="60"/>
        <w:ind w:firstLine="360"/>
        <w:jc w:val="both"/>
        <w:rPr>
          <w:sz w:val="22"/>
          <w:szCs w:val="22"/>
        </w:rPr>
      </w:pPr>
      <w:r w:rsidRPr="00C12537">
        <w:rPr>
          <w:sz w:val="22"/>
          <w:szCs w:val="22"/>
        </w:rPr>
        <w:t>26.9. действуя в качестве доверительного управляющего фондом, вправе при условии соблюдения установленных нормативными актами Банка России требований, направленных на ограничение рисков, заключать договоры, являющиеся производными финансовыми инструментами.</w:t>
      </w:r>
    </w:p>
    <w:p w14:paraId="7DC98DEA" w14:textId="77777777" w:rsidR="00431B4B" w:rsidRPr="00177E74" w:rsidRDefault="00431B4B" w:rsidP="00431B4B">
      <w:pPr>
        <w:spacing w:before="60" w:after="60"/>
        <w:jc w:val="both"/>
        <w:rPr>
          <w:sz w:val="22"/>
          <w:szCs w:val="22"/>
        </w:rPr>
      </w:pPr>
      <w:r w:rsidRPr="00177E74">
        <w:rPr>
          <w:sz w:val="22"/>
          <w:szCs w:val="22"/>
        </w:rPr>
        <w:t>2</w:t>
      </w:r>
      <w:r>
        <w:rPr>
          <w:sz w:val="22"/>
          <w:szCs w:val="22"/>
        </w:rPr>
        <w:t>7</w:t>
      </w:r>
      <w:r w:rsidRPr="00177E74">
        <w:rPr>
          <w:sz w:val="22"/>
          <w:szCs w:val="22"/>
        </w:rPr>
        <w:t>. Управляющая компания обязана:</w:t>
      </w:r>
    </w:p>
    <w:p w14:paraId="38564185" w14:textId="77777777" w:rsidR="00431B4B" w:rsidRPr="00E72987" w:rsidRDefault="00431B4B" w:rsidP="00431B4B">
      <w:pPr>
        <w:spacing w:before="60" w:after="60"/>
        <w:ind w:firstLine="360"/>
        <w:jc w:val="both"/>
        <w:rPr>
          <w:sz w:val="22"/>
          <w:szCs w:val="22"/>
        </w:rPr>
      </w:pPr>
      <w:r w:rsidRPr="00C12537">
        <w:rPr>
          <w:sz w:val="22"/>
          <w:szCs w:val="22"/>
        </w:rPr>
        <w:t>27.</w:t>
      </w:r>
      <w:r>
        <w:rPr>
          <w:sz w:val="22"/>
          <w:szCs w:val="22"/>
        </w:rPr>
        <w:t>1</w:t>
      </w:r>
      <w:r w:rsidRPr="00C12537">
        <w:rPr>
          <w:sz w:val="22"/>
          <w:szCs w:val="22"/>
        </w:rPr>
        <w:t>. 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601C5A5D" w14:textId="77777777" w:rsidR="00431B4B" w:rsidRPr="00177E74" w:rsidRDefault="00431B4B" w:rsidP="00431B4B">
      <w:pPr>
        <w:spacing w:before="60" w:after="60"/>
        <w:ind w:firstLine="360"/>
        <w:jc w:val="both"/>
        <w:rPr>
          <w:sz w:val="22"/>
          <w:szCs w:val="22"/>
        </w:rPr>
      </w:pPr>
      <w:r w:rsidRPr="00C12537">
        <w:rPr>
          <w:sz w:val="22"/>
          <w:szCs w:val="22"/>
        </w:rPr>
        <w:t>27.</w:t>
      </w:r>
      <w:r>
        <w:rPr>
          <w:sz w:val="22"/>
          <w:szCs w:val="22"/>
        </w:rPr>
        <w:t>2</w:t>
      </w:r>
      <w:r w:rsidRPr="00C12537">
        <w:rPr>
          <w:sz w:val="22"/>
          <w:szCs w:val="22"/>
        </w:rPr>
        <w:t>. действовать разумно и добросовестно при осуществлении своих прав и исполнении обязанностей;</w:t>
      </w:r>
    </w:p>
    <w:p w14:paraId="3AC393D4" w14:textId="77777777" w:rsidR="00431B4B" w:rsidRPr="00177E74" w:rsidRDefault="00431B4B" w:rsidP="00431B4B">
      <w:pPr>
        <w:spacing w:before="60" w:after="60"/>
        <w:ind w:firstLine="360"/>
        <w:jc w:val="both"/>
        <w:rPr>
          <w:sz w:val="22"/>
          <w:szCs w:val="22"/>
        </w:rPr>
      </w:pPr>
      <w:r w:rsidRPr="00C12537">
        <w:rPr>
          <w:sz w:val="22"/>
          <w:szCs w:val="22"/>
        </w:rPr>
        <w:t>27.</w:t>
      </w:r>
      <w:r>
        <w:rPr>
          <w:sz w:val="22"/>
          <w:szCs w:val="22"/>
        </w:rPr>
        <w:t>3</w:t>
      </w:r>
      <w:r w:rsidRPr="00C12537">
        <w:rPr>
          <w:sz w:val="22"/>
          <w:szCs w:val="22"/>
        </w:rPr>
        <w:t>.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7C0AF105" w14:textId="77777777" w:rsidR="00431B4B" w:rsidRDefault="00431B4B" w:rsidP="00431B4B">
      <w:pPr>
        <w:spacing w:before="60" w:after="60"/>
        <w:ind w:firstLine="360"/>
        <w:jc w:val="both"/>
        <w:rPr>
          <w:sz w:val="22"/>
          <w:szCs w:val="22"/>
        </w:rPr>
      </w:pPr>
      <w:r w:rsidRPr="00C12537">
        <w:rPr>
          <w:sz w:val="22"/>
          <w:szCs w:val="22"/>
        </w:rPr>
        <w:t>27.</w:t>
      </w:r>
      <w:r>
        <w:rPr>
          <w:sz w:val="22"/>
          <w:szCs w:val="22"/>
        </w:rPr>
        <w:t>4</w:t>
      </w:r>
      <w:r w:rsidRPr="00C12537">
        <w:rPr>
          <w:sz w:val="22"/>
          <w:szCs w:val="22"/>
        </w:rPr>
        <w:t>.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4ACD582F" w14:textId="77777777" w:rsidR="00431B4B" w:rsidRDefault="00431B4B" w:rsidP="00431B4B">
      <w:pPr>
        <w:autoSpaceDE w:val="0"/>
        <w:autoSpaceDN w:val="0"/>
        <w:adjustRightInd w:val="0"/>
        <w:spacing w:line="240" w:lineRule="atLeast"/>
        <w:ind w:firstLine="426"/>
        <w:jc w:val="both"/>
        <w:rPr>
          <w:sz w:val="22"/>
          <w:szCs w:val="22"/>
        </w:rPr>
      </w:pPr>
      <w:r w:rsidRPr="00C12537">
        <w:rPr>
          <w:sz w:val="22"/>
          <w:szCs w:val="22"/>
        </w:rPr>
        <w:t>27.</w:t>
      </w:r>
      <w:r>
        <w:rPr>
          <w:sz w:val="22"/>
          <w:szCs w:val="22"/>
        </w:rPr>
        <w:t>5</w:t>
      </w:r>
      <w:r w:rsidRPr="00C12537">
        <w:rPr>
          <w:sz w:val="22"/>
          <w:szCs w:val="22"/>
        </w:rPr>
        <w:t>. раскрывать информацию о фонде в соответствии с Федеральным законом «Об инвестиционных фондах», за исключением случаев, установленных Федеральным законом «Об инвестиционных фондах»;</w:t>
      </w:r>
    </w:p>
    <w:p w14:paraId="42BCD738" w14:textId="77777777" w:rsidR="00431B4B" w:rsidRDefault="00431B4B" w:rsidP="00431B4B">
      <w:pPr>
        <w:autoSpaceDE w:val="0"/>
        <w:autoSpaceDN w:val="0"/>
        <w:adjustRightInd w:val="0"/>
        <w:spacing w:line="240" w:lineRule="atLeast"/>
        <w:ind w:firstLine="426"/>
        <w:jc w:val="both"/>
        <w:rPr>
          <w:sz w:val="22"/>
          <w:szCs w:val="22"/>
        </w:rPr>
      </w:pPr>
      <w:r w:rsidRPr="00C12537">
        <w:rPr>
          <w:sz w:val="22"/>
          <w:szCs w:val="22"/>
        </w:rPr>
        <w:t>27.</w:t>
      </w:r>
      <w:r>
        <w:rPr>
          <w:sz w:val="22"/>
          <w:szCs w:val="22"/>
        </w:rPr>
        <w:t>6</w:t>
      </w:r>
      <w:r w:rsidRPr="00C12537">
        <w:rPr>
          <w:sz w:val="22"/>
          <w:szCs w:val="22"/>
        </w:rPr>
        <w:t>. 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61995882" w14:textId="77777777" w:rsidR="00431B4B" w:rsidRDefault="00431B4B" w:rsidP="00431B4B">
      <w:pPr>
        <w:spacing w:before="60" w:after="60"/>
        <w:ind w:firstLine="360"/>
        <w:jc w:val="both"/>
        <w:rPr>
          <w:sz w:val="22"/>
          <w:szCs w:val="22"/>
        </w:rPr>
      </w:pPr>
      <w:r>
        <w:rPr>
          <w:sz w:val="22"/>
          <w:szCs w:val="22"/>
        </w:rPr>
        <w:t>27.7. раскрывать отчеты, требования к которым устанавливаются Банком России;</w:t>
      </w:r>
    </w:p>
    <w:p w14:paraId="52E552E9" w14:textId="77777777" w:rsidR="00431B4B" w:rsidRPr="00E0162A" w:rsidRDefault="00431B4B" w:rsidP="00431B4B">
      <w:pPr>
        <w:spacing w:before="60" w:after="60"/>
        <w:ind w:firstLine="360"/>
        <w:jc w:val="both"/>
        <w:rPr>
          <w:sz w:val="22"/>
          <w:szCs w:val="22"/>
        </w:rPr>
      </w:pPr>
      <w:r>
        <w:rPr>
          <w:sz w:val="22"/>
          <w:szCs w:val="22"/>
        </w:rPr>
        <w:t>27</w:t>
      </w:r>
      <w:r w:rsidRPr="00E0162A">
        <w:rPr>
          <w:sz w:val="22"/>
          <w:szCs w:val="22"/>
        </w:rPr>
        <w:t>.</w:t>
      </w:r>
      <w:r>
        <w:rPr>
          <w:sz w:val="22"/>
          <w:szCs w:val="22"/>
        </w:rPr>
        <w:t>8</w:t>
      </w:r>
      <w:r w:rsidRPr="00E0162A">
        <w:rPr>
          <w:sz w:val="22"/>
          <w:szCs w:val="22"/>
        </w:rPr>
        <w:t xml:space="preserve">. соблюдать </w:t>
      </w:r>
      <w:r>
        <w:rPr>
          <w:sz w:val="22"/>
          <w:szCs w:val="22"/>
        </w:rPr>
        <w:t xml:space="preserve">настоящие Правила, а также </w:t>
      </w:r>
      <w:r w:rsidRPr="00E0162A">
        <w:rPr>
          <w:sz w:val="22"/>
          <w:szCs w:val="22"/>
        </w:rPr>
        <w:t>иные требования, предусмотренные Федеральным законом «Об инвестиционных фондах» и нормативными актами Банка России.</w:t>
      </w:r>
    </w:p>
    <w:p w14:paraId="42AA8CC3" w14:textId="77777777" w:rsidR="00431B4B" w:rsidRPr="00177E74" w:rsidRDefault="00431B4B" w:rsidP="00431B4B">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177E74">
        <w:rPr>
          <w:rFonts w:ascii="Times New Roman" w:hAnsi="Times New Roman" w:cs="Times New Roman"/>
          <w:kern w:val="0"/>
          <w:sz w:val="22"/>
          <w:szCs w:val="22"/>
        </w:rPr>
        <w:t>2</w:t>
      </w:r>
      <w:r>
        <w:rPr>
          <w:rFonts w:ascii="Times New Roman" w:hAnsi="Times New Roman" w:cs="Times New Roman"/>
          <w:kern w:val="0"/>
          <w:sz w:val="22"/>
          <w:szCs w:val="22"/>
        </w:rPr>
        <w:t>8</w:t>
      </w:r>
      <w:r w:rsidRPr="00177E74">
        <w:rPr>
          <w:rFonts w:ascii="Times New Roman" w:hAnsi="Times New Roman" w:cs="Times New Roman"/>
          <w:kern w:val="0"/>
          <w:sz w:val="22"/>
          <w:szCs w:val="22"/>
        </w:rPr>
        <w:t>. </w:t>
      </w:r>
      <w:bookmarkStart w:id="3" w:name="OLE_LINK3"/>
      <w:bookmarkStart w:id="4" w:name="OLE_LINK7"/>
      <w:r w:rsidRPr="00177E74">
        <w:rPr>
          <w:rFonts w:ascii="Times New Roman" w:hAnsi="Times New Roman" w:cs="Times New Roman"/>
          <w:kern w:val="0"/>
          <w:sz w:val="22"/>
          <w:szCs w:val="22"/>
        </w:rPr>
        <w:t>Управляющая компания не вправе:</w:t>
      </w:r>
    </w:p>
    <w:p w14:paraId="23E6DFB2" w14:textId="77777777" w:rsidR="00431B4B" w:rsidRDefault="00431B4B" w:rsidP="00431B4B">
      <w:pPr>
        <w:autoSpaceDE w:val="0"/>
        <w:autoSpaceDN w:val="0"/>
        <w:adjustRightInd w:val="0"/>
        <w:spacing w:line="240" w:lineRule="atLeast"/>
        <w:ind w:firstLine="426"/>
        <w:jc w:val="both"/>
        <w:rPr>
          <w:sz w:val="22"/>
          <w:szCs w:val="22"/>
        </w:rPr>
      </w:pPr>
      <w:r w:rsidRPr="00C12537">
        <w:rPr>
          <w:sz w:val="22"/>
          <w:szCs w:val="22"/>
        </w:rPr>
        <w:t>28.1.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6B2074BF" w14:textId="77777777" w:rsidR="00431B4B" w:rsidRPr="00177E74" w:rsidRDefault="00431B4B" w:rsidP="00431B4B">
      <w:pPr>
        <w:spacing w:before="60" w:after="60"/>
        <w:ind w:firstLine="360"/>
        <w:jc w:val="both"/>
        <w:rPr>
          <w:sz w:val="22"/>
          <w:szCs w:val="22"/>
        </w:rPr>
      </w:pPr>
      <w:r w:rsidRPr="00C12537">
        <w:rPr>
          <w:sz w:val="22"/>
          <w:szCs w:val="22"/>
        </w:rPr>
        <w:t>28.2. 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572BAF5B" w14:textId="77777777" w:rsidR="00431B4B" w:rsidRPr="00177E74" w:rsidRDefault="00431B4B" w:rsidP="00431B4B">
      <w:pPr>
        <w:spacing w:before="60" w:after="60"/>
        <w:ind w:firstLine="360"/>
        <w:jc w:val="both"/>
        <w:rPr>
          <w:sz w:val="22"/>
          <w:szCs w:val="22"/>
        </w:rPr>
      </w:pPr>
      <w:r w:rsidRPr="00C12537">
        <w:rPr>
          <w:sz w:val="22"/>
          <w:szCs w:val="22"/>
        </w:rPr>
        <w:t>28.3. распоряжаться денежными средствами, находящимися на транзитном счете, без предварительного согласия специализированного депозитария;</w:t>
      </w:r>
    </w:p>
    <w:p w14:paraId="41F32C85" w14:textId="77777777" w:rsidR="00431B4B" w:rsidRPr="00C12537" w:rsidRDefault="00431B4B" w:rsidP="00431B4B">
      <w:pPr>
        <w:spacing w:before="60" w:after="60"/>
        <w:ind w:firstLine="360"/>
        <w:jc w:val="both"/>
        <w:rPr>
          <w:sz w:val="22"/>
          <w:szCs w:val="22"/>
        </w:rPr>
      </w:pPr>
      <w:r w:rsidRPr="00C12537">
        <w:rPr>
          <w:sz w:val="22"/>
          <w:szCs w:val="22"/>
        </w:rPr>
        <w:t>28.4.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28FFCAD3" w14:textId="77777777" w:rsidR="00431B4B" w:rsidRDefault="00431B4B" w:rsidP="00431B4B">
      <w:pPr>
        <w:spacing w:before="60" w:after="60"/>
        <w:ind w:firstLine="360"/>
        <w:jc w:val="both"/>
        <w:rPr>
          <w:sz w:val="22"/>
          <w:szCs w:val="22"/>
        </w:rPr>
      </w:pPr>
      <w:r w:rsidRPr="00C12537">
        <w:rPr>
          <w:sz w:val="22"/>
          <w:szCs w:val="22"/>
        </w:rPr>
        <w:lastRenderedPageBreak/>
        <w:t>28.5.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или для проведения операции обмена инвестиционных паев, в случаях предусмотренных статьей 25 Федерального закона «Об инвестиционных фондах»;</w:t>
      </w:r>
    </w:p>
    <w:p w14:paraId="7814D8B1" w14:textId="77777777" w:rsidR="00431B4B" w:rsidRPr="00177E74" w:rsidRDefault="00431B4B" w:rsidP="00431B4B">
      <w:pPr>
        <w:spacing w:before="60" w:after="60"/>
        <w:ind w:firstLine="360"/>
        <w:jc w:val="both"/>
        <w:rPr>
          <w:sz w:val="22"/>
          <w:szCs w:val="22"/>
        </w:rPr>
      </w:pPr>
      <w:r w:rsidRPr="00177E74">
        <w:rPr>
          <w:sz w:val="22"/>
          <w:szCs w:val="22"/>
        </w:rPr>
        <w:t>2</w:t>
      </w:r>
      <w:r>
        <w:rPr>
          <w:sz w:val="22"/>
          <w:szCs w:val="22"/>
        </w:rPr>
        <w:t>8</w:t>
      </w:r>
      <w:r w:rsidRPr="00177E74">
        <w:rPr>
          <w:sz w:val="22"/>
          <w:szCs w:val="22"/>
        </w:rPr>
        <w:t>.</w:t>
      </w:r>
      <w:r>
        <w:rPr>
          <w:sz w:val="22"/>
          <w:szCs w:val="22"/>
        </w:rPr>
        <w:t>6</w:t>
      </w:r>
      <w:r w:rsidRPr="00177E74">
        <w:rPr>
          <w:sz w:val="22"/>
          <w:szCs w:val="22"/>
        </w:rPr>
        <w:t xml:space="preserve">. </w:t>
      </w:r>
      <w:r w:rsidRPr="00E0162A">
        <w:rPr>
          <w:sz w:val="22"/>
          <w:szCs w:val="22"/>
        </w:rPr>
        <w:t xml:space="preserve">действуя в качестве доверительного управляющего фондом, </w:t>
      </w:r>
      <w:r w:rsidRPr="00177E74">
        <w:rPr>
          <w:sz w:val="22"/>
          <w:szCs w:val="22"/>
        </w:rPr>
        <w:t>совершать следующие сделки или давать поручение на совершение следующих сделок:</w:t>
      </w:r>
    </w:p>
    <w:p w14:paraId="52C9E88C"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28.6.1. по приобретению, объектов, не предусмотренных Федеральным законом «Об инвестиционных фондах», нормативными актами Банка России, инвестиционной декларацией фонда;</w:t>
      </w:r>
    </w:p>
    <w:p w14:paraId="26EB3294"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28.6.2. по безвозмездному отчуждению имущества, составляющего фонд;</w:t>
      </w:r>
    </w:p>
    <w:p w14:paraId="28002AF0"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28.6.3.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297C047E"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15C51E4F"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28.6.5. договоров займа или кредитных договоров,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p>
    <w:p w14:paraId="46286995" w14:textId="2835AC1A" w:rsidR="00431B4B" w:rsidRPr="00986A1C" w:rsidRDefault="00431B4B" w:rsidP="00431B4B">
      <w:pPr>
        <w:autoSpaceDE w:val="0"/>
        <w:autoSpaceDN w:val="0"/>
        <w:adjustRightInd w:val="0"/>
        <w:ind w:firstLine="709"/>
        <w:jc w:val="both"/>
        <w:rPr>
          <w:sz w:val="22"/>
          <w:szCs w:val="22"/>
        </w:rPr>
      </w:pPr>
      <w:r w:rsidRPr="00177E74">
        <w:rPr>
          <w:sz w:val="22"/>
          <w:szCs w:val="22"/>
        </w:rPr>
        <w:tab/>
      </w:r>
      <w:r w:rsidRPr="00C12537">
        <w:rPr>
          <w:sz w:val="22"/>
          <w:szCs w:val="22"/>
        </w:rPr>
        <w:t>28.6.6. договоров</w:t>
      </w:r>
      <w:r>
        <w:rPr>
          <w:sz w:val="22"/>
          <w:szCs w:val="22"/>
        </w:rPr>
        <w:t xml:space="preserve"> </w:t>
      </w:r>
      <w:proofErr w:type="spellStart"/>
      <w:r w:rsidRPr="00C12537">
        <w:rPr>
          <w:sz w:val="22"/>
          <w:szCs w:val="22"/>
        </w:rPr>
        <w:t>репо</w:t>
      </w:r>
      <w:proofErr w:type="spellEnd"/>
      <w:r w:rsidRPr="00C12537">
        <w:rPr>
          <w:sz w:val="22"/>
          <w:szCs w:val="22"/>
        </w:rPr>
        <w:t>, подлежащих исполнению за счет имущества фонда</w:t>
      </w:r>
      <w:r w:rsidR="006841F7">
        <w:rPr>
          <w:sz w:val="22"/>
          <w:szCs w:val="22"/>
        </w:rPr>
        <w:t xml:space="preserve">. </w:t>
      </w:r>
      <w:r w:rsidR="006841F7" w:rsidRPr="00986A1C">
        <w:rPr>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r w:rsidRPr="00986A1C">
        <w:rPr>
          <w:sz w:val="22"/>
          <w:szCs w:val="22"/>
        </w:rPr>
        <w:t xml:space="preserve">; </w:t>
      </w:r>
    </w:p>
    <w:p w14:paraId="17674B67" w14:textId="77777777" w:rsidR="00431B4B" w:rsidRPr="00E72987" w:rsidRDefault="00431B4B" w:rsidP="00431B4B">
      <w:pPr>
        <w:spacing w:before="60" w:after="60"/>
        <w:jc w:val="both"/>
        <w:rPr>
          <w:sz w:val="22"/>
          <w:szCs w:val="22"/>
        </w:rPr>
      </w:pPr>
      <w:r w:rsidRPr="00177E74">
        <w:rPr>
          <w:sz w:val="22"/>
          <w:szCs w:val="22"/>
        </w:rPr>
        <w:tab/>
      </w:r>
      <w:r w:rsidRPr="00C12537">
        <w:rPr>
          <w:sz w:val="22"/>
          <w:szCs w:val="22"/>
        </w:rPr>
        <w:t>28.6.7</w:t>
      </w:r>
      <w:r>
        <w:rPr>
          <w:sz w:val="22"/>
          <w:szCs w:val="22"/>
        </w:rPr>
        <w:t>.</w:t>
      </w:r>
      <w:r w:rsidRPr="00C12537">
        <w:rPr>
          <w:sz w:val="22"/>
          <w:szCs w:val="22"/>
        </w:rPr>
        <w:t xml:space="preserve">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w:t>
      </w:r>
      <w:r w:rsidRPr="00C12537">
        <w:rPr>
          <w:sz w:val="22"/>
          <w:szCs w:val="22"/>
          <w:lang w:eastAsia="ru-RU"/>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C12537">
        <w:rPr>
          <w:sz w:val="22"/>
          <w:szCs w:val="22"/>
        </w:rPr>
        <w:t>;</w:t>
      </w:r>
    </w:p>
    <w:p w14:paraId="70C472D3" w14:textId="77777777" w:rsidR="00431B4B" w:rsidRPr="00E72987" w:rsidRDefault="00431B4B" w:rsidP="00431B4B">
      <w:pPr>
        <w:spacing w:before="60" w:after="60"/>
        <w:ind w:firstLine="360"/>
        <w:jc w:val="both"/>
        <w:rPr>
          <w:sz w:val="22"/>
          <w:szCs w:val="22"/>
        </w:rPr>
      </w:pPr>
      <w:r w:rsidRPr="00177E74">
        <w:rPr>
          <w:sz w:val="22"/>
          <w:szCs w:val="22"/>
        </w:rPr>
        <w:tab/>
      </w:r>
      <w:r w:rsidRPr="00C12537">
        <w:rPr>
          <w:sz w:val="22"/>
          <w:szCs w:val="22"/>
        </w:rPr>
        <w:t xml:space="preserve">28.6.8.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w:t>
      </w:r>
      <w:r w:rsidRPr="00C12537">
        <w:rPr>
          <w:sz w:val="22"/>
          <w:szCs w:val="22"/>
          <w:lang w:eastAsia="ru-RU"/>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C12537">
        <w:rPr>
          <w:sz w:val="22"/>
          <w:szCs w:val="22"/>
        </w:rPr>
        <w:t>;</w:t>
      </w:r>
      <w:r w:rsidRPr="00E72987">
        <w:rPr>
          <w:sz w:val="22"/>
          <w:szCs w:val="22"/>
        </w:rPr>
        <w:tab/>
      </w:r>
    </w:p>
    <w:p w14:paraId="3B7602A3"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28.6.9.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394FF5F7" w14:textId="77777777" w:rsidR="00431B4B" w:rsidRPr="00177E74" w:rsidRDefault="00431B4B" w:rsidP="00431B4B">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.10</w:t>
      </w:r>
      <w:r>
        <w:rPr>
          <w:sz w:val="22"/>
          <w:szCs w:val="22"/>
        </w:rPr>
        <w:t>.</w:t>
      </w:r>
      <w:r w:rsidRPr="00177E74">
        <w:rPr>
          <w:sz w:val="22"/>
          <w:szCs w:val="22"/>
        </w:rPr>
        <w:t xml:space="preserve">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w:t>
      </w:r>
      <w:r>
        <w:rPr>
          <w:sz w:val="22"/>
          <w:szCs w:val="22"/>
        </w:rPr>
        <w:t>, составляющего фонд</w:t>
      </w:r>
      <w:r w:rsidRPr="00177E74">
        <w:rPr>
          <w:sz w:val="22"/>
          <w:szCs w:val="22"/>
        </w:rPr>
        <w:t>, указанным лицам;</w:t>
      </w:r>
    </w:p>
    <w:p w14:paraId="4B9BDAE6" w14:textId="77777777" w:rsidR="00431B4B" w:rsidRPr="00177E74" w:rsidRDefault="00431B4B" w:rsidP="00431B4B">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.11. по приобретению в состав фонда имущества у специализированного депозитария</w:t>
      </w:r>
      <w:r>
        <w:rPr>
          <w:sz w:val="22"/>
          <w:szCs w:val="22"/>
        </w:rPr>
        <w:t>,</w:t>
      </w:r>
      <w:r w:rsidRPr="00177E74">
        <w:rPr>
          <w:sz w:val="22"/>
          <w:szCs w:val="22"/>
        </w:rPr>
        <w:t xml:space="preserve"> с которым управляющей компанией заключен договор, либо по отчуждению имущества указанн</w:t>
      </w:r>
      <w:r>
        <w:rPr>
          <w:sz w:val="22"/>
          <w:szCs w:val="22"/>
        </w:rPr>
        <w:t>ому</w:t>
      </w:r>
      <w:r w:rsidRPr="00177E74">
        <w:rPr>
          <w:sz w:val="22"/>
          <w:szCs w:val="22"/>
        </w:rPr>
        <w:t xml:space="preserve"> лиц</w:t>
      </w:r>
      <w:r>
        <w:rPr>
          <w:sz w:val="22"/>
          <w:szCs w:val="22"/>
        </w:rPr>
        <w:t>у</w:t>
      </w:r>
      <w:r w:rsidRPr="00177E74">
        <w:rPr>
          <w:sz w:val="22"/>
          <w:szCs w:val="22"/>
        </w:rPr>
        <w:t>, за исключением случаев</w:t>
      </w:r>
      <w:r>
        <w:t xml:space="preserve">, </w:t>
      </w:r>
      <w:r w:rsidRPr="00ED7159">
        <w:rPr>
          <w:sz w:val="22"/>
          <w:szCs w:val="22"/>
        </w:rPr>
        <w:t>преду</w:t>
      </w:r>
      <w:r w:rsidRPr="00061FCA">
        <w:rPr>
          <w:sz w:val="22"/>
          <w:szCs w:val="22"/>
        </w:rPr>
        <w:t xml:space="preserve">смотренных Федеральным законом </w:t>
      </w:r>
      <w:r>
        <w:rPr>
          <w:sz w:val="22"/>
          <w:szCs w:val="22"/>
        </w:rPr>
        <w:t>«</w:t>
      </w:r>
      <w:r w:rsidRPr="00ED7159">
        <w:rPr>
          <w:sz w:val="22"/>
          <w:szCs w:val="22"/>
        </w:rPr>
        <w:t>Об инвестиционных фондах</w:t>
      </w:r>
      <w:r>
        <w:rPr>
          <w:sz w:val="22"/>
          <w:szCs w:val="22"/>
        </w:rPr>
        <w:t>»</w:t>
      </w:r>
      <w:r w:rsidRPr="00177E74">
        <w:rPr>
          <w:sz w:val="22"/>
          <w:szCs w:val="22"/>
        </w:rPr>
        <w:t>;</w:t>
      </w:r>
    </w:p>
    <w:p w14:paraId="35297F0D" w14:textId="77777777" w:rsidR="00431B4B" w:rsidRDefault="00431B4B" w:rsidP="00431B4B">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.12</w:t>
      </w:r>
      <w:r>
        <w:rPr>
          <w:sz w:val="22"/>
          <w:szCs w:val="22"/>
        </w:rPr>
        <w:t>.</w:t>
      </w:r>
      <w:r w:rsidRPr="00177E74">
        <w:rPr>
          <w:sz w:val="22"/>
          <w:szCs w:val="22"/>
        </w:rPr>
        <w:t xml:space="preserve"> по приобретению в состав фонда ценных бумаг, выпущенных (выданных) управляющей компанией, а также акционерным инвестиционным фондом, активы которого </w:t>
      </w:r>
      <w:r w:rsidRPr="00177E74">
        <w:rPr>
          <w:sz w:val="22"/>
          <w:szCs w:val="22"/>
        </w:rPr>
        <w:lastRenderedPageBreak/>
        <w:t>находятся в доверительном управлении управляющей компании или функции единоличного исполнительного органа осуществляет управляющая компания</w:t>
      </w:r>
      <w:r>
        <w:rPr>
          <w:sz w:val="22"/>
          <w:szCs w:val="22"/>
        </w:rPr>
        <w:t>;</w:t>
      </w:r>
    </w:p>
    <w:p w14:paraId="13FBD2DE" w14:textId="77777777" w:rsidR="00431B4B" w:rsidRDefault="00431B4B" w:rsidP="00431B4B">
      <w:pPr>
        <w:spacing w:before="60" w:after="60"/>
        <w:ind w:firstLine="360"/>
        <w:jc w:val="both"/>
        <w:rPr>
          <w:sz w:val="22"/>
          <w:szCs w:val="22"/>
        </w:rPr>
      </w:pPr>
      <w:r w:rsidRPr="002420CB">
        <w:rPr>
          <w:sz w:val="22"/>
          <w:szCs w:val="22"/>
        </w:rPr>
        <w:t>28.7. заключать договоры возмездного оказания услуг, подлежащих оплате за счет активов фонда, в случаях, установленных нормативными актами Банка России.</w:t>
      </w:r>
    </w:p>
    <w:bookmarkEnd w:id="3"/>
    <w:bookmarkEnd w:id="4"/>
    <w:p w14:paraId="3ED54A84" w14:textId="77777777" w:rsidR="00431B4B" w:rsidRPr="002420CB" w:rsidRDefault="00431B4B" w:rsidP="00431B4B">
      <w:pPr>
        <w:spacing w:before="60" w:after="60"/>
        <w:jc w:val="both"/>
        <w:rPr>
          <w:sz w:val="22"/>
          <w:szCs w:val="22"/>
        </w:rPr>
      </w:pPr>
      <w:r w:rsidRPr="002420CB">
        <w:rPr>
          <w:sz w:val="22"/>
          <w:szCs w:val="22"/>
        </w:rPr>
        <w:t>29. Ограничения на совершение сделок с ценными бумагами, установленные пунктами 28.6.7, 28.6.8, 28.6.10, 28.6.11 настоящих Правил не применяются, если:</w:t>
      </w:r>
    </w:p>
    <w:p w14:paraId="179888D1" w14:textId="77777777" w:rsidR="00431B4B" w:rsidRPr="002420CB" w:rsidRDefault="00431B4B" w:rsidP="00431B4B">
      <w:pPr>
        <w:tabs>
          <w:tab w:val="left" w:pos="284"/>
        </w:tabs>
        <w:spacing w:before="60" w:after="60"/>
        <w:jc w:val="both"/>
        <w:rPr>
          <w:sz w:val="22"/>
          <w:szCs w:val="22"/>
        </w:rPr>
      </w:pPr>
      <w:r w:rsidRPr="002420CB">
        <w:rPr>
          <w:sz w:val="22"/>
          <w:szCs w:val="22"/>
        </w:rPr>
        <w:tab/>
        <w:t xml:space="preserve"> 29.1. такие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51C56BC1" w14:textId="77777777" w:rsidR="00431B4B" w:rsidRPr="002420CB" w:rsidRDefault="00431B4B" w:rsidP="00431B4B">
      <w:pPr>
        <w:tabs>
          <w:tab w:val="left" w:pos="284"/>
        </w:tabs>
        <w:spacing w:before="60" w:after="60"/>
        <w:jc w:val="both"/>
        <w:rPr>
          <w:sz w:val="22"/>
          <w:szCs w:val="22"/>
        </w:rPr>
      </w:pPr>
      <w:r w:rsidRPr="002420CB">
        <w:rPr>
          <w:sz w:val="22"/>
          <w:szCs w:val="22"/>
        </w:rPr>
        <w:tab/>
        <w:t>29.2. сделки совершаются с ценными бумагами, входящими в состав фонда, инвестиционные паи которого могут быть обменены на инвестиционные паи другого паевого инвестиционного фонда, в состав которого приобретаются указанные ценные бумаги;</w:t>
      </w:r>
    </w:p>
    <w:p w14:paraId="1DC39CF0" w14:textId="77777777" w:rsidR="00431B4B" w:rsidRPr="00177E74" w:rsidRDefault="00431B4B" w:rsidP="00431B4B">
      <w:pPr>
        <w:tabs>
          <w:tab w:val="left" w:pos="284"/>
        </w:tabs>
        <w:spacing w:before="60" w:after="60"/>
        <w:jc w:val="both"/>
        <w:rPr>
          <w:sz w:val="22"/>
          <w:szCs w:val="22"/>
        </w:rPr>
      </w:pPr>
      <w:r w:rsidRPr="002420CB">
        <w:rPr>
          <w:sz w:val="22"/>
          <w:szCs w:val="22"/>
        </w:rPr>
        <w:tab/>
        <w:t>29.3. сделки совершаются с ценными бумагами, входящими в состав другого паевого инвестиционного фонда, инвестиционные паи которого могут быть обменены на инвестиционные паи фонда.</w:t>
      </w:r>
    </w:p>
    <w:p w14:paraId="74686426" w14:textId="77777777" w:rsidR="00431B4B" w:rsidRPr="002420CB" w:rsidRDefault="00431B4B" w:rsidP="00431B4B">
      <w:pPr>
        <w:tabs>
          <w:tab w:val="left" w:pos="284"/>
        </w:tabs>
        <w:spacing w:before="60" w:after="60"/>
        <w:jc w:val="both"/>
        <w:rPr>
          <w:sz w:val="22"/>
          <w:szCs w:val="22"/>
        </w:rPr>
      </w:pPr>
      <w:r w:rsidRPr="002420CB">
        <w:rPr>
          <w:sz w:val="22"/>
          <w:szCs w:val="22"/>
        </w:rPr>
        <w:t>30. Ограничения на совершение сделок, установленные пунктом 28.6.9 настоящих Правил, не применяются, если указанные сделки:</w:t>
      </w:r>
    </w:p>
    <w:p w14:paraId="63D6F226" w14:textId="77777777" w:rsidR="00431B4B" w:rsidRPr="002420CB" w:rsidRDefault="00431B4B" w:rsidP="00431B4B">
      <w:pPr>
        <w:tabs>
          <w:tab w:val="left" w:pos="284"/>
        </w:tabs>
        <w:spacing w:before="60" w:after="60"/>
        <w:jc w:val="both"/>
        <w:rPr>
          <w:sz w:val="22"/>
          <w:szCs w:val="22"/>
        </w:rPr>
      </w:pPr>
      <w:r w:rsidRPr="002420CB">
        <w:rPr>
          <w:sz w:val="22"/>
          <w:szCs w:val="22"/>
        </w:rPr>
        <w:tab/>
        <w:t>30.1. совершаются с ценными бумагами, включенными в котировальные списки российских бирж;</w:t>
      </w:r>
    </w:p>
    <w:p w14:paraId="48148ED2" w14:textId="77777777" w:rsidR="00431B4B" w:rsidRPr="002420CB" w:rsidRDefault="00431B4B" w:rsidP="00431B4B">
      <w:pPr>
        <w:tabs>
          <w:tab w:val="left" w:pos="284"/>
        </w:tabs>
        <w:spacing w:before="60" w:after="60"/>
        <w:jc w:val="both"/>
        <w:rPr>
          <w:sz w:val="22"/>
          <w:szCs w:val="22"/>
        </w:rPr>
      </w:pPr>
      <w:r w:rsidRPr="002420CB">
        <w:rPr>
          <w:sz w:val="22"/>
          <w:szCs w:val="22"/>
        </w:rPr>
        <w:tab/>
        <w:t>30.2.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57B7E129" w14:textId="77777777" w:rsidR="00431B4B" w:rsidRPr="00177E74" w:rsidRDefault="00431B4B" w:rsidP="00431B4B">
      <w:pPr>
        <w:tabs>
          <w:tab w:val="left" w:pos="284"/>
        </w:tabs>
        <w:spacing w:before="60" w:after="60"/>
        <w:jc w:val="both"/>
        <w:rPr>
          <w:sz w:val="22"/>
          <w:szCs w:val="22"/>
        </w:rPr>
      </w:pPr>
      <w:r w:rsidRPr="002420CB">
        <w:rPr>
          <w:sz w:val="22"/>
          <w:szCs w:val="22"/>
        </w:rPr>
        <w:tab/>
        <w:t>30.3.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r w:rsidRPr="00177E74">
        <w:rPr>
          <w:sz w:val="22"/>
          <w:szCs w:val="22"/>
        </w:rPr>
        <w:t xml:space="preserve">  </w:t>
      </w:r>
    </w:p>
    <w:p w14:paraId="4445B7B0" w14:textId="77777777" w:rsidR="00431B4B" w:rsidRPr="00A93CF5" w:rsidRDefault="00431B4B" w:rsidP="00431B4B">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177E74">
        <w:rPr>
          <w:sz w:val="22"/>
          <w:szCs w:val="22"/>
        </w:rPr>
        <w:t>3</w:t>
      </w:r>
      <w:r>
        <w:rPr>
          <w:rFonts w:ascii="Times New Roman" w:hAnsi="Times New Roman"/>
          <w:sz w:val="22"/>
          <w:szCs w:val="22"/>
        </w:rPr>
        <w:t>1</w:t>
      </w:r>
      <w:r w:rsidRPr="00177E74">
        <w:rPr>
          <w:sz w:val="22"/>
          <w:szCs w:val="22"/>
        </w:rPr>
        <w:t>. </w:t>
      </w:r>
      <w:r w:rsidRPr="00ED7159">
        <w:rPr>
          <w:rFonts w:ascii="Times New Roman" w:hAnsi="Times New Roman" w:cs="Times New Roman"/>
          <w:sz w:val="22"/>
          <w:szCs w:val="22"/>
        </w:rPr>
        <w:t>По сделкам, совершенным в нарушение требований статьи 40 Федеральным закон</w:t>
      </w:r>
      <w:r w:rsidRPr="003A683F">
        <w:rPr>
          <w:rFonts w:ascii="Times New Roman" w:hAnsi="Times New Roman" w:cs="Times New Roman"/>
          <w:sz w:val="22"/>
          <w:szCs w:val="22"/>
        </w:rPr>
        <w:t>ом "Об инвестиционных фондах", у</w:t>
      </w:r>
      <w:r w:rsidRPr="00ED7159">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41A4B3F4" w14:textId="77777777" w:rsidR="00431B4B" w:rsidRPr="00177E74" w:rsidRDefault="00431B4B" w:rsidP="00431B4B">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p>
    <w:p w14:paraId="66986963" w14:textId="77777777" w:rsidR="00431B4B" w:rsidRPr="00177E74" w:rsidRDefault="00431B4B" w:rsidP="00431B4B">
      <w:pPr>
        <w:pStyle w:val="H4"/>
        <w:spacing w:before="60" w:after="60"/>
        <w:jc w:val="center"/>
      </w:pPr>
      <w:r w:rsidRPr="00177E74">
        <w:t>IV. Права владельцев инвестиционных паев. Инвестиционные паи</w:t>
      </w:r>
    </w:p>
    <w:p w14:paraId="000FDB54" w14:textId="77777777" w:rsidR="00431B4B" w:rsidRPr="00177E74" w:rsidRDefault="00431B4B" w:rsidP="00431B4B">
      <w:pPr>
        <w:spacing w:before="60" w:after="60"/>
        <w:jc w:val="both"/>
        <w:rPr>
          <w:sz w:val="22"/>
          <w:szCs w:val="22"/>
        </w:rPr>
      </w:pPr>
      <w:r w:rsidRPr="00177E74">
        <w:rPr>
          <w:sz w:val="22"/>
          <w:szCs w:val="22"/>
        </w:rPr>
        <w:t>3</w:t>
      </w:r>
      <w:r>
        <w:rPr>
          <w:sz w:val="22"/>
          <w:szCs w:val="22"/>
        </w:rPr>
        <w:t>2</w:t>
      </w:r>
      <w:r w:rsidRPr="00177E74">
        <w:rPr>
          <w:sz w:val="22"/>
          <w:szCs w:val="22"/>
        </w:rPr>
        <w:t>.  Права владельцев инвестиционных паев удостоверяются инвестиционными паями.</w:t>
      </w:r>
    </w:p>
    <w:p w14:paraId="7B5DC941" w14:textId="77777777" w:rsidR="00431B4B" w:rsidRPr="00177E74" w:rsidRDefault="00431B4B" w:rsidP="00431B4B">
      <w:pPr>
        <w:spacing w:before="60" w:after="60"/>
        <w:jc w:val="both"/>
        <w:rPr>
          <w:sz w:val="22"/>
          <w:szCs w:val="22"/>
        </w:rPr>
      </w:pPr>
      <w:r w:rsidRPr="00177E74">
        <w:rPr>
          <w:sz w:val="22"/>
          <w:szCs w:val="22"/>
        </w:rPr>
        <w:t>3</w:t>
      </w:r>
      <w:r>
        <w:rPr>
          <w:sz w:val="22"/>
          <w:szCs w:val="22"/>
        </w:rPr>
        <w:t>3</w:t>
      </w:r>
      <w:r w:rsidRPr="00177E74">
        <w:rPr>
          <w:sz w:val="22"/>
          <w:szCs w:val="22"/>
        </w:rPr>
        <w:t>. Инвестиционный пай является именной ценной бумагой, удостоверяющей:</w:t>
      </w:r>
    </w:p>
    <w:p w14:paraId="57FEB51B" w14:textId="77777777" w:rsidR="00431B4B" w:rsidRPr="00177E74" w:rsidRDefault="00431B4B" w:rsidP="00431B4B">
      <w:pPr>
        <w:spacing w:before="60" w:after="60"/>
        <w:ind w:firstLine="360"/>
        <w:jc w:val="both"/>
        <w:rPr>
          <w:sz w:val="22"/>
          <w:szCs w:val="22"/>
        </w:rPr>
      </w:pPr>
      <w:r w:rsidRPr="00177E74">
        <w:rPr>
          <w:sz w:val="22"/>
          <w:szCs w:val="22"/>
        </w:rPr>
        <w:t>3</w:t>
      </w:r>
      <w:r>
        <w:rPr>
          <w:sz w:val="22"/>
          <w:szCs w:val="22"/>
        </w:rPr>
        <w:t>3</w:t>
      </w:r>
      <w:r w:rsidRPr="00177E74">
        <w:rPr>
          <w:sz w:val="22"/>
          <w:szCs w:val="22"/>
        </w:rPr>
        <w:t>.1. долю его владельца в праве собственности на имущество, составляющее фонд;</w:t>
      </w:r>
    </w:p>
    <w:p w14:paraId="6176A30D" w14:textId="77777777" w:rsidR="00431B4B" w:rsidRPr="00177E74" w:rsidRDefault="00431B4B" w:rsidP="00431B4B">
      <w:pPr>
        <w:spacing w:before="60" w:after="60"/>
        <w:ind w:firstLine="360"/>
        <w:jc w:val="both"/>
        <w:rPr>
          <w:sz w:val="22"/>
          <w:szCs w:val="22"/>
        </w:rPr>
      </w:pPr>
      <w:r w:rsidRPr="00177E74">
        <w:rPr>
          <w:sz w:val="22"/>
          <w:szCs w:val="22"/>
        </w:rPr>
        <w:t>3</w:t>
      </w:r>
      <w:r>
        <w:rPr>
          <w:sz w:val="22"/>
          <w:szCs w:val="22"/>
        </w:rPr>
        <w:t>3</w:t>
      </w:r>
      <w:r w:rsidRPr="00177E74">
        <w:rPr>
          <w:sz w:val="22"/>
          <w:szCs w:val="22"/>
        </w:rPr>
        <w:t>.2. право требовать от управляющей компании надлежащего доверительного управления фондом;</w:t>
      </w:r>
    </w:p>
    <w:p w14:paraId="1F5A0630" w14:textId="77777777" w:rsidR="00431B4B" w:rsidRPr="00177E74" w:rsidRDefault="00431B4B" w:rsidP="00431B4B">
      <w:pPr>
        <w:spacing w:before="60" w:after="60"/>
        <w:ind w:firstLine="360"/>
        <w:jc w:val="both"/>
        <w:rPr>
          <w:sz w:val="22"/>
          <w:szCs w:val="22"/>
        </w:rPr>
      </w:pPr>
      <w:r w:rsidRPr="00177E74">
        <w:rPr>
          <w:sz w:val="22"/>
          <w:szCs w:val="22"/>
        </w:rPr>
        <w:t>3</w:t>
      </w:r>
      <w:r>
        <w:rPr>
          <w:sz w:val="22"/>
          <w:szCs w:val="22"/>
        </w:rPr>
        <w:t>3</w:t>
      </w:r>
      <w:r w:rsidRPr="00177E74">
        <w:rPr>
          <w:sz w:val="22"/>
          <w:szCs w:val="22"/>
        </w:rPr>
        <w:t>.3.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5BAC1875" w14:textId="77777777" w:rsidR="00431B4B" w:rsidRPr="00177E74" w:rsidRDefault="00431B4B" w:rsidP="00431B4B">
      <w:pPr>
        <w:spacing w:before="60" w:after="60"/>
        <w:ind w:firstLine="360"/>
        <w:jc w:val="both"/>
        <w:rPr>
          <w:sz w:val="22"/>
          <w:szCs w:val="22"/>
        </w:rPr>
      </w:pPr>
      <w:r w:rsidRPr="00177E74">
        <w:rPr>
          <w:sz w:val="22"/>
          <w:szCs w:val="22"/>
        </w:rPr>
        <w:t>3</w:t>
      </w:r>
      <w:r>
        <w:rPr>
          <w:sz w:val="22"/>
          <w:szCs w:val="22"/>
        </w:rPr>
        <w:t>3</w:t>
      </w:r>
      <w:r w:rsidRPr="00177E74">
        <w:rPr>
          <w:sz w:val="22"/>
          <w:szCs w:val="22"/>
        </w:rPr>
        <w:t>.4.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7433231B" w14:textId="77777777" w:rsidR="00431B4B" w:rsidRDefault="00431B4B" w:rsidP="00431B4B">
      <w:pPr>
        <w:spacing w:before="60" w:after="60"/>
        <w:jc w:val="both"/>
        <w:rPr>
          <w:sz w:val="22"/>
          <w:szCs w:val="22"/>
        </w:rPr>
      </w:pPr>
      <w:r w:rsidRPr="00177E74">
        <w:rPr>
          <w:sz w:val="22"/>
          <w:szCs w:val="22"/>
        </w:rPr>
        <w:t>3</w:t>
      </w:r>
      <w:r>
        <w:rPr>
          <w:sz w:val="22"/>
          <w:szCs w:val="22"/>
        </w:rPr>
        <w:t>4</w:t>
      </w:r>
      <w:r w:rsidRPr="00177E74">
        <w:rPr>
          <w:sz w:val="22"/>
          <w:szCs w:val="22"/>
        </w:rPr>
        <w:t>. Каждый инвестиционный пай удостоверяет одинаковую долю в праве общей собственности на имущество, составляющее фонд</w:t>
      </w:r>
      <w:r>
        <w:rPr>
          <w:sz w:val="22"/>
          <w:szCs w:val="22"/>
        </w:rPr>
        <w:t>.</w:t>
      </w:r>
      <w:r w:rsidRPr="00177E74">
        <w:rPr>
          <w:sz w:val="22"/>
          <w:szCs w:val="22"/>
        </w:rPr>
        <w:t xml:space="preserve"> </w:t>
      </w:r>
    </w:p>
    <w:p w14:paraId="68D6C482" w14:textId="77777777" w:rsidR="00431B4B" w:rsidRPr="00A340FC" w:rsidRDefault="00431B4B" w:rsidP="00431B4B">
      <w:pPr>
        <w:spacing w:before="60" w:after="60"/>
        <w:jc w:val="both"/>
        <w:rPr>
          <w:sz w:val="22"/>
          <w:szCs w:val="22"/>
        </w:rPr>
      </w:pPr>
      <w:r>
        <w:rPr>
          <w:sz w:val="22"/>
          <w:szCs w:val="22"/>
        </w:rPr>
        <w:t>Каждый инвестиционный пай удостоверяет</w:t>
      </w:r>
      <w:r w:rsidRPr="00A340FC">
        <w:rPr>
          <w:sz w:val="22"/>
          <w:szCs w:val="22"/>
        </w:rPr>
        <w:t xml:space="preserve"> одинаковые права.</w:t>
      </w:r>
    </w:p>
    <w:p w14:paraId="123D9941" w14:textId="77777777" w:rsidR="00431B4B" w:rsidRPr="00177E74" w:rsidRDefault="00431B4B" w:rsidP="00431B4B">
      <w:pPr>
        <w:spacing w:before="60" w:after="60"/>
        <w:jc w:val="both"/>
        <w:rPr>
          <w:sz w:val="22"/>
          <w:szCs w:val="22"/>
        </w:rPr>
      </w:pPr>
      <w:r w:rsidRPr="00177E74">
        <w:rPr>
          <w:sz w:val="22"/>
          <w:szCs w:val="22"/>
        </w:rPr>
        <w:t xml:space="preserve">Инвестиционный пай является </w:t>
      </w:r>
      <w:r>
        <w:rPr>
          <w:sz w:val="22"/>
          <w:szCs w:val="22"/>
        </w:rPr>
        <w:t xml:space="preserve">именной </w:t>
      </w:r>
      <w:proofErr w:type="spellStart"/>
      <w:r>
        <w:rPr>
          <w:sz w:val="22"/>
          <w:szCs w:val="22"/>
        </w:rPr>
        <w:t>не</w:t>
      </w:r>
      <w:r w:rsidRPr="00177E74">
        <w:rPr>
          <w:sz w:val="22"/>
          <w:szCs w:val="22"/>
        </w:rPr>
        <w:t>эмиссионной</w:t>
      </w:r>
      <w:proofErr w:type="spellEnd"/>
      <w:r w:rsidRPr="00177E74">
        <w:rPr>
          <w:sz w:val="22"/>
          <w:szCs w:val="22"/>
        </w:rPr>
        <w:t xml:space="preserve"> ценной бумагой.</w:t>
      </w:r>
    </w:p>
    <w:p w14:paraId="602D06E9" w14:textId="77777777" w:rsidR="00431B4B" w:rsidRPr="00177E74" w:rsidRDefault="00431B4B" w:rsidP="00431B4B">
      <w:pPr>
        <w:spacing w:before="60" w:after="60"/>
        <w:jc w:val="both"/>
        <w:rPr>
          <w:sz w:val="22"/>
          <w:szCs w:val="22"/>
        </w:rPr>
      </w:pPr>
      <w:r w:rsidRPr="00177E74">
        <w:rPr>
          <w:sz w:val="22"/>
          <w:szCs w:val="22"/>
        </w:rPr>
        <w:t>Права, удостоверенные инвестиционным паем, фиксируются в бездокументарной форме.</w:t>
      </w:r>
    </w:p>
    <w:p w14:paraId="3A6F109B" w14:textId="77777777" w:rsidR="00431B4B" w:rsidRPr="00177E74" w:rsidRDefault="00431B4B" w:rsidP="00431B4B">
      <w:pPr>
        <w:spacing w:before="60" w:after="60"/>
        <w:jc w:val="both"/>
        <w:rPr>
          <w:sz w:val="22"/>
          <w:szCs w:val="22"/>
        </w:rPr>
      </w:pPr>
      <w:r w:rsidRPr="00177E74">
        <w:rPr>
          <w:sz w:val="22"/>
          <w:szCs w:val="22"/>
        </w:rPr>
        <w:t>Инвестиционный пай не имеет номинальной стоимости.</w:t>
      </w:r>
    </w:p>
    <w:p w14:paraId="51DCDCBB" w14:textId="77777777" w:rsidR="00431B4B" w:rsidRPr="00177E74" w:rsidRDefault="00431B4B" w:rsidP="00431B4B">
      <w:pPr>
        <w:spacing w:before="60" w:after="60"/>
        <w:jc w:val="both"/>
        <w:rPr>
          <w:sz w:val="22"/>
          <w:szCs w:val="22"/>
        </w:rPr>
      </w:pPr>
      <w:r w:rsidRPr="00177E74">
        <w:rPr>
          <w:sz w:val="22"/>
          <w:szCs w:val="22"/>
        </w:rPr>
        <w:t>3</w:t>
      </w:r>
      <w:r>
        <w:rPr>
          <w:sz w:val="22"/>
          <w:szCs w:val="22"/>
        </w:rPr>
        <w:t>5</w:t>
      </w:r>
      <w:r w:rsidRPr="00177E74">
        <w:rPr>
          <w:sz w:val="22"/>
          <w:szCs w:val="22"/>
        </w:rPr>
        <w:t>. Количество инвестиционных паев, выдаваемых управляющей компанией, не ограничивается.</w:t>
      </w:r>
    </w:p>
    <w:p w14:paraId="210CC448" w14:textId="77777777" w:rsidR="00431B4B" w:rsidRPr="00177E74" w:rsidRDefault="00431B4B" w:rsidP="00431B4B">
      <w:pPr>
        <w:spacing w:before="60" w:after="60"/>
        <w:jc w:val="both"/>
        <w:rPr>
          <w:sz w:val="22"/>
          <w:szCs w:val="22"/>
        </w:rPr>
      </w:pPr>
      <w:r w:rsidRPr="00177E74">
        <w:rPr>
          <w:sz w:val="22"/>
          <w:szCs w:val="22"/>
        </w:rPr>
        <w:t>3</w:t>
      </w:r>
      <w:r>
        <w:rPr>
          <w:sz w:val="22"/>
          <w:szCs w:val="22"/>
        </w:rPr>
        <w:t>6</w:t>
      </w:r>
      <w:r w:rsidRPr="00177E74">
        <w:rPr>
          <w:sz w:val="22"/>
          <w:szCs w:val="22"/>
        </w:rPr>
        <w:t xml:space="preserve">. При выдаче одному лицу инвестиционных паев, составляющих дробное число, количество инвестиционных паев определяется с точностью до 6-го </w:t>
      </w:r>
      <w:r>
        <w:rPr>
          <w:sz w:val="22"/>
          <w:szCs w:val="22"/>
        </w:rPr>
        <w:t xml:space="preserve">(Шестого) </w:t>
      </w:r>
      <w:r w:rsidRPr="00177E74">
        <w:rPr>
          <w:sz w:val="22"/>
          <w:szCs w:val="22"/>
        </w:rPr>
        <w:t>знака после запятой.</w:t>
      </w:r>
    </w:p>
    <w:p w14:paraId="01D2C98A" w14:textId="77777777" w:rsidR="00431B4B" w:rsidRDefault="00431B4B" w:rsidP="00431B4B">
      <w:pPr>
        <w:spacing w:before="60" w:after="60"/>
        <w:jc w:val="both"/>
        <w:rPr>
          <w:sz w:val="22"/>
          <w:szCs w:val="22"/>
        </w:rPr>
      </w:pPr>
      <w:r w:rsidRPr="00177E74">
        <w:rPr>
          <w:sz w:val="22"/>
          <w:szCs w:val="22"/>
        </w:rPr>
        <w:t>3</w:t>
      </w:r>
      <w:r>
        <w:rPr>
          <w:sz w:val="22"/>
          <w:szCs w:val="22"/>
        </w:rPr>
        <w:t>7</w:t>
      </w:r>
      <w:r w:rsidRPr="00177E74">
        <w:rPr>
          <w:sz w:val="22"/>
          <w:szCs w:val="22"/>
        </w:rPr>
        <w:t>. Инвестиционные паи свободно обращаются по завершении</w:t>
      </w:r>
      <w:r>
        <w:rPr>
          <w:sz w:val="22"/>
          <w:szCs w:val="22"/>
        </w:rPr>
        <w:t xml:space="preserve"> (окончании)</w:t>
      </w:r>
      <w:r w:rsidRPr="00177E74">
        <w:rPr>
          <w:sz w:val="22"/>
          <w:szCs w:val="22"/>
        </w:rPr>
        <w:t xml:space="preserve"> формирования фонда.</w:t>
      </w:r>
    </w:p>
    <w:p w14:paraId="0E8A5C46" w14:textId="77777777" w:rsidR="00431B4B" w:rsidRPr="00177E74" w:rsidRDefault="00431B4B" w:rsidP="00431B4B">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r w:rsidRPr="00177E74">
        <w:rPr>
          <w:sz w:val="22"/>
          <w:szCs w:val="22"/>
        </w:rPr>
        <w:t xml:space="preserve"> </w:t>
      </w:r>
    </w:p>
    <w:p w14:paraId="6D029231" w14:textId="77777777" w:rsidR="00431B4B" w:rsidRPr="00177E74" w:rsidRDefault="00431B4B" w:rsidP="00431B4B">
      <w:pPr>
        <w:spacing w:before="60" w:after="60"/>
        <w:jc w:val="both"/>
        <w:rPr>
          <w:sz w:val="22"/>
          <w:szCs w:val="22"/>
        </w:rPr>
      </w:pPr>
      <w:r w:rsidRPr="00177E74">
        <w:rPr>
          <w:sz w:val="22"/>
          <w:szCs w:val="22"/>
        </w:rPr>
        <w:lastRenderedPageBreak/>
        <w:t>3</w:t>
      </w:r>
      <w:r>
        <w:rPr>
          <w:sz w:val="22"/>
          <w:szCs w:val="22"/>
        </w:rPr>
        <w:t>8</w:t>
      </w:r>
      <w:r w:rsidRPr="00177E74">
        <w:rPr>
          <w:sz w:val="22"/>
          <w:szCs w:val="22"/>
        </w:rPr>
        <w:t>. Учет прав на инвестиционные паи осуществляется на лицевых счетах в реестре владельцев инвестиционных паев</w:t>
      </w:r>
      <w:r>
        <w:rPr>
          <w:sz w:val="22"/>
          <w:szCs w:val="22"/>
        </w:rPr>
        <w:t>, в том числе</w:t>
      </w:r>
      <w:r w:rsidRPr="00177E74">
        <w:rPr>
          <w:sz w:val="22"/>
          <w:szCs w:val="22"/>
        </w:rPr>
        <w:t xml:space="preserve"> на </w:t>
      </w:r>
      <w:r>
        <w:rPr>
          <w:sz w:val="22"/>
          <w:szCs w:val="22"/>
        </w:rPr>
        <w:t xml:space="preserve">лицевых </w:t>
      </w:r>
      <w:r w:rsidRPr="00177E74">
        <w:rPr>
          <w:sz w:val="22"/>
          <w:szCs w:val="22"/>
        </w:rPr>
        <w:t xml:space="preserve">счетах </w:t>
      </w:r>
      <w:r>
        <w:rPr>
          <w:sz w:val="22"/>
          <w:szCs w:val="22"/>
        </w:rPr>
        <w:t>номинального держателя</w:t>
      </w:r>
      <w:r w:rsidRPr="00177E74">
        <w:rPr>
          <w:sz w:val="22"/>
          <w:szCs w:val="22"/>
        </w:rPr>
        <w:t>.</w:t>
      </w:r>
    </w:p>
    <w:p w14:paraId="16AF4B74" w14:textId="77777777" w:rsidR="00431B4B" w:rsidRPr="00177E74" w:rsidRDefault="00431B4B" w:rsidP="00431B4B">
      <w:pPr>
        <w:spacing w:before="60" w:after="60"/>
        <w:jc w:val="both"/>
        <w:rPr>
          <w:sz w:val="22"/>
          <w:szCs w:val="22"/>
        </w:rPr>
      </w:pPr>
      <w:r>
        <w:rPr>
          <w:sz w:val="22"/>
          <w:szCs w:val="22"/>
        </w:rPr>
        <w:t>39</w:t>
      </w:r>
      <w:r w:rsidRPr="00177E74">
        <w:rPr>
          <w:sz w:val="22"/>
          <w:szCs w:val="22"/>
        </w:rPr>
        <w:t>. Способы получения выписок из реестра владельцев инвестиционных паев.</w:t>
      </w:r>
    </w:p>
    <w:p w14:paraId="5DEE591C" w14:textId="77777777" w:rsidR="00431B4B" w:rsidRPr="00C57302" w:rsidRDefault="00431B4B" w:rsidP="00431B4B">
      <w:pPr>
        <w:spacing w:before="60" w:after="60"/>
        <w:jc w:val="both"/>
        <w:rPr>
          <w:sz w:val="22"/>
          <w:szCs w:val="22"/>
        </w:rPr>
      </w:pPr>
      <w:r w:rsidRPr="00C57302">
        <w:rPr>
          <w:sz w:val="22"/>
          <w:szCs w:val="22"/>
        </w:rPr>
        <w:t xml:space="preserve">Выписка, предоставляемая в </w:t>
      </w:r>
      <w:r>
        <w:rPr>
          <w:sz w:val="22"/>
          <w:szCs w:val="22"/>
        </w:rPr>
        <w:t xml:space="preserve">электронной </w:t>
      </w:r>
      <w:r w:rsidRPr="00C57302">
        <w:rPr>
          <w:sz w:val="22"/>
          <w:szCs w:val="22"/>
        </w:rPr>
        <w:t>форме, направляется заявителю в электронно</w:t>
      </w:r>
      <w:r>
        <w:rPr>
          <w:sz w:val="22"/>
          <w:szCs w:val="22"/>
        </w:rPr>
        <w:t>й</w:t>
      </w:r>
      <w:r w:rsidRPr="00C57302">
        <w:rPr>
          <w:sz w:val="22"/>
          <w:szCs w:val="22"/>
        </w:rPr>
        <w:t xml:space="preserve"> </w:t>
      </w:r>
      <w:r>
        <w:rPr>
          <w:sz w:val="22"/>
          <w:szCs w:val="22"/>
        </w:rPr>
        <w:t>форме</w:t>
      </w:r>
      <w:r w:rsidRPr="009E21F0" w:rsidDel="009E21F0">
        <w:rPr>
          <w:sz w:val="22"/>
          <w:szCs w:val="22"/>
        </w:rPr>
        <w:t xml:space="preserve"> </w:t>
      </w:r>
      <w:r w:rsidRPr="00C57302">
        <w:rPr>
          <w:sz w:val="22"/>
          <w:szCs w:val="22"/>
        </w:rPr>
        <w:t>с электронной подписью регистратора.</w:t>
      </w:r>
    </w:p>
    <w:p w14:paraId="1BDD7B50" w14:textId="77777777" w:rsidR="00431B4B" w:rsidRPr="00C57302" w:rsidRDefault="00431B4B" w:rsidP="00431B4B">
      <w:pPr>
        <w:spacing w:before="60" w:after="60"/>
        <w:jc w:val="both"/>
        <w:rPr>
          <w:sz w:val="22"/>
          <w:szCs w:val="22"/>
        </w:rPr>
      </w:pPr>
      <w:r w:rsidRPr="00C57302">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1AD0745F" w14:textId="77777777" w:rsidR="00431B4B" w:rsidRPr="00C57302" w:rsidRDefault="00431B4B" w:rsidP="00431B4B">
      <w:pPr>
        <w:pStyle w:val="31"/>
        <w:spacing w:before="60" w:after="60"/>
        <w:rPr>
          <w:sz w:val="22"/>
          <w:szCs w:val="22"/>
        </w:rPr>
      </w:pPr>
      <w:r w:rsidRPr="00C57302">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4A0D1EDA" w14:textId="77777777" w:rsidR="00431B4B" w:rsidRPr="00177E74" w:rsidRDefault="00431B4B" w:rsidP="00431B4B">
      <w:pPr>
        <w:pStyle w:val="31"/>
        <w:spacing w:before="60" w:after="60"/>
        <w:rPr>
          <w:sz w:val="22"/>
          <w:szCs w:val="22"/>
        </w:rPr>
      </w:pPr>
    </w:p>
    <w:p w14:paraId="74656FD4" w14:textId="77777777" w:rsidR="00431B4B" w:rsidRPr="00177E74" w:rsidRDefault="00431B4B" w:rsidP="00431B4B">
      <w:pPr>
        <w:pStyle w:val="H4"/>
        <w:spacing w:before="60" w:after="60"/>
        <w:jc w:val="center"/>
      </w:pPr>
      <w:r w:rsidRPr="00177E74">
        <w:t>V. Выдача инвестиционных паев</w:t>
      </w:r>
    </w:p>
    <w:p w14:paraId="728001A9" w14:textId="77777777" w:rsidR="00431B4B" w:rsidRPr="00177E74" w:rsidRDefault="00431B4B" w:rsidP="00431B4B">
      <w:pPr>
        <w:spacing w:before="60" w:after="60"/>
        <w:jc w:val="both"/>
        <w:rPr>
          <w:sz w:val="22"/>
          <w:szCs w:val="22"/>
        </w:rPr>
      </w:pPr>
      <w:r w:rsidRPr="00AC2EA7">
        <w:rPr>
          <w:sz w:val="22"/>
          <w:szCs w:val="22"/>
        </w:rPr>
        <w:t>40. Управляющая компания осуществляет выдачу инвестиционных паев при формировании фонда, а также после завершения (окончания) формирования фонда.</w:t>
      </w:r>
    </w:p>
    <w:p w14:paraId="33CCB518" w14:textId="77777777" w:rsidR="00431B4B" w:rsidRDefault="00431B4B" w:rsidP="00431B4B">
      <w:pPr>
        <w:spacing w:before="60" w:after="60"/>
        <w:jc w:val="both"/>
        <w:rPr>
          <w:sz w:val="22"/>
          <w:szCs w:val="22"/>
        </w:rPr>
      </w:pPr>
      <w:r w:rsidRPr="00AC2EA7">
        <w:rPr>
          <w:sz w:val="22"/>
          <w:szCs w:val="22"/>
        </w:rPr>
        <w:t>41. Выдача инвестиционных паев осуществляется путем внесения приходной записи по лицевому счету в реестре владельцев инвестиционных паев.</w:t>
      </w:r>
    </w:p>
    <w:p w14:paraId="4F4C2792" w14:textId="77777777" w:rsidR="00431B4B" w:rsidRPr="00D87ADE" w:rsidRDefault="00431B4B" w:rsidP="00431B4B">
      <w:pPr>
        <w:spacing w:before="60" w:after="60"/>
        <w:jc w:val="both"/>
        <w:rPr>
          <w:sz w:val="22"/>
          <w:szCs w:val="22"/>
        </w:rPr>
      </w:pPr>
      <w:r w:rsidRPr="00AC2EA7">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3796DB50" w14:textId="77777777" w:rsidR="00431B4B" w:rsidRDefault="00431B4B" w:rsidP="00431B4B">
      <w:pPr>
        <w:spacing w:before="60" w:after="60"/>
        <w:jc w:val="both"/>
        <w:rPr>
          <w:sz w:val="22"/>
          <w:szCs w:val="22"/>
        </w:rPr>
      </w:pPr>
      <w:r w:rsidRPr="00AC2EA7">
        <w:rPr>
          <w:sz w:val="22"/>
          <w:szCs w:val="22"/>
        </w:rPr>
        <w:t>42. 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согласно Приложениям №1, №2 или №3 к настоящим Правилам.</w:t>
      </w:r>
    </w:p>
    <w:p w14:paraId="31686CA5" w14:textId="77777777" w:rsidR="00431B4B" w:rsidRPr="00CC5557" w:rsidRDefault="00431B4B" w:rsidP="00431B4B">
      <w:pPr>
        <w:jc w:val="both"/>
        <w:rPr>
          <w:sz w:val="22"/>
          <w:szCs w:val="22"/>
        </w:rPr>
      </w:pPr>
      <w:r w:rsidRPr="00AC2EA7">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0E1CD4F4" w14:textId="77777777" w:rsidR="00431B4B" w:rsidRPr="00177E74" w:rsidRDefault="00431B4B" w:rsidP="00431B4B">
      <w:pPr>
        <w:spacing w:before="60" w:after="60"/>
        <w:jc w:val="both"/>
        <w:rPr>
          <w:sz w:val="22"/>
          <w:szCs w:val="22"/>
        </w:rPr>
      </w:pPr>
      <w:r w:rsidRPr="00AC2EA7">
        <w:rPr>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03225469" w14:textId="77777777" w:rsidR="00431B4B" w:rsidRPr="00177E74" w:rsidRDefault="00431B4B" w:rsidP="00431B4B">
      <w:pPr>
        <w:spacing w:before="60" w:after="60"/>
        <w:jc w:val="both"/>
        <w:rPr>
          <w:sz w:val="22"/>
          <w:szCs w:val="22"/>
        </w:rPr>
      </w:pPr>
      <w:r w:rsidRPr="00AC2EA7">
        <w:rPr>
          <w:sz w:val="22"/>
          <w:szCs w:val="22"/>
        </w:rPr>
        <w:t>43. В оплату инвестиционных паев передаются только денежные средства.</w:t>
      </w:r>
    </w:p>
    <w:p w14:paraId="570CE35C" w14:textId="77777777" w:rsidR="00431B4B" w:rsidRPr="00177E74" w:rsidRDefault="00431B4B" w:rsidP="00431B4B">
      <w:pPr>
        <w:spacing w:before="60" w:after="60"/>
        <w:jc w:val="both"/>
        <w:rPr>
          <w:sz w:val="22"/>
          <w:szCs w:val="22"/>
        </w:rPr>
      </w:pPr>
    </w:p>
    <w:p w14:paraId="247B2880" w14:textId="77777777" w:rsidR="00431B4B" w:rsidRPr="00177E74" w:rsidRDefault="00431B4B" w:rsidP="00431B4B">
      <w:pPr>
        <w:spacing w:after="60"/>
        <w:ind w:firstLine="426"/>
        <w:rPr>
          <w:b/>
          <w:sz w:val="22"/>
          <w:szCs w:val="22"/>
        </w:rPr>
      </w:pPr>
      <w:r>
        <w:rPr>
          <w:b/>
          <w:sz w:val="22"/>
          <w:szCs w:val="22"/>
        </w:rPr>
        <w:t>Порядок подачи и приема з</w:t>
      </w:r>
      <w:r w:rsidRPr="00177E74">
        <w:rPr>
          <w:b/>
          <w:sz w:val="22"/>
          <w:szCs w:val="22"/>
        </w:rPr>
        <w:t>аяв</w:t>
      </w:r>
      <w:r>
        <w:rPr>
          <w:b/>
          <w:sz w:val="22"/>
          <w:szCs w:val="22"/>
        </w:rPr>
        <w:t>ок</w:t>
      </w:r>
      <w:r w:rsidRPr="00177E74">
        <w:rPr>
          <w:b/>
          <w:sz w:val="22"/>
          <w:szCs w:val="22"/>
        </w:rPr>
        <w:t xml:space="preserve"> на приобретение инвестиционных паев</w:t>
      </w:r>
    </w:p>
    <w:p w14:paraId="23CD8C72" w14:textId="77777777" w:rsidR="00431B4B" w:rsidRPr="00177E74" w:rsidRDefault="00431B4B" w:rsidP="00431B4B">
      <w:pPr>
        <w:spacing w:before="60" w:after="60"/>
        <w:jc w:val="both"/>
        <w:rPr>
          <w:sz w:val="22"/>
          <w:szCs w:val="22"/>
        </w:rPr>
      </w:pPr>
      <w:r w:rsidRPr="00AC2EA7">
        <w:rPr>
          <w:sz w:val="22"/>
          <w:szCs w:val="22"/>
        </w:rPr>
        <w:t>4</w:t>
      </w:r>
      <w:r w:rsidRPr="00ED7159">
        <w:rPr>
          <w:sz w:val="22"/>
          <w:szCs w:val="22"/>
        </w:rPr>
        <w:t>4</w:t>
      </w:r>
      <w:r w:rsidRPr="00AC2EA7">
        <w:rPr>
          <w:sz w:val="22"/>
          <w:szCs w:val="22"/>
        </w:rPr>
        <w:t>. Заявки на приобретение инвестиционных паев носят безотзывный характер.</w:t>
      </w:r>
    </w:p>
    <w:p w14:paraId="1F91B201" w14:textId="77777777" w:rsidR="00431B4B" w:rsidRDefault="00431B4B" w:rsidP="00431B4B">
      <w:pPr>
        <w:spacing w:before="60" w:after="60"/>
        <w:jc w:val="both"/>
        <w:rPr>
          <w:sz w:val="22"/>
          <w:szCs w:val="22"/>
        </w:rPr>
      </w:pPr>
      <w:r w:rsidRPr="00AC2EA7">
        <w:rPr>
          <w:sz w:val="22"/>
          <w:szCs w:val="22"/>
        </w:rPr>
        <w:t>4</w:t>
      </w:r>
      <w:r w:rsidRPr="00ED7159">
        <w:rPr>
          <w:sz w:val="22"/>
          <w:szCs w:val="22"/>
        </w:rPr>
        <w:t>5</w:t>
      </w:r>
      <w:r w:rsidRPr="00AC2EA7">
        <w:rPr>
          <w:sz w:val="22"/>
          <w:szCs w:val="22"/>
        </w:rPr>
        <w:t>. Прием заявок на приобретение инвестиционных паев осуществляется со дня начала формирования фонда каждый рабочий день.</w:t>
      </w:r>
      <w:r w:rsidRPr="00177E74">
        <w:rPr>
          <w:sz w:val="22"/>
          <w:szCs w:val="22"/>
        </w:rPr>
        <w:t xml:space="preserve"> </w:t>
      </w:r>
    </w:p>
    <w:p w14:paraId="336699DE" w14:textId="77777777" w:rsidR="00431B4B" w:rsidRPr="00AC2EA7" w:rsidRDefault="00431B4B" w:rsidP="00431B4B">
      <w:pPr>
        <w:spacing w:before="60" w:after="60"/>
        <w:jc w:val="both"/>
        <w:rPr>
          <w:sz w:val="22"/>
          <w:szCs w:val="22"/>
        </w:rPr>
      </w:pPr>
      <w:r w:rsidRPr="00AC2EA7">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по выдаче, погашению и обмену инвестиционных паев (далее – агенты), информация о работе которых предоставляется управляющей компанией и ее агентами по телефону или раскрывается иными способами.</w:t>
      </w:r>
    </w:p>
    <w:p w14:paraId="0229BAC2" w14:textId="77777777" w:rsidR="00431B4B" w:rsidRPr="00177E74" w:rsidRDefault="00431B4B" w:rsidP="00431B4B">
      <w:pPr>
        <w:spacing w:before="60" w:after="60"/>
        <w:jc w:val="both"/>
        <w:rPr>
          <w:sz w:val="22"/>
          <w:szCs w:val="22"/>
        </w:rPr>
      </w:pPr>
      <w:r w:rsidRPr="00177E74">
        <w:rPr>
          <w:sz w:val="22"/>
          <w:szCs w:val="22"/>
        </w:rPr>
        <w:t>Прием заявок на приобретение инвестиционных паев не осуществляется со дня возникновения основания прекращения фонда.</w:t>
      </w:r>
    </w:p>
    <w:p w14:paraId="15EE678A" w14:textId="77777777" w:rsidR="00431B4B" w:rsidRPr="00177E74" w:rsidRDefault="00431B4B" w:rsidP="00431B4B">
      <w:pPr>
        <w:spacing w:before="120"/>
        <w:jc w:val="both"/>
        <w:rPr>
          <w:sz w:val="22"/>
          <w:szCs w:val="22"/>
        </w:rPr>
      </w:pPr>
      <w:r w:rsidRPr="00177E74">
        <w:rPr>
          <w:sz w:val="22"/>
          <w:szCs w:val="22"/>
        </w:rPr>
        <w:t>4</w:t>
      </w:r>
      <w:r w:rsidRPr="007A557F">
        <w:rPr>
          <w:sz w:val="22"/>
          <w:szCs w:val="22"/>
        </w:rPr>
        <w:t>6</w:t>
      </w:r>
      <w:r w:rsidRPr="00177E74">
        <w:rPr>
          <w:sz w:val="22"/>
          <w:szCs w:val="22"/>
        </w:rPr>
        <w:t xml:space="preserve">. Порядок подачи </w:t>
      </w:r>
      <w:r>
        <w:rPr>
          <w:sz w:val="22"/>
          <w:szCs w:val="22"/>
        </w:rPr>
        <w:t xml:space="preserve">и приема </w:t>
      </w:r>
      <w:r w:rsidRPr="00177E74">
        <w:rPr>
          <w:sz w:val="22"/>
          <w:szCs w:val="22"/>
        </w:rPr>
        <w:t>заявок на приобретение инвестиционных паев:</w:t>
      </w:r>
    </w:p>
    <w:p w14:paraId="7606E269" w14:textId="77777777" w:rsidR="00431B4B" w:rsidRPr="00177E74" w:rsidRDefault="00431B4B" w:rsidP="00431B4B">
      <w:pPr>
        <w:spacing w:before="60" w:after="60"/>
        <w:ind w:firstLine="360"/>
        <w:jc w:val="both"/>
        <w:rPr>
          <w:sz w:val="22"/>
          <w:szCs w:val="22"/>
        </w:rPr>
      </w:pPr>
      <w:r w:rsidRPr="00177E74">
        <w:rPr>
          <w:sz w:val="22"/>
          <w:szCs w:val="22"/>
        </w:rPr>
        <w:t>4</w:t>
      </w:r>
      <w:r w:rsidRPr="007A557F">
        <w:rPr>
          <w:sz w:val="22"/>
          <w:szCs w:val="22"/>
        </w:rPr>
        <w:t>6</w:t>
      </w:r>
      <w:r w:rsidRPr="00177E74">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0128DFB8" w14:textId="77777777" w:rsidR="00431B4B" w:rsidRPr="00177E74" w:rsidRDefault="00431B4B" w:rsidP="00431B4B">
      <w:pPr>
        <w:spacing w:before="60" w:after="60"/>
        <w:ind w:firstLine="360"/>
        <w:jc w:val="both"/>
        <w:rPr>
          <w:sz w:val="22"/>
          <w:szCs w:val="22"/>
        </w:rPr>
      </w:pPr>
      <w:r w:rsidRPr="00AC2EA7">
        <w:rPr>
          <w:sz w:val="22"/>
          <w:szCs w:val="22"/>
        </w:rPr>
        <w:t>4</w:t>
      </w:r>
      <w:r w:rsidRPr="007A557F">
        <w:rPr>
          <w:sz w:val="22"/>
          <w:szCs w:val="22"/>
        </w:rPr>
        <w:t>6</w:t>
      </w:r>
      <w:r w:rsidRPr="00AC2EA7">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 открытый номинальному держателю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181B35D7" w14:textId="77777777" w:rsidR="00431B4B" w:rsidRPr="00AC2EA7" w:rsidRDefault="00431B4B" w:rsidP="00431B4B">
      <w:pPr>
        <w:spacing w:before="60" w:after="60"/>
        <w:ind w:firstLine="360"/>
        <w:jc w:val="both"/>
        <w:rPr>
          <w:sz w:val="22"/>
          <w:szCs w:val="22"/>
        </w:rPr>
      </w:pPr>
      <w:r w:rsidRPr="00AC2EA7">
        <w:rPr>
          <w:sz w:val="22"/>
          <w:szCs w:val="22"/>
        </w:rPr>
        <w:t>4</w:t>
      </w:r>
      <w:r w:rsidRPr="007A557F">
        <w:rPr>
          <w:sz w:val="22"/>
          <w:szCs w:val="22"/>
        </w:rPr>
        <w:t>6</w:t>
      </w:r>
      <w:r w:rsidRPr="00AC2EA7">
        <w:rPr>
          <w:sz w:val="22"/>
          <w:szCs w:val="22"/>
        </w:rPr>
        <w:t xml:space="preserve">.3.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AC2EA7">
        <w:rPr>
          <w:sz w:val="22"/>
          <w:szCs w:val="22"/>
        </w:rPr>
        <w:t>Инвестмент</w:t>
      </w:r>
      <w:proofErr w:type="spellEnd"/>
      <w:r w:rsidRPr="00AC2EA7">
        <w:rPr>
          <w:sz w:val="22"/>
          <w:szCs w:val="22"/>
        </w:rPr>
        <w:t xml:space="preserve"> </w:t>
      </w:r>
      <w:proofErr w:type="spellStart"/>
      <w:r w:rsidRPr="00AC2EA7">
        <w:rPr>
          <w:sz w:val="22"/>
          <w:szCs w:val="22"/>
        </w:rPr>
        <w:t>Партнерс</w:t>
      </w:r>
      <w:proofErr w:type="spellEnd"/>
      <w:r w:rsidRPr="00AC2EA7">
        <w:rPr>
          <w:sz w:val="22"/>
          <w:szCs w:val="22"/>
        </w:rPr>
        <w:t xml:space="preserve"> </w:t>
      </w:r>
      <w:r w:rsidRPr="00AC2EA7">
        <w:rPr>
          <w:sz w:val="22"/>
          <w:szCs w:val="22"/>
        </w:rPr>
        <w:lastRenderedPageBreak/>
        <w:t>(АО). При этом подпись заявителя или его уполномоченного представителя на заявке на приобретение инвестиционных паев должна быть удостоверена нотариально.</w:t>
      </w:r>
    </w:p>
    <w:p w14:paraId="66ED4216" w14:textId="77777777" w:rsidR="00431B4B" w:rsidRPr="00AC2EA7" w:rsidRDefault="00431B4B" w:rsidP="00431B4B">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AC2EA7">
        <w:rPr>
          <w:rFonts w:ascii="Times New Roman" w:hAnsi="Times New Roman" w:cs="Times New Roman"/>
          <w:kern w:val="0"/>
          <w:sz w:val="22"/>
          <w:szCs w:val="22"/>
          <w:lang w:eastAsia="ru-RU"/>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370D2830" w14:textId="77777777" w:rsidR="00431B4B" w:rsidRPr="00AC2EA7" w:rsidRDefault="00431B4B" w:rsidP="00431B4B">
      <w:pPr>
        <w:spacing w:before="60" w:after="60"/>
        <w:jc w:val="both"/>
        <w:rPr>
          <w:sz w:val="22"/>
          <w:szCs w:val="22"/>
        </w:rPr>
      </w:pPr>
      <w:r w:rsidRPr="00AC2EA7">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0ECB81AC" w14:textId="77777777" w:rsidR="00431B4B" w:rsidRPr="00AC2EA7" w:rsidRDefault="00431B4B" w:rsidP="00431B4B">
      <w:pPr>
        <w:spacing w:before="60" w:after="60"/>
        <w:jc w:val="both"/>
        <w:rPr>
          <w:sz w:val="22"/>
          <w:szCs w:val="22"/>
        </w:rPr>
      </w:pPr>
      <w:r w:rsidRPr="00AC2EA7">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303A5ADC" w14:textId="77777777" w:rsidR="00431B4B" w:rsidRPr="00AC2EA7" w:rsidRDefault="00431B4B" w:rsidP="00431B4B">
      <w:pPr>
        <w:spacing w:before="60" w:after="60"/>
        <w:jc w:val="both"/>
        <w:rPr>
          <w:sz w:val="22"/>
          <w:szCs w:val="22"/>
        </w:rPr>
      </w:pPr>
      <w:r w:rsidRPr="00AC2EA7">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49BC6650" w14:textId="77777777" w:rsidR="00431B4B" w:rsidRPr="00AC2EA7" w:rsidRDefault="00431B4B" w:rsidP="00431B4B">
      <w:pPr>
        <w:spacing w:before="60" w:after="60"/>
        <w:jc w:val="both"/>
        <w:rPr>
          <w:sz w:val="22"/>
          <w:szCs w:val="22"/>
        </w:rPr>
      </w:pPr>
      <w:r w:rsidRPr="00AC2EA7">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5BADF456" w14:textId="77777777" w:rsidR="00431B4B" w:rsidRPr="00AC2EA7" w:rsidRDefault="00431B4B" w:rsidP="00431B4B">
      <w:pPr>
        <w:spacing w:before="60" w:after="60"/>
        <w:jc w:val="both"/>
        <w:rPr>
          <w:sz w:val="22"/>
          <w:szCs w:val="22"/>
        </w:rPr>
      </w:pPr>
      <w:r w:rsidRPr="00AC2EA7">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3B8368F3" w14:textId="77777777" w:rsidR="00431B4B" w:rsidRPr="00AC2EA7" w:rsidRDefault="00431B4B" w:rsidP="00431B4B">
      <w:pPr>
        <w:spacing w:before="60" w:after="60"/>
        <w:jc w:val="both"/>
        <w:rPr>
          <w:sz w:val="22"/>
          <w:szCs w:val="22"/>
        </w:rPr>
      </w:pPr>
      <w:r w:rsidRPr="00AC2EA7">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3B5E06B9" w14:textId="77777777" w:rsidR="00431B4B" w:rsidRPr="00AC2EA7" w:rsidRDefault="00431B4B" w:rsidP="00431B4B">
      <w:pPr>
        <w:spacing w:before="60" w:after="60"/>
        <w:jc w:val="both"/>
        <w:rPr>
          <w:sz w:val="22"/>
          <w:szCs w:val="22"/>
        </w:rPr>
      </w:pPr>
      <w:r w:rsidRPr="00AC2EA7">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2134B5E2" w14:textId="77777777" w:rsidR="00431B4B" w:rsidRPr="00AC2EA7" w:rsidRDefault="00431B4B" w:rsidP="00431B4B">
      <w:pPr>
        <w:autoSpaceDE w:val="0"/>
        <w:autoSpaceDN w:val="0"/>
        <w:adjustRightInd w:val="0"/>
        <w:jc w:val="both"/>
        <w:rPr>
          <w:sz w:val="22"/>
          <w:szCs w:val="22"/>
        </w:rPr>
      </w:pPr>
      <w:r w:rsidRPr="00AC2EA7">
        <w:rPr>
          <w:sz w:val="22"/>
          <w:szCs w:val="22"/>
        </w:rPr>
        <w:t>Заявки на приобретение инвестиционных паев, направленные электронной почтой, факсом или курьером, не принимаются.</w:t>
      </w:r>
    </w:p>
    <w:p w14:paraId="7E326E4C" w14:textId="77777777" w:rsidR="00431B4B" w:rsidRPr="00AC2EA7" w:rsidRDefault="00431B4B" w:rsidP="00431B4B">
      <w:pPr>
        <w:adjustRightInd w:val="0"/>
        <w:ind w:firstLine="601"/>
        <w:jc w:val="both"/>
        <w:rPr>
          <w:sz w:val="22"/>
          <w:szCs w:val="22"/>
        </w:rPr>
      </w:pPr>
      <w:r w:rsidRPr="00AC2EA7">
        <w:rPr>
          <w:sz w:val="22"/>
          <w:szCs w:val="22"/>
        </w:rPr>
        <w:t>4</w:t>
      </w:r>
      <w:r w:rsidRPr="007A557F">
        <w:rPr>
          <w:sz w:val="22"/>
          <w:szCs w:val="22"/>
        </w:rPr>
        <w:t>6</w:t>
      </w:r>
      <w:r w:rsidRPr="00AC2EA7">
        <w:rPr>
          <w:sz w:val="22"/>
          <w:szCs w:val="22"/>
        </w:rPr>
        <w:t>.4. 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FBE5996" w14:textId="77777777" w:rsidR="00431B4B" w:rsidRPr="00AC2EA7" w:rsidRDefault="00431B4B" w:rsidP="00431B4B">
      <w:pPr>
        <w:autoSpaceDE w:val="0"/>
        <w:autoSpaceDN w:val="0"/>
        <w:adjustRightInd w:val="0"/>
        <w:ind w:firstLine="601"/>
        <w:jc w:val="both"/>
        <w:rPr>
          <w:sz w:val="22"/>
          <w:szCs w:val="22"/>
        </w:rPr>
      </w:pPr>
      <w:r w:rsidRPr="00AC2EA7">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747FB29F" w14:textId="77777777" w:rsidR="00431B4B" w:rsidRPr="00AC2EA7" w:rsidRDefault="00431B4B" w:rsidP="00431B4B">
      <w:pPr>
        <w:autoSpaceDE w:val="0"/>
        <w:autoSpaceDN w:val="0"/>
        <w:adjustRightInd w:val="0"/>
        <w:ind w:firstLine="601"/>
        <w:jc w:val="both"/>
        <w:rPr>
          <w:sz w:val="22"/>
          <w:szCs w:val="22"/>
        </w:rPr>
      </w:pPr>
      <w:r w:rsidRPr="00AC2EA7">
        <w:rPr>
          <w:sz w:val="22"/>
          <w:szCs w:val="22"/>
        </w:rPr>
        <w:t>Заявка</w:t>
      </w:r>
      <w:r w:rsidRPr="00AC2EA7">
        <w:t xml:space="preserve"> </w:t>
      </w:r>
      <w:r w:rsidRPr="00AC2EA7">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1F46396" w14:textId="77777777" w:rsidR="00431B4B" w:rsidRPr="00AC2EA7" w:rsidRDefault="00431B4B" w:rsidP="00431B4B">
      <w:pPr>
        <w:autoSpaceDE w:val="0"/>
        <w:autoSpaceDN w:val="0"/>
        <w:adjustRightInd w:val="0"/>
        <w:ind w:firstLine="601"/>
        <w:jc w:val="both"/>
        <w:rPr>
          <w:sz w:val="22"/>
          <w:szCs w:val="22"/>
        </w:rPr>
      </w:pPr>
      <w:r w:rsidRPr="00AC2EA7">
        <w:rPr>
          <w:sz w:val="22"/>
          <w:szCs w:val="22"/>
        </w:rPr>
        <w:t>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https://</w:t>
      </w:r>
      <w:r w:rsidRPr="00AC2EA7">
        <w:rPr>
          <w:sz w:val="22"/>
          <w:szCs w:val="22"/>
          <w:lang w:val="en-US"/>
        </w:rPr>
        <w:t>www</w:t>
      </w:r>
      <w:r w:rsidRPr="00AC2EA7">
        <w:rPr>
          <w:sz w:val="22"/>
          <w:szCs w:val="22"/>
        </w:rPr>
        <w:t>.tkbip.ru.</w:t>
      </w:r>
    </w:p>
    <w:p w14:paraId="779D6BFF" w14:textId="77777777" w:rsidR="00431B4B" w:rsidRPr="00AC2EA7" w:rsidRDefault="00431B4B" w:rsidP="00431B4B">
      <w:pPr>
        <w:ind w:firstLine="567"/>
        <w:jc w:val="both"/>
        <w:rPr>
          <w:sz w:val="22"/>
          <w:szCs w:val="22"/>
        </w:rPr>
      </w:pPr>
      <w:r w:rsidRPr="00AC2EA7">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D45152A" w14:textId="5956C14A" w:rsidR="00431B4B" w:rsidRPr="00AC2EA7" w:rsidRDefault="00431B4B" w:rsidP="00431B4B">
      <w:pPr>
        <w:adjustRightInd w:val="0"/>
        <w:ind w:firstLine="709"/>
        <w:jc w:val="both"/>
        <w:rPr>
          <w:sz w:val="22"/>
          <w:szCs w:val="22"/>
          <w:lang w:eastAsia="ru-RU"/>
        </w:rPr>
      </w:pPr>
      <w:r w:rsidRPr="00AC2EA7">
        <w:rPr>
          <w:sz w:val="22"/>
          <w:szCs w:val="22"/>
          <w:lang w:eastAsia="ru-RU"/>
        </w:rPr>
        <w:t>4</w:t>
      </w:r>
      <w:r w:rsidRPr="007A557F">
        <w:rPr>
          <w:sz w:val="22"/>
          <w:szCs w:val="22"/>
          <w:lang w:eastAsia="ru-RU"/>
        </w:rPr>
        <w:t>6</w:t>
      </w:r>
      <w:r w:rsidRPr="00AC2EA7">
        <w:rPr>
          <w:sz w:val="22"/>
          <w:szCs w:val="22"/>
          <w:lang w:eastAsia="ru-RU"/>
        </w:rPr>
        <w:t>.</w:t>
      </w:r>
      <w:r w:rsidR="00394787">
        <w:rPr>
          <w:sz w:val="22"/>
          <w:szCs w:val="22"/>
          <w:lang w:eastAsia="ru-RU"/>
        </w:rPr>
        <w:t>5.</w:t>
      </w:r>
      <w:r w:rsidRPr="00AC2EA7">
        <w:rPr>
          <w:sz w:val="22"/>
          <w:szCs w:val="22"/>
          <w:lang w:eastAsia="ru-RU"/>
        </w:rPr>
        <w:t xml:space="preserve"> 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0E49CC18" w14:textId="77777777" w:rsidR="00431B4B" w:rsidRPr="00AC2EA7" w:rsidRDefault="00431B4B" w:rsidP="00431B4B">
      <w:pPr>
        <w:autoSpaceDE w:val="0"/>
        <w:autoSpaceDN w:val="0"/>
        <w:adjustRightInd w:val="0"/>
        <w:ind w:firstLine="709"/>
        <w:jc w:val="both"/>
        <w:rPr>
          <w:sz w:val="22"/>
          <w:szCs w:val="22"/>
          <w:lang w:eastAsia="ru-RU"/>
        </w:rPr>
      </w:pPr>
      <w:r w:rsidRPr="00AC2EA7">
        <w:rPr>
          <w:sz w:val="22"/>
          <w:szCs w:val="22"/>
          <w:lang w:eastAsia="ru-RU"/>
        </w:rPr>
        <w:lastRenderedPageBreak/>
        <w:t>Заявка</w:t>
      </w:r>
      <w:r w:rsidRPr="00AC2EA7">
        <w:rPr>
          <w:lang w:eastAsia="ru-RU"/>
        </w:rPr>
        <w:t xml:space="preserve"> </w:t>
      </w:r>
      <w:r w:rsidRPr="00AC2EA7">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027747C" w14:textId="77777777" w:rsidR="00431B4B" w:rsidRPr="00AC2EA7" w:rsidRDefault="00431B4B" w:rsidP="00431B4B">
      <w:pPr>
        <w:autoSpaceDE w:val="0"/>
        <w:autoSpaceDN w:val="0"/>
        <w:adjustRightInd w:val="0"/>
        <w:ind w:firstLine="741"/>
        <w:jc w:val="both"/>
        <w:rPr>
          <w:sz w:val="22"/>
          <w:szCs w:val="22"/>
          <w:lang w:eastAsia="ru-RU"/>
        </w:rPr>
      </w:pPr>
      <w:r w:rsidRPr="00AC2EA7">
        <w:rPr>
          <w:sz w:val="22"/>
          <w:szCs w:val="22"/>
          <w:lang w:eastAsia="ru-RU"/>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6" w:history="1">
        <w:r w:rsidRPr="00AC2EA7">
          <w:rPr>
            <w:color w:val="0000FF"/>
            <w:sz w:val="22"/>
            <w:szCs w:val="22"/>
            <w:u w:val="single"/>
            <w:lang w:eastAsia="ru-RU"/>
          </w:rPr>
          <w:t>https://www.tkbip.ru</w:t>
        </w:r>
      </w:hyperlink>
      <w:r w:rsidRPr="00AC2EA7">
        <w:rPr>
          <w:sz w:val="22"/>
          <w:szCs w:val="22"/>
          <w:lang w:eastAsia="ru-RU"/>
        </w:rPr>
        <w:t>.</w:t>
      </w:r>
    </w:p>
    <w:p w14:paraId="44AC82A0" w14:textId="77777777" w:rsidR="00431B4B" w:rsidRPr="00AC2EA7" w:rsidRDefault="00431B4B" w:rsidP="00431B4B">
      <w:pPr>
        <w:autoSpaceDE w:val="0"/>
        <w:autoSpaceDN w:val="0"/>
        <w:adjustRightInd w:val="0"/>
        <w:ind w:firstLine="709"/>
        <w:jc w:val="both"/>
        <w:rPr>
          <w:sz w:val="22"/>
          <w:szCs w:val="22"/>
          <w:lang w:eastAsia="ru-RU"/>
        </w:rPr>
      </w:pPr>
      <w:r w:rsidRPr="00AC2EA7">
        <w:rPr>
          <w:sz w:val="22"/>
          <w:szCs w:val="22"/>
          <w:lang w:eastAsia="ru-RU"/>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291C1C34" w14:textId="0C194557" w:rsidR="00431B4B" w:rsidRPr="00AC2EA7" w:rsidRDefault="00431B4B" w:rsidP="00431B4B">
      <w:pPr>
        <w:adjustRightInd w:val="0"/>
        <w:ind w:firstLine="709"/>
        <w:jc w:val="both"/>
        <w:rPr>
          <w:b/>
          <w:sz w:val="22"/>
          <w:szCs w:val="22"/>
          <w:lang w:eastAsia="ru-RU"/>
        </w:rPr>
      </w:pPr>
      <w:r w:rsidRPr="00AC2EA7">
        <w:rPr>
          <w:sz w:val="22"/>
          <w:szCs w:val="22"/>
          <w:lang w:eastAsia="ru-RU"/>
        </w:rPr>
        <w:t>4</w:t>
      </w:r>
      <w:r>
        <w:rPr>
          <w:sz w:val="22"/>
          <w:szCs w:val="22"/>
          <w:lang w:eastAsia="ru-RU"/>
        </w:rPr>
        <w:t>6</w:t>
      </w:r>
      <w:r w:rsidRPr="00AC2EA7">
        <w:rPr>
          <w:sz w:val="22"/>
          <w:szCs w:val="22"/>
          <w:lang w:eastAsia="ru-RU"/>
        </w:rPr>
        <w:t>.</w:t>
      </w:r>
      <w:r w:rsidR="00394787">
        <w:rPr>
          <w:sz w:val="22"/>
          <w:szCs w:val="22"/>
          <w:lang w:eastAsia="ru-RU"/>
        </w:rPr>
        <w:t>6.</w:t>
      </w:r>
      <w:r w:rsidRPr="00AC2EA7">
        <w:rPr>
          <w:sz w:val="22"/>
          <w:szCs w:val="22"/>
          <w:lang w:eastAsia="ru-RU"/>
        </w:rPr>
        <w:t xml:space="preserve"> Заявки на приобретение инвестиционных паев физическими лицами могут подаваться Агентам</w:t>
      </w:r>
      <w:r w:rsidR="00E37677">
        <w:rPr>
          <w:sz w:val="22"/>
          <w:szCs w:val="22"/>
          <w:lang w:eastAsia="ru-RU"/>
        </w:rPr>
        <w:t xml:space="preserve">, </w:t>
      </w:r>
      <w:r w:rsidR="00E37677" w:rsidRPr="00986A1C">
        <w:rPr>
          <w:sz w:val="22"/>
          <w:szCs w:val="22"/>
        </w:rPr>
        <w:t xml:space="preserve">за исключением агентов, указанных в п.46.7. настоящих Правил, </w:t>
      </w:r>
      <w:r w:rsidRPr="00AC2EA7">
        <w:rPr>
          <w:sz w:val="22"/>
          <w:szCs w:val="22"/>
          <w:lang w:eastAsia="ru-RU"/>
        </w:rPr>
        <w:t>в виде электронных документов, оформленных через сотрудников Агента.</w:t>
      </w:r>
    </w:p>
    <w:p w14:paraId="3672B5D5" w14:textId="77777777" w:rsidR="00431B4B" w:rsidRPr="00AC2EA7" w:rsidRDefault="00431B4B" w:rsidP="00431B4B">
      <w:pPr>
        <w:autoSpaceDE w:val="0"/>
        <w:autoSpaceDN w:val="0"/>
        <w:adjustRightInd w:val="0"/>
        <w:ind w:firstLine="709"/>
        <w:jc w:val="both"/>
        <w:rPr>
          <w:sz w:val="22"/>
          <w:szCs w:val="22"/>
          <w:lang w:eastAsia="ru-RU"/>
        </w:rPr>
      </w:pPr>
      <w:r w:rsidRPr="00AC2EA7">
        <w:rPr>
          <w:sz w:val="22"/>
          <w:szCs w:val="22"/>
          <w:lang w:eastAsia="ru-RU"/>
        </w:rPr>
        <w:t>Заявка</w:t>
      </w:r>
      <w:r w:rsidRPr="00AC2EA7">
        <w:rPr>
          <w:lang w:eastAsia="ru-RU"/>
        </w:rPr>
        <w:t xml:space="preserve"> </w:t>
      </w:r>
      <w:r w:rsidRPr="00AC2EA7">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9B67608" w14:textId="77777777" w:rsidR="00431B4B" w:rsidRPr="00AC2EA7" w:rsidRDefault="00431B4B" w:rsidP="00431B4B">
      <w:pPr>
        <w:autoSpaceDE w:val="0"/>
        <w:autoSpaceDN w:val="0"/>
        <w:adjustRightInd w:val="0"/>
        <w:ind w:firstLine="741"/>
        <w:jc w:val="both"/>
        <w:rPr>
          <w:sz w:val="22"/>
          <w:szCs w:val="22"/>
          <w:lang w:eastAsia="ru-RU"/>
        </w:rPr>
      </w:pPr>
      <w:r w:rsidRPr="00AC2EA7">
        <w:rPr>
          <w:sz w:val="22"/>
          <w:szCs w:val="22"/>
          <w:lang w:eastAsia="ru-RU"/>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7" w:history="1">
        <w:r w:rsidRPr="00AC2EA7">
          <w:rPr>
            <w:color w:val="0000FF"/>
            <w:sz w:val="22"/>
            <w:szCs w:val="22"/>
            <w:u w:val="single"/>
            <w:lang w:eastAsia="ru-RU"/>
          </w:rPr>
          <w:t>https://www.tkbip.ru</w:t>
        </w:r>
      </w:hyperlink>
      <w:r w:rsidRPr="00AC2EA7">
        <w:rPr>
          <w:sz w:val="22"/>
          <w:szCs w:val="22"/>
          <w:lang w:eastAsia="ru-RU"/>
        </w:rPr>
        <w:t>.</w:t>
      </w:r>
    </w:p>
    <w:p w14:paraId="17DAFFF4" w14:textId="12A13CD1" w:rsidR="00431B4B" w:rsidRDefault="00431B4B" w:rsidP="00431B4B">
      <w:pPr>
        <w:autoSpaceDE w:val="0"/>
        <w:autoSpaceDN w:val="0"/>
        <w:adjustRightInd w:val="0"/>
        <w:ind w:firstLine="709"/>
        <w:jc w:val="both"/>
        <w:rPr>
          <w:sz w:val="22"/>
          <w:szCs w:val="22"/>
          <w:lang w:eastAsia="ru-RU"/>
        </w:rPr>
      </w:pPr>
      <w:r w:rsidRPr="00AC2EA7">
        <w:rPr>
          <w:sz w:val="22"/>
          <w:szCs w:val="22"/>
          <w:lang w:eastAsia="ru-RU"/>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4EA6D48D" w14:textId="097296E9" w:rsidR="00B76ABD" w:rsidRPr="00B76ABD" w:rsidRDefault="00B76ABD" w:rsidP="00431B4B">
      <w:pPr>
        <w:autoSpaceDE w:val="0"/>
        <w:autoSpaceDN w:val="0"/>
        <w:adjustRightInd w:val="0"/>
        <w:ind w:firstLine="709"/>
        <w:jc w:val="both"/>
        <w:rPr>
          <w:sz w:val="22"/>
          <w:szCs w:val="22"/>
          <w:lang w:eastAsia="ru-RU"/>
        </w:rPr>
      </w:pPr>
      <w:r w:rsidRPr="002B3F69">
        <w:rPr>
          <w:sz w:val="22"/>
          <w:szCs w:val="22"/>
        </w:rPr>
        <w:t>Заявки на приобретение инвестиционных паев физическими лицами</w:t>
      </w:r>
      <w:r w:rsidRPr="00B76ABD">
        <w:rPr>
          <w:sz w:val="22"/>
          <w:szCs w:val="22"/>
        </w:rPr>
        <w:t xml:space="preserve"> подаются а</w:t>
      </w:r>
      <w:r w:rsidRPr="00B76ABD">
        <w:rPr>
          <w:sz w:val="22"/>
          <w:szCs w:val="22"/>
          <w:lang w:eastAsia="ru-RU"/>
        </w:rPr>
        <w:t>гент</w:t>
      </w:r>
      <w:r w:rsidRPr="00B76ABD">
        <w:rPr>
          <w:sz w:val="22"/>
          <w:szCs w:val="22"/>
        </w:rPr>
        <w:t xml:space="preserve">ам </w:t>
      </w:r>
      <w:r w:rsidR="00966259" w:rsidRPr="00966259">
        <w:rPr>
          <w:color w:val="000000"/>
          <w:sz w:val="22"/>
          <w:szCs w:val="22"/>
          <w:shd w:val="clear" w:color="auto" w:fill="FFFFFF"/>
        </w:rPr>
        <w:t>ТКБ БАНК ПАО</w:t>
      </w:r>
      <w:r w:rsidR="00966259">
        <w:rPr>
          <w:color w:val="000000"/>
          <w:sz w:val="22"/>
          <w:szCs w:val="22"/>
          <w:shd w:val="clear" w:color="auto" w:fill="FFFFFF"/>
        </w:rPr>
        <w:t xml:space="preserve">, </w:t>
      </w:r>
      <w:r w:rsidRPr="00B76ABD">
        <w:rPr>
          <w:color w:val="000000"/>
          <w:sz w:val="22"/>
          <w:szCs w:val="22"/>
          <w:shd w:val="clear" w:color="auto" w:fill="FFFFFF"/>
        </w:rPr>
        <w:t>«Азиатско-Тихоокеанский Банк» (АО), АО «ОТП Банк»</w:t>
      </w:r>
      <w:r w:rsidRPr="00B76ABD">
        <w:rPr>
          <w:sz w:val="22"/>
          <w:szCs w:val="22"/>
        </w:rPr>
        <w:t xml:space="preserve"> исключительно в порядке предусмотренным настоящим пунктом.</w:t>
      </w:r>
    </w:p>
    <w:p w14:paraId="4DEEFEC6" w14:textId="403FF90E" w:rsidR="007D1FEA" w:rsidRPr="00986A1C" w:rsidRDefault="007D1FEA" w:rsidP="00986A1C">
      <w:pPr>
        <w:adjustRightInd w:val="0"/>
        <w:ind w:firstLine="709"/>
        <w:jc w:val="both"/>
        <w:rPr>
          <w:sz w:val="22"/>
          <w:szCs w:val="22"/>
        </w:rPr>
      </w:pPr>
      <w:r>
        <w:rPr>
          <w:sz w:val="22"/>
          <w:szCs w:val="22"/>
          <w:lang w:eastAsia="ru-RU"/>
        </w:rPr>
        <w:t xml:space="preserve">46.7. </w:t>
      </w:r>
      <w:r w:rsidRPr="00986A1C">
        <w:rPr>
          <w:sz w:val="22"/>
          <w:szCs w:val="22"/>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986A1C">
        <w:rPr>
          <w:bCs/>
          <w:sz w:val="22"/>
          <w:szCs w:val="22"/>
        </w:rPr>
        <w:t>Законом Российской Федерации от 27.11.1992 N 4015-1 "Об организации страхового дела в Российской Федерации" (далее – Договоры ДСЖ)</w:t>
      </w:r>
      <w:r w:rsidRPr="00986A1C">
        <w:rPr>
          <w:sz w:val="22"/>
          <w:szCs w:val="22"/>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64B0D907" w14:textId="77777777" w:rsidR="007D1FEA" w:rsidRPr="00986A1C" w:rsidRDefault="007D1FEA" w:rsidP="007D1FEA">
      <w:pPr>
        <w:spacing w:before="60" w:after="60"/>
        <w:ind w:firstLine="720"/>
        <w:jc w:val="both"/>
        <w:rPr>
          <w:sz w:val="22"/>
          <w:szCs w:val="22"/>
        </w:rPr>
      </w:pPr>
      <w:r w:rsidRPr="00986A1C">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02BD620C" w14:textId="0ABF3233" w:rsidR="007D1FEA" w:rsidRPr="00986A1C" w:rsidRDefault="007D1FEA" w:rsidP="007D1FEA">
      <w:pPr>
        <w:autoSpaceDE w:val="0"/>
        <w:autoSpaceDN w:val="0"/>
        <w:adjustRightInd w:val="0"/>
        <w:ind w:firstLine="709"/>
        <w:jc w:val="both"/>
        <w:rPr>
          <w:sz w:val="22"/>
          <w:szCs w:val="22"/>
          <w:lang w:eastAsia="ru-RU"/>
        </w:rPr>
      </w:pPr>
      <w:r w:rsidRPr="00986A1C">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4799EE76" w14:textId="77777777" w:rsidR="00431B4B" w:rsidRPr="00AC2EA7" w:rsidRDefault="00431B4B" w:rsidP="00431B4B">
      <w:pPr>
        <w:spacing w:before="60" w:after="60"/>
        <w:jc w:val="both"/>
        <w:rPr>
          <w:sz w:val="22"/>
          <w:szCs w:val="22"/>
        </w:rPr>
      </w:pPr>
      <w:r w:rsidRPr="00AC2EA7">
        <w:rPr>
          <w:sz w:val="22"/>
          <w:szCs w:val="22"/>
        </w:rPr>
        <w:t>4</w:t>
      </w:r>
      <w:r w:rsidRPr="007A557F">
        <w:rPr>
          <w:sz w:val="22"/>
          <w:szCs w:val="22"/>
        </w:rPr>
        <w:t>7</w:t>
      </w:r>
      <w:r w:rsidRPr="00AC2EA7">
        <w:rPr>
          <w:sz w:val="22"/>
          <w:szCs w:val="22"/>
        </w:rPr>
        <w:t xml:space="preserve">. Заявки на приобретение инвестиционных паев подаются юридическими лицами: </w:t>
      </w:r>
    </w:p>
    <w:p w14:paraId="775DEEE5" w14:textId="77777777" w:rsidR="00431B4B" w:rsidRPr="00AC2EA7" w:rsidRDefault="00431B4B" w:rsidP="00431B4B">
      <w:pPr>
        <w:spacing w:before="60" w:after="60"/>
        <w:jc w:val="both"/>
        <w:rPr>
          <w:sz w:val="22"/>
          <w:szCs w:val="22"/>
        </w:rPr>
      </w:pPr>
      <w:r w:rsidRPr="00AC2EA7">
        <w:rPr>
          <w:sz w:val="22"/>
          <w:szCs w:val="22"/>
        </w:rPr>
        <w:t>•</w:t>
      </w:r>
      <w:r w:rsidRPr="00AC2EA7">
        <w:rPr>
          <w:sz w:val="22"/>
          <w:szCs w:val="22"/>
        </w:rPr>
        <w:tab/>
        <w:t xml:space="preserve">управляющей компании. </w:t>
      </w:r>
    </w:p>
    <w:p w14:paraId="69A2B2B6" w14:textId="77777777" w:rsidR="00431B4B" w:rsidRPr="00AC2EA7" w:rsidRDefault="00431B4B" w:rsidP="00431B4B">
      <w:pPr>
        <w:spacing w:before="60" w:after="60"/>
        <w:jc w:val="both"/>
        <w:rPr>
          <w:sz w:val="22"/>
          <w:szCs w:val="22"/>
        </w:rPr>
      </w:pPr>
      <w:r w:rsidRPr="00AC2EA7">
        <w:rPr>
          <w:sz w:val="22"/>
          <w:szCs w:val="22"/>
        </w:rPr>
        <w:t>Заявки на приобретение инвестиционных паев подаются физическими лицами:</w:t>
      </w:r>
    </w:p>
    <w:p w14:paraId="21AEE322" w14:textId="77777777" w:rsidR="00431B4B" w:rsidRPr="00AC2EA7" w:rsidRDefault="00431B4B" w:rsidP="00431B4B">
      <w:pPr>
        <w:spacing w:before="60" w:after="60"/>
        <w:jc w:val="both"/>
        <w:rPr>
          <w:sz w:val="22"/>
          <w:szCs w:val="22"/>
        </w:rPr>
      </w:pPr>
      <w:r w:rsidRPr="00AC2EA7">
        <w:rPr>
          <w:sz w:val="22"/>
          <w:szCs w:val="22"/>
        </w:rPr>
        <w:t>•</w:t>
      </w:r>
      <w:r w:rsidRPr="00AC2EA7">
        <w:rPr>
          <w:sz w:val="22"/>
          <w:szCs w:val="22"/>
        </w:rPr>
        <w:tab/>
        <w:t>управляющей компании;</w:t>
      </w:r>
    </w:p>
    <w:p w14:paraId="7A188935" w14:textId="71C35567" w:rsidR="00561E87" w:rsidRPr="00986A1C" w:rsidRDefault="00431B4B" w:rsidP="00986A1C">
      <w:pPr>
        <w:spacing w:before="60" w:after="60"/>
        <w:rPr>
          <w:sz w:val="22"/>
          <w:szCs w:val="22"/>
          <w:lang w:eastAsia="ru-RU"/>
        </w:rPr>
      </w:pPr>
      <w:r w:rsidRPr="00AC2EA7">
        <w:rPr>
          <w:sz w:val="22"/>
          <w:szCs w:val="22"/>
        </w:rPr>
        <w:t>•</w:t>
      </w:r>
      <w:r w:rsidRPr="00AC2EA7">
        <w:rPr>
          <w:sz w:val="22"/>
          <w:szCs w:val="22"/>
        </w:rPr>
        <w:tab/>
        <w:t>агентам</w:t>
      </w:r>
      <w:r w:rsidR="00561E87">
        <w:rPr>
          <w:sz w:val="22"/>
          <w:szCs w:val="22"/>
        </w:rPr>
        <w:t xml:space="preserve">, </w:t>
      </w:r>
      <w:r w:rsidR="00561E87" w:rsidRPr="00986A1C">
        <w:rPr>
          <w:sz w:val="22"/>
          <w:szCs w:val="22"/>
        </w:rPr>
        <w:t>с учетом положений п. 46.7. настоящих Правил.</w:t>
      </w:r>
    </w:p>
    <w:p w14:paraId="0660FA81" w14:textId="77777777" w:rsidR="00431B4B" w:rsidRPr="00F905EF" w:rsidRDefault="00431B4B" w:rsidP="00431B4B">
      <w:pPr>
        <w:spacing w:before="60" w:after="60"/>
        <w:jc w:val="both"/>
        <w:rPr>
          <w:sz w:val="22"/>
          <w:szCs w:val="22"/>
        </w:rPr>
      </w:pPr>
      <w:r w:rsidRPr="00AC2EA7">
        <w:rPr>
          <w:sz w:val="22"/>
          <w:szCs w:val="22"/>
        </w:rPr>
        <w:t xml:space="preserve">Информация об агентах раскрывается на сайте управляющей компании в сети «Интернет» </w:t>
      </w:r>
      <w:hyperlink r:id="rId18" w:history="1">
        <w:r w:rsidRPr="00AC2EA7">
          <w:rPr>
            <w:rStyle w:val="afb"/>
            <w:sz w:val="22"/>
            <w:szCs w:val="22"/>
            <w:lang w:val="en-US"/>
          </w:rPr>
          <w:t>www</w:t>
        </w:r>
        <w:r w:rsidRPr="00AC2EA7">
          <w:rPr>
            <w:rStyle w:val="afb"/>
          </w:rPr>
          <w:t>.</w:t>
        </w:r>
        <w:proofErr w:type="spellStart"/>
        <w:r w:rsidRPr="00AC2EA7">
          <w:rPr>
            <w:rStyle w:val="afb"/>
            <w:sz w:val="22"/>
            <w:szCs w:val="22"/>
            <w:lang w:val="en-US"/>
          </w:rPr>
          <w:t>tkbip</w:t>
        </w:r>
        <w:proofErr w:type="spellEnd"/>
        <w:r w:rsidRPr="00AC2EA7">
          <w:rPr>
            <w:rStyle w:val="afb"/>
          </w:rPr>
          <w:t>.</w:t>
        </w:r>
        <w:proofErr w:type="spellStart"/>
        <w:r w:rsidRPr="00AC2EA7">
          <w:rPr>
            <w:rStyle w:val="afb"/>
            <w:sz w:val="22"/>
            <w:szCs w:val="22"/>
            <w:lang w:val="en-US"/>
          </w:rPr>
          <w:t>ru</w:t>
        </w:r>
        <w:proofErr w:type="spellEnd"/>
      </w:hyperlink>
      <w:r w:rsidRPr="00AC2EA7">
        <w:rPr>
          <w:sz w:val="22"/>
          <w:szCs w:val="22"/>
        </w:rPr>
        <w:t xml:space="preserve"> в соответствии с законодательством Российской Федерации об инвестиционных фондах.</w:t>
      </w:r>
    </w:p>
    <w:p w14:paraId="5176D984" w14:textId="77777777" w:rsidR="00431B4B" w:rsidRPr="007A557F" w:rsidRDefault="00431B4B" w:rsidP="00431B4B">
      <w:pPr>
        <w:spacing w:before="60" w:after="60"/>
        <w:jc w:val="both"/>
        <w:rPr>
          <w:sz w:val="22"/>
          <w:szCs w:val="22"/>
        </w:rPr>
      </w:pPr>
      <w:r w:rsidRPr="007A557F">
        <w:rPr>
          <w:sz w:val="22"/>
          <w:szCs w:val="22"/>
        </w:rPr>
        <w:t xml:space="preserve">48. В приеме заявок на приобретение инвестиционных паев </w:t>
      </w:r>
      <w:r>
        <w:rPr>
          <w:sz w:val="22"/>
          <w:szCs w:val="22"/>
        </w:rPr>
        <w:t xml:space="preserve">должно быть </w:t>
      </w:r>
      <w:r w:rsidRPr="007A557F">
        <w:rPr>
          <w:sz w:val="22"/>
          <w:szCs w:val="22"/>
        </w:rPr>
        <w:t>отказ</w:t>
      </w:r>
      <w:r>
        <w:rPr>
          <w:sz w:val="22"/>
          <w:szCs w:val="22"/>
        </w:rPr>
        <w:t>ано</w:t>
      </w:r>
      <w:r w:rsidRPr="007A557F">
        <w:rPr>
          <w:sz w:val="22"/>
          <w:szCs w:val="22"/>
        </w:rPr>
        <w:t xml:space="preserve"> в случаях:</w:t>
      </w:r>
    </w:p>
    <w:p w14:paraId="57836EB3"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48.1. </w:t>
      </w:r>
      <w:r w:rsidRPr="00AC2EA7">
        <w:rPr>
          <w:sz w:val="22"/>
          <w:szCs w:val="22"/>
        </w:rPr>
        <w:t>несоблюдения порядка и сроков подачи заявок, установленных настоящими Правилами;</w:t>
      </w:r>
    </w:p>
    <w:p w14:paraId="683AA962"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48.2. </w:t>
      </w:r>
      <w:r w:rsidRPr="00AC2EA7">
        <w:rPr>
          <w:sz w:val="22"/>
          <w:szCs w:val="22"/>
        </w:rPr>
        <w:t>отсутствия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43E32DA6" w14:textId="77777777" w:rsidR="00C76F42" w:rsidRPr="00986A1C" w:rsidRDefault="00431B4B" w:rsidP="00C76F42">
      <w:pPr>
        <w:tabs>
          <w:tab w:val="left" w:pos="993"/>
        </w:tabs>
        <w:spacing w:before="60" w:after="60"/>
        <w:ind w:left="567"/>
        <w:jc w:val="both"/>
        <w:rPr>
          <w:lang w:eastAsia="ru-RU"/>
        </w:rPr>
      </w:pPr>
      <w:r w:rsidRPr="007A557F">
        <w:rPr>
          <w:sz w:val="22"/>
          <w:szCs w:val="22"/>
        </w:rPr>
        <w:t xml:space="preserve">48.3. </w:t>
      </w:r>
      <w:r w:rsidR="00C76F42" w:rsidRPr="00986A1C">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19" w:history="1">
        <w:r w:rsidR="00C76F42" w:rsidRPr="00986A1C">
          <w:rPr>
            <w:color w:val="000000" w:themeColor="text1"/>
            <w:sz w:val="22"/>
            <w:szCs w:val="22"/>
            <w:lang w:eastAsia="ru-RU"/>
          </w:rPr>
          <w:t>Законом</w:t>
        </w:r>
      </w:hyperlink>
      <w:r w:rsidR="00C76F42" w:rsidRPr="00986A1C">
        <w:rPr>
          <w:sz w:val="22"/>
          <w:szCs w:val="22"/>
          <w:lang w:eastAsia="ru-RU"/>
        </w:rPr>
        <w:t xml:space="preserve"> Российской Федерации от 27 ноября 1992 года </w:t>
      </w:r>
      <w:r w:rsidR="00C76F42" w:rsidRPr="00986A1C">
        <w:rPr>
          <w:sz w:val="22"/>
          <w:szCs w:val="22"/>
          <w:lang w:eastAsia="ru-RU"/>
        </w:rPr>
        <w:lastRenderedPageBreak/>
        <w:t>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p>
    <w:p w14:paraId="49AC4FAA"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48.4. </w:t>
      </w:r>
      <w:r w:rsidRPr="00AC2EA7">
        <w:rPr>
          <w:sz w:val="22"/>
          <w:szCs w:val="22"/>
        </w:rPr>
        <w:t>приостановления выдачи инвестиционных паев;</w:t>
      </w:r>
    </w:p>
    <w:p w14:paraId="72791B93"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48.5. </w:t>
      </w:r>
      <w:r w:rsidRPr="00AC2EA7">
        <w:rPr>
          <w:sz w:val="22"/>
          <w:szCs w:val="22"/>
        </w:rPr>
        <w:t>введения Банком России запрета на проведение операций по выдаче инвестиционных паев и (или) одновременно по выдаче, обмену и погашению инвестиционных паев и (или) на проведение операций по приему заявок на приобретение или одновременно заявок на приобретение, заявок на обмен и заявок на погашение инвестиционных паев;</w:t>
      </w:r>
    </w:p>
    <w:p w14:paraId="2B23C90B"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48.6. </w:t>
      </w:r>
      <w:r w:rsidRPr="00AC2EA7">
        <w:rPr>
          <w:sz w:val="22"/>
          <w:szCs w:val="22"/>
        </w:rPr>
        <w:t>несоблюдения установленных настоящими Правилами правил приобретения инвестиционных паев;</w:t>
      </w:r>
    </w:p>
    <w:p w14:paraId="16E4818B"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48.7. </w:t>
      </w:r>
      <w:r w:rsidRPr="00AC2EA7">
        <w:rPr>
          <w:sz w:val="22"/>
          <w:szCs w:val="22"/>
        </w:rPr>
        <w:t>приостановления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 находящегося в доверительном управлении управляющей компании;</w:t>
      </w:r>
    </w:p>
    <w:p w14:paraId="574A5D1A"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48.8. </w:t>
      </w:r>
      <w:r w:rsidRPr="00AC2EA7">
        <w:rPr>
          <w:sz w:val="22"/>
          <w:szCs w:val="22"/>
        </w:rPr>
        <w:t>приостановления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5AE2A3B5"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48.9. </w:t>
      </w:r>
      <w:r w:rsidRPr="00AC2EA7">
        <w:rPr>
          <w:sz w:val="22"/>
          <w:szCs w:val="22"/>
        </w:rPr>
        <w:t>подачи заявки на приобретение инвестиционных паев после возникновения основания прекращения фонда;</w:t>
      </w:r>
    </w:p>
    <w:p w14:paraId="43AF3ADC"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48.10. </w:t>
      </w:r>
      <w:r w:rsidRPr="00AC2EA7">
        <w:rPr>
          <w:sz w:val="22"/>
          <w:szCs w:val="22"/>
        </w:rPr>
        <w:t>в иных случаях, предусмотренных Федеральным законом «Об инвестиционных фондах».</w:t>
      </w:r>
    </w:p>
    <w:p w14:paraId="3471D72D" w14:textId="77777777" w:rsidR="00431B4B" w:rsidRPr="00177E74" w:rsidRDefault="00431B4B" w:rsidP="00431B4B">
      <w:pPr>
        <w:spacing w:before="60" w:after="60"/>
        <w:jc w:val="center"/>
        <w:rPr>
          <w:b/>
          <w:sz w:val="22"/>
          <w:szCs w:val="22"/>
        </w:rPr>
      </w:pPr>
    </w:p>
    <w:p w14:paraId="0E58973E" w14:textId="77777777" w:rsidR="00431B4B" w:rsidRPr="00AC2EA7" w:rsidRDefault="00431B4B" w:rsidP="00431B4B">
      <w:pPr>
        <w:spacing w:before="60" w:afterLines="60" w:after="144"/>
        <w:ind w:firstLine="426"/>
        <w:rPr>
          <w:b/>
          <w:sz w:val="22"/>
          <w:szCs w:val="22"/>
        </w:rPr>
      </w:pPr>
      <w:r w:rsidRPr="00AC2EA7">
        <w:rPr>
          <w:b/>
          <w:sz w:val="22"/>
          <w:szCs w:val="22"/>
        </w:rPr>
        <w:t>Выдача инвестиционных паев при формировании фонда</w:t>
      </w:r>
    </w:p>
    <w:p w14:paraId="77AEDA58" w14:textId="77777777" w:rsidR="00431B4B" w:rsidRPr="00AC2EA7" w:rsidRDefault="00431B4B" w:rsidP="00431B4B">
      <w:pPr>
        <w:pStyle w:val="a7"/>
        <w:tabs>
          <w:tab w:val="num" w:pos="720"/>
        </w:tabs>
        <w:spacing w:afterLines="60" w:after="144"/>
        <w:jc w:val="both"/>
        <w:rPr>
          <w:color w:val="auto"/>
          <w:sz w:val="22"/>
          <w:szCs w:val="22"/>
        </w:rPr>
      </w:pPr>
      <w:r w:rsidRPr="007A557F">
        <w:rPr>
          <w:color w:val="auto"/>
          <w:sz w:val="22"/>
          <w:szCs w:val="22"/>
        </w:rPr>
        <w:t>49</w:t>
      </w:r>
      <w:r>
        <w:rPr>
          <w:color w:val="auto"/>
          <w:sz w:val="22"/>
          <w:szCs w:val="22"/>
        </w:rPr>
        <w:t xml:space="preserve">. </w:t>
      </w:r>
      <w:r w:rsidRPr="00AC2EA7">
        <w:rPr>
          <w:color w:val="auto"/>
          <w:sz w:val="22"/>
          <w:szCs w:val="22"/>
        </w:rPr>
        <w:t>Выдача инвестиционных паев при формировании фонда осуществляется при условии внесения в фонд денежных средств в размере не менее 1 000 (Одной тысячи) рублей.</w:t>
      </w:r>
    </w:p>
    <w:p w14:paraId="09FB6459" w14:textId="77777777" w:rsidR="00431B4B" w:rsidRPr="00AC2EA7" w:rsidRDefault="00431B4B" w:rsidP="00431B4B">
      <w:pPr>
        <w:pStyle w:val="a7"/>
        <w:tabs>
          <w:tab w:val="num" w:pos="1080"/>
        </w:tabs>
        <w:spacing w:afterLines="60" w:after="144"/>
        <w:jc w:val="both"/>
        <w:rPr>
          <w:color w:val="auto"/>
          <w:sz w:val="22"/>
          <w:szCs w:val="22"/>
        </w:rPr>
      </w:pPr>
      <w:r w:rsidRPr="00AC2EA7">
        <w:rPr>
          <w:color w:val="auto"/>
          <w:sz w:val="22"/>
          <w:szCs w:val="22"/>
        </w:rPr>
        <w:t>5</w:t>
      </w:r>
      <w:r w:rsidRPr="007A557F">
        <w:rPr>
          <w:color w:val="auto"/>
          <w:sz w:val="22"/>
          <w:szCs w:val="22"/>
        </w:rPr>
        <w:t>0</w:t>
      </w:r>
      <w:r w:rsidRPr="00AC2EA7">
        <w:rPr>
          <w:color w:val="auto"/>
          <w:sz w:val="22"/>
          <w:szCs w:val="22"/>
        </w:rPr>
        <w:t>. Срок выдачи инвестиционных паев составляет не более 3 (Трех) дней со дня:</w:t>
      </w:r>
    </w:p>
    <w:p w14:paraId="0C455FE9" w14:textId="77777777" w:rsidR="00431B4B" w:rsidRPr="00AC2EA7" w:rsidRDefault="00431B4B" w:rsidP="00431B4B">
      <w:pPr>
        <w:pStyle w:val="a7"/>
        <w:numPr>
          <w:ilvl w:val="0"/>
          <w:numId w:val="9"/>
        </w:numPr>
        <w:tabs>
          <w:tab w:val="num" w:pos="1080"/>
        </w:tabs>
        <w:jc w:val="both"/>
        <w:rPr>
          <w:color w:val="auto"/>
          <w:sz w:val="22"/>
          <w:szCs w:val="22"/>
        </w:rPr>
      </w:pPr>
      <w:r w:rsidRPr="00AC2EA7">
        <w:rPr>
          <w:color w:val="auto"/>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5C7D1C40" w14:textId="77777777" w:rsidR="00431B4B" w:rsidRPr="00AC2EA7" w:rsidRDefault="00431B4B" w:rsidP="00431B4B">
      <w:pPr>
        <w:pStyle w:val="a7"/>
        <w:numPr>
          <w:ilvl w:val="0"/>
          <w:numId w:val="9"/>
        </w:numPr>
        <w:tabs>
          <w:tab w:val="num" w:pos="1080"/>
        </w:tabs>
        <w:jc w:val="both"/>
        <w:rPr>
          <w:color w:val="auto"/>
          <w:sz w:val="22"/>
          <w:szCs w:val="22"/>
        </w:rPr>
      </w:pPr>
      <w:r w:rsidRPr="00AC2EA7">
        <w:rPr>
          <w:color w:val="auto"/>
          <w:sz w:val="22"/>
          <w:szCs w:val="22"/>
        </w:rPr>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46B19C57" w14:textId="77777777" w:rsidR="00431B4B" w:rsidRPr="00AC2EA7" w:rsidRDefault="00431B4B" w:rsidP="00431B4B">
      <w:pPr>
        <w:pStyle w:val="a7"/>
        <w:tabs>
          <w:tab w:val="num" w:pos="1080"/>
        </w:tabs>
        <w:jc w:val="both"/>
        <w:rPr>
          <w:color w:val="auto"/>
          <w:sz w:val="22"/>
          <w:szCs w:val="22"/>
        </w:rPr>
      </w:pPr>
      <w:r w:rsidRPr="00AC2EA7">
        <w:rPr>
          <w:color w:val="auto"/>
          <w:sz w:val="22"/>
          <w:szCs w:val="22"/>
        </w:rPr>
        <w:t>Выдача инвестиционных паев производится не ранее дня, следующего за днем наступления более позднего из двух событий:</w:t>
      </w:r>
    </w:p>
    <w:p w14:paraId="26C78E53" w14:textId="77777777" w:rsidR="00431B4B" w:rsidRPr="00AC2EA7" w:rsidRDefault="00431B4B" w:rsidP="00431B4B">
      <w:pPr>
        <w:pStyle w:val="a7"/>
        <w:numPr>
          <w:ilvl w:val="0"/>
          <w:numId w:val="9"/>
        </w:numPr>
        <w:tabs>
          <w:tab w:val="num" w:pos="1080"/>
        </w:tabs>
        <w:jc w:val="both"/>
        <w:rPr>
          <w:color w:val="auto"/>
          <w:sz w:val="22"/>
          <w:szCs w:val="22"/>
        </w:rPr>
      </w:pPr>
      <w:r w:rsidRPr="00AC2EA7">
        <w:rPr>
          <w:color w:val="auto"/>
          <w:sz w:val="22"/>
          <w:szCs w:val="22"/>
        </w:rPr>
        <w:t>принятия заявки на приобретение инвестиционных паев;</w:t>
      </w:r>
    </w:p>
    <w:p w14:paraId="50ABBC06" w14:textId="77777777" w:rsidR="00431B4B" w:rsidRPr="00AC2EA7" w:rsidRDefault="00431B4B" w:rsidP="00431B4B">
      <w:pPr>
        <w:pStyle w:val="a7"/>
        <w:numPr>
          <w:ilvl w:val="0"/>
          <w:numId w:val="16"/>
        </w:numPr>
        <w:spacing w:after="120"/>
        <w:jc w:val="both"/>
        <w:rPr>
          <w:color w:val="auto"/>
          <w:sz w:val="22"/>
          <w:szCs w:val="22"/>
        </w:rPr>
      </w:pPr>
      <w:r w:rsidRPr="00AC2EA7">
        <w:rPr>
          <w:color w:val="auto"/>
          <w:sz w:val="22"/>
          <w:szCs w:val="22"/>
        </w:rPr>
        <w:t>поступления на счет управляющей компании денежных средств, внесенных для включения в фонд.</w:t>
      </w:r>
    </w:p>
    <w:p w14:paraId="67592305" w14:textId="77777777" w:rsidR="00431B4B" w:rsidRPr="00AC2EA7" w:rsidRDefault="00431B4B" w:rsidP="00431B4B">
      <w:pPr>
        <w:pStyle w:val="a7"/>
        <w:tabs>
          <w:tab w:val="num" w:pos="1080"/>
        </w:tabs>
        <w:spacing w:after="120"/>
        <w:jc w:val="both"/>
        <w:rPr>
          <w:color w:val="auto"/>
          <w:sz w:val="22"/>
          <w:szCs w:val="22"/>
        </w:rPr>
      </w:pPr>
      <w:r w:rsidRPr="00AC2EA7">
        <w:rPr>
          <w:color w:val="auto"/>
          <w:sz w:val="22"/>
          <w:szCs w:val="22"/>
        </w:rPr>
        <w:t>5</w:t>
      </w:r>
      <w:r w:rsidRPr="007A557F">
        <w:rPr>
          <w:color w:val="auto"/>
          <w:sz w:val="22"/>
          <w:szCs w:val="22"/>
        </w:rPr>
        <w:t>1</w:t>
      </w:r>
      <w:r w:rsidRPr="00AC2EA7">
        <w:rPr>
          <w:color w:val="auto"/>
          <w:sz w:val="22"/>
          <w:szCs w:val="22"/>
        </w:rPr>
        <w:t>. До завершения формирования фонда выдача одного инвестиционного пая осуществляется на сумму 1 000 (Одна тысяча) рублей.</w:t>
      </w:r>
    </w:p>
    <w:p w14:paraId="61A165C9" w14:textId="77777777" w:rsidR="00431B4B" w:rsidRPr="00177E74" w:rsidRDefault="00431B4B" w:rsidP="00431B4B">
      <w:pPr>
        <w:spacing w:before="60" w:after="60"/>
        <w:jc w:val="both"/>
        <w:rPr>
          <w:sz w:val="22"/>
          <w:szCs w:val="22"/>
        </w:rPr>
      </w:pPr>
      <w:r w:rsidRPr="00AC2EA7">
        <w:rPr>
          <w:sz w:val="22"/>
          <w:szCs w:val="22"/>
        </w:rPr>
        <w:t>5</w:t>
      </w:r>
      <w:r w:rsidRPr="007A557F">
        <w:rPr>
          <w:sz w:val="22"/>
          <w:szCs w:val="22"/>
        </w:rPr>
        <w:t>2</w:t>
      </w:r>
      <w:r w:rsidRPr="00AC2EA7">
        <w:rPr>
          <w:sz w:val="22"/>
          <w:szCs w:val="22"/>
        </w:rPr>
        <w:t>. 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настоящими Правилами выдается один инвестиционный пай.</w:t>
      </w:r>
    </w:p>
    <w:p w14:paraId="6C50AF40" w14:textId="77777777" w:rsidR="00431B4B" w:rsidRPr="00177E74" w:rsidRDefault="00431B4B" w:rsidP="00431B4B">
      <w:pPr>
        <w:pStyle w:val="a7"/>
        <w:tabs>
          <w:tab w:val="num" w:pos="1080"/>
        </w:tabs>
        <w:spacing w:after="120"/>
        <w:jc w:val="both"/>
        <w:rPr>
          <w:color w:val="auto"/>
          <w:sz w:val="22"/>
          <w:szCs w:val="22"/>
        </w:rPr>
      </w:pPr>
    </w:p>
    <w:p w14:paraId="04F18DF3" w14:textId="77777777" w:rsidR="00431B4B" w:rsidRPr="00177E74" w:rsidRDefault="00431B4B" w:rsidP="00431B4B">
      <w:pPr>
        <w:pStyle w:val="a7"/>
        <w:tabs>
          <w:tab w:val="num" w:pos="1080"/>
        </w:tabs>
        <w:spacing w:after="120"/>
        <w:ind w:firstLine="426"/>
        <w:rPr>
          <w:b/>
          <w:color w:val="auto"/>
          <w:sz w:val="22"/>
          <w:szCs w:val="22"/>
        </w:rPr>
      </w:pPr>
      <w:r w:rsidRPr="00177E74">
        <w:rPr>
          <w:b/>
          <w:color w:val="auto"/>
          <w:sz w:val="22"/>
          <w:szCs w:val="22"/>
        </w:rPr>
        <w:t xml:space="preserve">Выдача инвестиционных паев после </w:t>
      </w:r>
      <w:r>
        <w:rPr>
          <w:b/>
          <w:color w:val="auto"/>
          <w:sz w:val="22"/>
          <w:szCs w:val="22"/>
        </w:rPr>
        <w:t xml:space="preserve">даты </w:t>
      </w:r>
      <w:r w:rsidRPr="00177E74">
        <w:rPr>
          <w:b/>
          <w:color w:val="auto"/>
          <w:sz w:val="22"/>
          <w:szCs w:val="22"/>
        </w:rPr>
        <w:t>завершения (окончания) формирования фонда</w:t>
      </w:r>
    </w:p>
    <w:p w14:paraId="41DF6810" w14:textId="77777777" w:rsidR="00431B4B" w:rsidRPr="00AC2EA7" w:rsidRDefault="00431B4B" w:rsidP="00431B4B">
      <w:pPr>
        <w:pStyle w:val="a7"/>
        <w:tabs>
          <w:tab w:val="num" w:pos="1080"/>
        </w:tabs>
        <w:spacing w:after="120"/>
        <w:jc w:val="both"/>
        <w:rPr>
          <w:color w:val="auto"/>
          <w:sz w:val="22"/>
          <w:szCs w:val="22"/>
        </w:rPr>
      </w:pPr>
      <w:r w:rsidRPr="00AC2EA7">
        <w:rPr>
          <w:color w:val="auto"/>
          <w:sz w:val="22"/>
          <w:szCs w:val="22"/>
        </w:rPr>
        <w:t>5</w:t>
      </w:r>
      <w:r w:rsidRPr="007A557F">
        <w:rPr>
          <w:color w:val="auto"/>
          <w:sz w:val="22"/>
          <w:szCs w:val="22"/>
        </w:rPr>
        <w:t>3</w:t>
      </w:r>
      <w:r w:rsidRPr="00AC2EA7">
        <w:rPr>
          <w:color w:val="auto"/>
          <w:sz w:val="22"/>
          <w:szCs w:val="22"/>
        </w:rPr>
        <w:t xml:space="preserve">. Выдача инвестиционных паев после даты завершения (окончания) формирования фонда </w:t>
      </w:r>
      <w:r w:rsidRPr="00AC2EA7">
        <w:rPr>
          <w:color w:val="000000" w:themeColor="text1"/>
          <w:sz w:val="22"/>
          <w:szCs w:val="22"/>
        </w:rPr>
        <w:t xml:space="preserve">осуществляется при условии включения в состав фонда денежных средств, переданных в оплату инвестиционных паев. </w:t>
      </w:r>
      <w:r w:rsidRPr="007C3DC9">
        <w:rPr>
          <w:color w:val="000000" w:themeColor="text1"/>
          <w:sz w:val="22"/>
          <w:szCs w:val="22"/>
        </w:rPr>
        <w:t>При этом выдача инвестиционных паев после даты завершения (окончания) формирования фонда</w:t>
      </w:r>
      <w:r w:rsidRPr="00AC2EA7">
        <w:rPr>
          <w:color w:val="auto"/>
          <w:sz w:val="22"/>
          <w:szCs w:val="22"/>
        </w:rPr>
        <w:t xml:space="preserve"> 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32A7FDE9" w14:textId="77777777" w:rsidR="00431B4B" w:rsidRDefault="00431B4B" w:rsidP="00431B4B">
      <w:pPr>
        <w:spacing w:line="240" w:lineRule="atLeast"/>
        <w:ind w:firstLine="426"/>
        <w:jc w:val="both"/>
        <w:rPr>
          <w:sz w:val="22"/>
          <w:szCs w:val="22"/>
        </w:rPr>
      </w:pPr>
      <w:r w:rsidRPr="00AC2EA7">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71C4B426" w14:textId="77777777" w:rsidR="00431B4B" w:rsidRPr="00177E74" w:rsidRDefault="00431B4B" w:rsidP="00431B4B">
      <w:pPr>
        <w:pStyle w:val="a7"/>
        <w:tabs>
          <w:tab w:val="num" w:pos="1080"/>
        </w:tabs>
        <w:spacing w:after="120"/>
        <w:jc w:val="both"/>
        <w:rPr>
          <w:color w:val="auto"/>
          <w:sz w:val="22"/>
          <w:szCs w:val="22"/>
        </w:rPr>
      </w:pPr>
      <w:r>
        <w:rPr>
          <w:color w:val="auto"/>
          <w:sz w:val="22"/>
          <w:szCs w:val="22"/>
        </w:rPr>
        <w:t>5</w:t>
      </w:r>
      <w:r w:rsidRPr="007A557F">
        <w:rPr>
          <w:color w:val="auto"/>
          <w:sz w:val="22"/>
          <w:szCs w:val="22"/>
        </w:rPr>
        <w:t>4</w:t>
      </w:r>
      <w:r>
        <w:rPr>
          <w:color w:val="auto"/>
          <w:sz w:val="22"/>
          <w:szCs w:val="22"/>
        </w:rPr>
        <w:t xml:space="preserve">. </w:t>
      </w:r>
      <w:r w:rsidRPr="00177E74">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22401436" w14:textId="77777777" w:rsidR="00431B4B" w:rsidRPr="00E72987" w:rsidRDefault="00431B4B" w:rsidP="00431B4B">
      <w:pPr>
        <w:tabs>
          <w:tab w:val="left" w:pos="0"/>
        </w:tabs>
        <w:spacing w:after="120"/>
        <w:ind w:firstLine="284"/>
        <w:jc w:val="both"/>
        <w:rPr>
          <w:sz w:val="22"/>
          <w:szCs w:val="22"/>
        </w:rPr>
      </w:pPr>
      <w:r>
        <w:rPr>
          <w:sz w:val="22"/>
          <w:szCs w:val="22"/>
        </w:rPr>
        <w:lastRenderedPageBreak/>
        <w:t>- не менее 10</w:t>
      </w:r>
      <w:r w:rsidRPr="00177E74">
        <w:rPr>
          <w:sz w:val="22"/>
          <w:szCs w:val="22"/>
        </w:rPr>
        <w:t>0 000 (</w:t>
      </w:r>
      <w:r>
        <w:rPr>
          <w:sz w:val="22"/>
          <w:szCs w:val="22"/>
        </w:rPr>
        <w:t>Ста</w:t>
      </w:r>
      <w:r w:rsidRPr="00177E74">
        <w:rPr>
          <w:sz w:val="22"/>
          <w:szCs w:val="22"/>
        </w:rPr>
        <w:t xml:space="preserve"> </w:t>
      </w:r>
      <w:r>
        <w:rPr>
          <w:sz w:val="22"/>
          <w:szCs w:val="22"/>
        </w:rPr>
        <w:t>тысяч</w:t>
      </w:r>
      <w:r w:rsidRPr="00177E74">
        <w:rPr>
          <w:sz w:val="22"/>
          <w:szCs w:val="22"/>
        </w:rPr>
        <w:t>) рублей при подаче заявки на приобретение инвестиционных паев управляющей компании</w:t>
      </w:r>
      <w:r w:rsidRPr="00E311F6">
        <w:rPr>
          <w:sz w:val="22"/>
          <w:szCs w:val="22"/>
        </w:rPr>
        <w:t xml:space="preserve">, за исключением </w:t>
      </w:r>
      <w:r w:rsidRPr="00BC3A2E">
        <w:rPr>
          <w:sz w:val="22"/>
          <w:szCs w:val="22"/>
        </w:rPr>
        <w:t>подачи заявки на приобретение инвестиционных паев в порядке, предусмотренном п. 4</w:t>
      </w:r>
      <w:r w:rsidRPr="0000117B">
        <w:rPr>
          <w:sz w:val="22"/>
          <w:szCs w:val="22"/>
        </w:rPr>
        <w:t>6</w:t>
      </w:r>
      <w:r w:rsidRPr="00BC3A2E">
        <w:rPr>
          <w:sz w:val="22"/>
          <w:szCs w:val="22"/>
        </w:rPr>
        <w:t>.4 настоящих Правил, а также</w:t>
      </w:r>
      <w:r w:rsidRPr="00E311F6">
        <w:rPr>
          <w:sz w:val="22"/>
          <w:szCs w:val="22"/>
        </w:rPr>
        <w:t xml:space="preserve"> выдачи инвестиционных паев по заявкам на приобретение инвестиционных паев, поданным управляющей компании номинальным держателем</w:t>
      </w:r>
      <w:r w:rsidRPr="000E7AC7">
        <w:rPr>
          <w:b/>
          <w:lang w:eastAsia="ru-RU"/>
        </w:rPr>
        <w:t xml:space="preserve"> </w:t>
      </w:r>
      <w:r w:rsidRPr="00E72987">
        <w:rPr>
          <w:sz w:val="22"/>
          <w:szCs w:val="22"/>
          <w:lang w:eastAsia="ru-RU"/>
        </w:rPr>
        <w:t>или лицом, действующим в качестве доверительного управляющего</w:t>
      </w:r>
      <w:r w:rsidRPr="00E72987">
        <w:rPr>
          <w:sz w:val="22"/>
          <w:szCs w:val="22"/>
        </w:rPr>
        <w:t>;</w:t>
      </w:r>
    </w:p>
    <w:p w14:paraId="0F541F95" w14:textId="77777777" w:rsidR="00431B4B" w:rsidRPr="000E7AC7" w:rsidRDefault="00431B4B" w:rsidP="00431B4B">
      <w:pPr>
        <w:spacing w:after="120"/>
        <w:ind w:firstLine="284"/>
        <w:jc w:val="both"/>
        <w:rPr>
          <w:sz w:val="22"/>
          <w:szCs w:val="22"/>
        </w:rPr>
      </w:pPr>
      <w:r w:rsidRPr="00BC3A2E">
        <w:rPr>
          <w:sz w:val="22"/>
          <w:szCs w:val="22"/>
        </w:rPr>
        <w:t xml:space="preserve">- не </w:t>
      </w:r>
      <w:r>
        <w:rPr>
          <w:sz w:val="22"/>
          <w:szCs w:val="22"/>
        </w:rPr>
        <w:t>менее 100</w:t>
      </w:r>
      <w:r w:rsidRPr="00BC3A2E">
        <w:rPr>
          <w:sz w:val="22"/>
          <w:szCs w:val="22"/>
        </w:rPr>
        <w:t xml:space="preserve"> (</w:t>
      </w:r>
      <w:r>
        <w:rPr>
          <w:sz w:val="22"/>
          <w:szCs w:val="22"/>
        </w:rPr>
        <w:t>Ста</w:t>
      </w:r>
      <w:r w:rsidRPr="00BC3A2E">
        <w:rPr>
          <w:sz w:val="22"/>
          <w:szCs w:val="22"/>
        </w:rPr>
        <w:t>) рублей при подаче заявки на приобретение инвестиционных паев управляющей компании в порядке, предусмотренном п. 4</w:t>
      </w:r>
      <w:r w:rsidRPr="0000117B">
        <w:rPr>
          <w:sz w:val="22"/>
          <w:szCs w:val="22"/>
        </w:rPr>
        <w:t>6</w:t>
      </w:r>
      <w:r w:rsidRPr="00BC3A2E">
        <w:rPr>
          <w:sz w:val="22"/>
          <w:szCs w:val="22"/>
        </w:rPr>
        <w:t>.4 настоящих Правил</w:t>
      </w:r>
      <w:r>
        <w:rPr>
          <w:sz w:val="22"/>
          <w:szCs w:val="22"/>
        </w:rPr>
        <w:t xml:space="preserve">, </w:t>
      </w:r>
      <w:r w:rsidRPr="00E72987">
        <w:rPr>
          <w:sz w:val="22"/>
          <w:szCs w:val="22"/>
        </w:rPr>
        <w:t xml:space="preserve">а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w:t>
      </w:r>
    </w:p>
    <w:p w14:paraId="0A5BAAD3" w14:textId="77777777" w:rsidR="00EE206F" w:rsidRPr="00986A1C" w:rsidRDefault="00431B4B" w:rsidP="00EE206F">
      <w:pPr>
        <w:spacing w:after="60"/>
        <w:ind w:firstLine="284"/>
        <w:jc w:val="both"/>
        <w:rPr>
          <w:bCs/>
          <w:sz w:val="22"/>
          <w:szCs w:val="22"/>
        </w:rPr>
      </w:pPr>
      <w:r>
        <w:rPr>
          <w:sz w:val="22"/>
          <w:szCs w:val="22"/>
        </w:rPr>
        <w:t>- не менее 10</w:t>
      </w:r>
      <w:r w:rsidRPr="000421C2">
        <w:rPr>
          <w:sz w:val="22"/>
          <w:szCs w:val="22"/>
        </w:rPr>
        <w:t xml:space="preserve"> 000 (</w:t>
      </w:r>
      <w:r>
        <w:rPr>
          <w:sz w:val="22"/>
          <w:szCs w:val="22"/>
        </w:rPr>
        <w:t>Десяти тысяч</w:t>
      </w:r>
      <w:r w:rsidRPr="000421C2">
        <w:rPr>
          <w:sz w:val="22"/>
          <w:szCs w:val="22"/>
        </w:rPr>
        <w:t>) рублей при подаче заявки на приобретение инвестиционных паев агентам</w:t>
      </w:r>
      <w:r w:rsidR="00EE206F">
        <w:rPr>
          <w:bCs/>
          <w:sz w:val="22"/>
          <w:szCs w:val="22"/>
        </w:rPr>
        <w:t xml:space="preserve">, </w:t>
      </w:r>
      <w:r w:rsidR="00EE206F" w:rsidRPr="00986A1C">
        <w:rPr>
          <w:sz w:val="22"/>
          <w:szCs w:val="22"/>
          <w:lang w:eastAsia="ru-RU"/>
        </w:rPr>
        <w:t>за исключением агентов, указанных в п. 46.7. настоящих Правил;</w:t>
      </w:r>
    </w:p>
    <w:p w14:paraId="79B50AAF" w14:textId="77777777" w:rsidR="00EE206F" w:rsidRPr="00986A1C" w:rsidRDefault="00EE206F" w:rsidP="00EE206F">
      <w:pPr>
        <w:autoSpaceDE w:val="0"/>
        <w:autoSpaceDN w:val="0"/>
        <w:rPr>
          <w:sz w:val="22"/>
          <w:szCs w:val="22"/>
          <w:lang w:eastAsia="ru-RU"/>
        </w:rPr>
      </w:pPr>
      <w:r w:rsidRPr="00986A1C">
        <w:rPr>
          <w:sz w:val="22"/>
          <w:szCs w:val="22"/>
          <w:lang w:eastAsia="ru-RU"/>
        </w:rPr>
        <w:t xml:space="preserve"> - не менее 1000 (Одной тысячи) рублей при подаче заявки на приобретение инвестиционных паев агентам, указанным в п. 46.7 настоящих Правил.</w:t>
      </w:r>
    </w:p>
    <w:p w14:paraId="294C40F1" w14:textId="0BE864EF" w:rsidR="00431B4B" w:rsidRPr="00E311F6" w:rsidRDefault="00431B4B" w:rsidP="00431B4B">
      <w:pPr>
        <w:spacing w:after="60"/>
        <w:ind w:firstLine="284"/>
        <w:jc w:val="both"/>
        <w:rPr>
          <w:bCs/>
          <w:sz w:val="22"/>
          <w:szCs w:val="22"/>
        </w:rPr>
      </w:pPr>
    </w:p>
    <w:p w14:paraId="6D641EA9" w14:textId="77777777" w:rsidR="00431B4B" w:rsidRDefault="00431B4B" w:rsidP="00431B4B">
      <w:pPr>
        <w:spacing w:after="60"/>
        <w:jc w:val="both"/>
        <w:rPr>
          <w:sz w:val="22"/>
          <w:szCs w:val="22"/>
        </w:rPr>
      </w:pPr>
      <w:r w:rsidRPr="00155879">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Pr="00DD66DC">
        <w:rPr>
          <w:sz w:val="22"/>
          <w:szCs w:val="22"/>
        </w:rPr>
        <w:t xml:space="preserve">после даты завершения (окончания) формирования фонда </w:t>
      </w:r>
      <w:r w:rsidRPr="00155879">
        <w:rPr>
          <w:sz w:val="22"/>
          <w:szCs w:val="22"/>
        </w:rPr>
        <w:t xml:space="preserve">осуществляется при условии передачи в их оплату денежных средств в </w:t>
      </w:r>
      <w:r>
        <w:rPr>
          <w:sz w:val="22"/>
          <w:szCs w:val="22"/>
        </w:rPr>
        <w:t>сумме:</w:t>
      </w:r>
    </w:p>
    <w:p w14:paraId="34F933AE" w14:textId="77777777" w:rsidR="00431B4B" w:rsidRPr="00E72987" w:rsidRDefault="00431B4B" w:rsidP="00431B4B">
      <w:pPr>
        <w:spacing w:after="60"/>
        <w:jc w:val="both"/>
        <w:rPr>
          <w:sz w:val="22"/>
          <w:szCs w:val="22"/>
        </w:rPr>
      </w:pPr>
      <w:r w:rsidRPr="00DD66DC">
        <w:rPr>
          <w:sz w:val="22"/>
          <w:szCs w:val="22"/>
        </w:rPr>
        <w:t xml:space="preserve">- не менее 10 000 (Десяти тысяч) рублей при подаче заявки на приобретение инвестиционных паев управляющей компании, за исключением </w:t>
      </w:r>
      <w:r w:rsidRPr="00BC3A2E">
        <w:rPr>
          <w:sz w:val="22"/>
          <w:szCs w:val="22"/>
        </w:rPr>
        <w:t>подачи заявки на приобретение инвестиционных паев в порядке, предусмотренном п. 4</w:t>
      </w:r>
      <w:r w:rsidRPr="0000117B">
        <w:rPr>
          <w:sz w:val="22"/>
          <w:szCs w:val="22"/>
        </w:rPr>
        <w:t>6</w:t>
      </w:r>
      <w:r w:rsidRPr="00BC3A2E">
        <w:rPr>
          <w:sz w:val="22"/>
          <w:szCs w:val="22"/>
        </w:rPr>
        <w:t>.4 настоящих Правил, а также</w:t>
      </w:r>
      <w:r w:rsidRPr="00DD66DC">
        <w:rPr>
          <w:sz w:val="22"/>
          <w:szCs w:val="22"/>
        </w:rPr>
        <w:t xml:space="preserve"> выдачи инвестиционных паев по заявкам на приобретение инвестиционных паев, поданным управляющей компании номинальным держателем</w:t>
      </w:r>
      <w:r>
        <w:rPr>
          <w:sz w:val="22"/>
          <w:szCs w:val="22"/>
        </w:rPr>
        <w:t xml:space="preserve"> </w:t>
      </w:r>
      <w:r w:rsidRPr="00E72987">
        <w:rPr>
          <w:sz w:val="22"/>
          <w:szCs w:val="22"/>
          <w:lang w:eastAsia="ru-RU"/>
        </w:rPr>
        <w:t>или лицом, действующим в качестве доверительного управляющего</w:t>
      </w:r>
      <w:r w:rsidRPr="00E72987">
        <w:rPr>
          <w:sz w:val="22"/>
          <w:szCs w:val="22"/>
        </w:rPr>
        <w:t>;</w:t>
      </w:r>
    </w:p>
    <w:p w14:paraId="57405E78" w14:textId="77777777" w:rsidR="00431B4B" w:rsidRPr="003B76E2" w:rsidRDefault="00431B4B" w:rsidP="00431B4B">
      <w:pPr>
        <w:spacing w:after="60"/>
        <w:jc w:val="both"/>
        <w:rPr>
          <w:sz w:val="22"/>
          <w:szCs w:val="22"/>
        </w:rPr>
      </w:pPr>
      <w:r>
        <w:rPr>
          <w:sz w:val="22"/>
          <w:szCs w:val="22"/>
        </w:rPr>
        <w:t>- не менее 100</w:t>
      </w:r>
      <w:r w:rsidRPr="00323991">
        <w:rPr>
          <w:sz w:val="22"/>
          <w:szCs w:val="22"/>
        </w:rPr>
        <w:t xml:space="preserve"> (</w:t>
      </w:r>
      <w:r>
        <w:rPr>
          <w:sz w:val="22"/>
          <w:szCs w:val="22"/>
        </w:rPr>
        <w:t>Ста</w:t>
      </w:r>
      <w:r w:rsidRPr="00323991">
        <w:rPr>
          <w:sz w:val="22"/>
          <w:szCs w:val="22"/>
        </w:rPr>
        <w:t>) рублей при подаче заявки на приобретение инвестиционных паев управляющей компании в порядке, предусмотренном п. 4</w:t>
      </w:r>
      <w:r w:rsidRPr="0000117B">
        <w:rPr>
          <w:sz w:val="22"/>
          <w:szCs w:val="22"/>
        </w:rPr>
        <w:t>6</w:t>
      </w:r>
      <w:r w:rsidRPr="00323991">
        <w:rPr>
          <w:sz w:val="22"/>
          <w:szCs w:val="22"/>
        </w:rPr>
        <w:t>.4 настоящих Правил</w:t>
      </w:r>
      <w:r>
        <w:rPr>
          <w:b/>
        </w:rPr>
        <w:t>,</w:t>
      </w:r>
      <w:r w:rsidRPr="003B76E2">
        <w:rPr>
          <w:sz w:val="22"/>
          <w:szCs w:val="22"/>
        </w:rPr>
        <w:t xml:space="preserve"> а</w:t>
      </w:r>
      <w:r w:rsidRPr="00E72987">
        <w:rPr>
          <w:sz w:val="22"/>
          <w:szCs w:val="22"/>
        </w:rPr>
        <w:t xml:space="preserve">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p>
    <w:p w14:paraId="5B750DA4" w14:textId="77777777" w:rsidR="00431B4B" w:rsidRPr="00F905EF" w:rsidRDefault="00431B4B" w:rsidP="00431B4B">
      <w:pPr>
        <w:spacing w:after="60"/>
        <w:jc w:val="both"/>
        <w:rPr>
          <w:sz w:val="22"/>
          <w:szCs w:val="22"/>
        </w:rPr>
      </w:pPr>
      <w:r>
        <w:rPr>
          <w:sz w:val="22"/>
          <w:szCs w:val="22"/>
        </w:rPr>
        <w:t>-</w:t>
      </w:r>
      <w:r w:rsidRPr="00155879">
        <w:rPr>
          <w:sz w:val="22"/>
          <w:szCs w:val="22"/>
        </w:rPr>
        <w:t xml:space="preserve"> не менее </w:t>
      </w:r>
      <w:r>
        <w:rPr>
          <w:sz w:val="22"/>
          <w:szCs w:val="22"/>
        </w:rPr>
        <w:t>1</w:t>
      </w:r>
      <w:r w:rsidRPr="00155879">
        <w:rPr>
          <w:sz w:val="22"/>
          <w:szCs w:val="22"/>
        </w:rPr>
        <w:t xml:space="preserve"> 000 (</w:t>
      </w:r>
      <w:r>
        <w:rPr>
          <w:sz w:val="22"/>
          <w:szCs w:val="22"/>
        </w:rPr>
        <w:t>Одной</w:t>
      </w:r>
      <w:r w:rsidRPr="00155879">
        <w:rPr>
          <w:sz w:val="22"/>
          <w:szCs w:val="22"/>
        </w:rPr>
        <w:t xml:space="preserve"> тысяч</w:t>
      </w:r>
      <w:r>
        <w:rPr>
          <w:sz w:val="22"/>
          <w:szCs w:val="22"/>
        </w:rPr>
        <w:t>и</w:t>
      </w:r>
      <w:r w:rsidRPr="00155879">
        <w:rPr>
          <w:sz w:val="22"/>
          <w:szCs w:val="22"/>
        </w:rPr>
        <w:t>) рубле</w:t>
      </w:r>
      <w:r w:rsidRPr="00F905EF">
        <w:rPr>
          <w:sz w:val="22"/>
          <w:szCs w:val="22"/>
        </w:rPr>
        <w:t>й</w:t>
      </w:r>
      <w:r>
        <w:rPr>
          <w:sz w:val="22"/>
          <w:szCs w:val="22"/>
        </w:rPr>
        <w:t xml:space="preserve"> при по</w:t>
      </w:r>
      <w:r w:rsidRPr="00F905EF">
        <w:rPr>
          <w:sz w:val="22"/>
          <w:szCs w:val="22"/>
        </w:rPr>
        <w:t>дач</w:t>
      </w:r>
      <w:r>
        <w:rPr>
          <w:sz w:val="22"/>
          <w:szCs w:val="22"/>
        </w:rPr>
        <w:t>е</w:t>
      </w:r>
      <w:r w:rsidRPr="00F905EF">
        <w:rPr>
          <w:sz w:val="22"/>
          <w:szCs w:val="22"/>
        </w:rPr>
        <w:t xml:space="preserve"> заявк</w:t>
      </w:r>
      <w:r>
        <w:rPr>
          <w:sz w:val="22"/>
          <w:szCs w:val="22"/>
        </w:rPr>
        <w:t>и</w:t>
      </w:r>
      <w:r w:rsidRPr="00F905EF">
        <w:rPr>
          <w:sz w:val="22"/>
          <w:szCs w:val="22"/>
        </w:rPr>
        <w:t xml:space="preserve"> на приобретение инвест</w:t>
      </w:r>
      <w:r>
        <w:rPr>
          <w:sz w:val="22"/>
          <w:szCs w:val="22"/>
        </w:rPr>
        <w:t>иционных паев</w:t>
      </w:r>
      <w:r w:rsidRPr="00DD66DC">
        <w:rPr>
          <w:sz w:val="22"/>
          <w:szCs w:val="22"/>
        </w:rPr>
        <w:t xml:space="preserve"> агент</w:t>
      </w:r>
      <w:r>
        <w:rPr>
          <w:sz w:val="22"/>
          <w:szCs w:val="22"/>
        </w:rPr>
        <w:t>ам</w:t>
      </w:r>
      <w:r w:rsidRPr="00843BC1">
        <w:rPr>
          <w:caps/>
          <w:sz w:val="22"/>
          <w:szCs w:val="22"/>
        </w:rPr>
        <w:t>.</w:t>
      </w:r>
    </w:p>
    <w:p w14:paraId="34992392" w14:textId="77777777" w:rsidR="00431B4B" w:rsidRPr="00155879" w:rsidRDefault="00431B4B" w:rsidP="00431B4B">
      <w:pPr>
        <w:spacing w:after="120"/>
        <w:rPr>
          <w:sz w:val="22"/>
          <w:szCs w:val="22"/>
        </w:rPr>
      </w:pPr>
    </w:p>
    <w:p w14:paraId="71F66D74" w14:textId="77777777" w:rsidR="00431B4B" w:rsidRPr="00155879" w:rsidRDefault="00431B4B" w:rsidP="00431B4B">
      <w:pPr>
        <w:spacing w:after="120"/>
        <w:ind w:firstLine="426"/>
        <w:rPr>
          <w:b/>
          <w:sz w:val="22"/>
          <w:szCs w:val="22"/>
        </w:rPr>
      </w:pPr>
      <w:r w:rsidRPr="00155879">
        <w:rPr>
          <w:b/>
          <w:sz w:val="22"/>
          <w:szCs w:val="22"/>
        </w:rPr>
        <w:t>Порядок передачи денежных средств в оплату инвестиционных паев</w:t>
      </w:r>
    </w:p>
    <w:p w14:paraId="15D1FE0B" w14:textId="77777777" w:rsidR="00431B4B" w:rsidRPr="00AE15BD" w:rsidRDefault="00431B4B" w:rsidP="00431B4B">
      <w:pPr>
        <w:spacing w:before="60" w:after="60"/>
        <w:jc w:val="both"/>
        <w:rPr>
          <w:sz w:val="22"/>
          <w:szCs w:val="22"/>
        </w:rPr>
      </w:pPr>
      <w:r w:rsidRPr="00AE15BD">
        <w:rPr>
          <w:sz w:val="22"/>
          <w:szCs w:val="22"/>
        </w:rPr>
        <w:t>5</w:t>
      </w:r>
      <w:r w:rsidRPr="0000117B">
        <w:rPr>
          <w:sz w:val="22"/>
          <w:szCs w:val="22"/>
        </w:rPr>
        <w:t>5</w:t>
      </w:r>
      <w:r w:rsidRPr="00AE15BD">
        <w:rPr>
          <w:sz w:val="22"/>
          <w:szCs w:val="22"/>
        </w:rPr>
        <w:t>. При формировании фонда передача (внесение) денежных средств в доверительное управление фондом и включение их в фонд осуществляется путем перечисления денежных средств на счет, открытый для учета денежных средств, составляющих имущество фонда.</w:t>
      </w:r>
    </w:p>
    <w:p w14:paraId="340BAC10" w14:textId="77777777" w:rsidR="00431B4B" w:rsidRPr="00177E74" w:rsidRDefault="00431B4B" w:rsidP="00431B4B">
      <w:pPr>
        <w:spacing w:before="60" w:after="60"/>
        <w:jc w:val="both"/>
        <w:rPr>
          <w:sz w:val="22"/>
          <w:szCs w:val="22"/>
        </w:rPr>
      </w:pPr>
      <w:r w:rsidRPr="00AE15BD">
        <w:rPr>
          <w:sz w:val="22"/>
          <w:szCs w:val="22"/>
        </w:rPr>
        <w:t>После завершения (окончания) формирования фонда 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Банка России.</w:t>
      </w:r>
    </w:p>
    <w:p w14:paraId="3ED4A0E7" w14:textId="77777777" w:rsidR="00431B4B" w:rsidRPr="00177E74" w:rsidRDefault="00431B4B" w:rsidP="00431B4B">
      <w:pPr>
        <w:spacing w:before="60" w:after="60"/>
        <w:jc w:val="both"/>
        <w:rPr>
          <w:sz w:val="22"/>
          <w:szCs w:val="22"/>
        </w:rPr>
      </w:pPr>
    </w:p>
    <w:p w14:paraId="7E2D9581" w14:textId="77777777" w:rsidR="00431B4B" w:rsidRPr="00177E74" w:rsidRDefault="00431B4B" w:rsidP="00431B4B">
      <w:pPr>
        <w:spacing w:before="60" w:after="60"/>
        <w:ind w:firstLine="426"/>
        <w:rPr>
          <w:b/>
          <w:sz w:val="22"/>
          <w:szCs w:val="22"/>
        </w:rPr>
      </w:pPr>
      <w:r w:rsidRPr="00177E74">
        <w:rPr>
          <w:b/>
          <w:sz w:val="22"/>
          <w:szCs w:val="22"/>
        </w:rPr>
        <w:t>Возврат денежных средств, переданных в оплату инвестиционных паев</w:t>
      </w:r>
    </w:p>
    <w:p w14:paraId="35CD8307" w14:textId="77777777" w:rsidR="00431B4B" w:rsidRDefault="00431B4B" w:rsidP="00431B4B">
      <w:pPr>
        <w:spacing w:before="60" w:after="60"/>
        <w:jc w:val="both"/>
        <w:rPr>
          <w:sz w:val="22"/>
          <w:szCs w:val="22"/>
        </w:rPr>
      </w:pPr>
      <w:r w:rsidRPr="00177E74">
        <w:rPr>
          <w:sz w:val="22"/>
          <w:szCs w:val="22"/>
        </w:rPr>
        <w:t>5</w:t>
      </w:r>
      <w:r w:rsidRPr="00617521">
        <w:rPr>
          <w:sz w:val="22"/>
          <w:szCs w:val="22"/>
        </w:rPr>
        <w:t>6</w:t>
      </w:r>
      <w:r w:rsidRPr="00177E74">
        <w:rPr>
          <w:sz w:val="22"/>
          <w:szCs w:val="22"/>
        </w:rPr>
        <w:t xml:space="preserve">. </w:t>
      </w:r>
      <w:r>
        <w:rPr>
          <w:sz w:val="22"/>
          <w:szCs w:val="22"/>
        </w:rPr>
        <w:t>У</w:t>
      </w:r>
      <w:r w:rsidRPr="00177E74">
        <w:rPr>
          <w:sz w:val="22"/>
          <w:szCs w:val="22"/>
        </w:rPr>
        <w:t xml:space="preserve">правляющая компания возвращает денежные средства лицу, передавшему их в оплату инвестиционных паев, </w:t>
      </w:r>
      <w:r>
        <w:rPr>
          <w:sz w:val="22"/>
          <w:szCs w:val="22"/>
        </w:rPr>
        <w:t>в следующих случаях:</w:t>
      </w:r>
    </w:p>
    <w:p w14:paraId="2828857A" w14:textId="77777777" w:rsidR="00431B4B" w:rsidRDefault="00431B4B" w:rsidP="00431B4B">
      <w:pPr>
        <w:spacing w:before="60" w:after="60"/>
        <w:ind w:firstLine="720"/>
        <w:jc w:val="both"/>
        <w:rPr>
          <w:sz w:val="22"/>
          <w:szCs w:val="22"/>
        </w:rPr>
      </w:pPr>
      <w:r>
        <w:rPr>
          <w:sz w:val="22"/>
          <w:szCs w:val="22"/>
        </w:rPr>
        <w:t>5</w:t>
      </w:r>
      <w:r w:rsidRPr="00491598">
        <w:rPr>
          <w:sz w:val="22"/>
          <w:szCs w:val="22"/>
        </w:rPr>
        <w:t>6</w:t>
      </w:r>
      <w:r>
        <w:rPr>
          <w:sz w:val="22"/>
          <w:szCs w:val="22"/>
        </w:rPr>
        <w:t xml:space="preserve">.1. </w:t>
      </w:r>
      <w:r w:rsidRPr="00177E74">
        <w:rPr>
          <w:sz w:val="22"/>
          <w:szCs w:val="22"/>
        </w:rPr>
        <w:t xml:space="preserve">если включение этих денежных средств в состав фонда противоречит </w:t>
      </w:r>
      <w:r>
        <w:rPr>
          <w:sz w:val="22"/>
          <w:szCs w:val="22"/>
        </w:rPr>
        <w:t xml:space="preserve">требованиям </w:t>
      </w:r>
      <w:r w:rsidRPr="00177E74">
        <w:rPr>
          <w:sz w:val="22"/>
          <w:szCs w:val="22"/>
        </w:rPr>
        <w:t>Федерально</w:t>
      </w:r>
      <w:r>
        <w:rPr>
          <w:sz w:val="22"/>
          <w:szCs w:val="22"/>
        </w:rPr>
        <w:t>го</w:t>
      </w:r>
      <w:r w:rsidRPr="00177E74">
        <w:rPr>
          <w:sz w:val="22"/>
          <w:szCs w:val="22"/>
        </w:rPr>
        <w:t xml:space="preserve"> закон</w:t>
      </w:r>
      <w:r>
        <w:rPr>
          <w:sz w:val="22"/>
          <w:szCs w:val="22"/>
        </w:rPr>
        <w:t>а</w:t>
      </w:r>
      <w:r w:rsidRPr="00177E74">
        <w:rPr>
          <w:sz w:val="22"/>
          <w:szCs w:val="22"/>
        </w:rPr>
        <w:t xml:space="preserve"> «Об инве</w:t>
      </w:r>
      <w:r>
        <w:rPr>
          <w:sz w:val="22"/>
          <w:szCs w:val="22"/>
        </w:rPr>
        <w:t>стиционных фондах», принятым в соответствии с ним нормативным</w:t>
      </w:r>
      <w:r w:rsidRPr="00177E74">
        <w:rPr>
          <w:sz w:val="22"/>
          <w:szCs w:val="22"/>
        </w:rPr>
        <w:t xml:space="preserve"> пра</w:t>
      </w:r>
      <w:r>
        <w:rPr>
          <w:sz w:val="22"/>
          <w:szCs w:val="22"/>
        </w:rPr>
        <w:t>вовым актам</w:t>
      </w:r>
      <w:r w:rsidRPr="00177E74">
        <w:rPr>
          <w:sz w:val="22"/>
          <w:szCs w:val="22"/>
        </w:rPr>
        <w:t xml:space="preserve"> Российской Федерации или настоящим Правилам</w:t>
      </w:r>
      <w:r>
        <w:rPr>
          <w:sz w:val="22"/>
          <w:szCs w:val="22"/>
        </w:rPr>
        <w:t>;</w:t>
      </w:r>
    </w:p>
    <w:p w14:paraId="35955C4F" w14:textId="77777777" w:rsidR="00431B4B" w:rsidRDefault="00431B4B" w:rsidP="00431B4B">
      <w:pPr>
        <w:spacing w:before="60" w:after="60"/>
        <w:ind w:firstLine="720"/>
        <w:jc w:val="both"/>
        <w:rPr>
          <w:sz w:val="22"/>
          <w:szCs w:val="22"/>
        </w:rPr>
      </w:pPr>
      <w:r>
        <w:rPr>
          <w:sz w:val="22"/>
          <w:szCs w:val="22"/>
        </w:rPr>
        <w:t>5</w:t>
      </w:r>
      <w:r w:rsidRPr="00491598">
        <w:rPr>
          <w:sz w:val="22"/>
          <w:szCs w:val="22"/>
        </w:rPr>
        <w:t>6</w:t>
      </w:r>
      <w:r>
        <w:rPr>
          <w:sz w:val="22"/>
          <w:szCs w:val="22"/>
        </w:rPr>
        <w:t>.2.</w:t>
      </w:r>
      <w:r w:rsidRPr="00177E74">
        <w:rPr>
          <w:sz w:val="22"/>
          <w:szCs w:val="22"/>
        </w:rPr>
        <w:t xml:space="preserve">  если в оплату инвестиционных паев переданы денежные средства</w:t>
      </w:r>
      <w:r>
        <w:rPr>
          <w:sz w:val="22"/>
          <w:szCs w:val="22"/>
        </w:rPr>
        <w:t>,</w:t>
      </w:r>
      <w:r w:rsidRPr="00177E74">
        <w:rPr>
          <w:sz w:val="22"/>
          <w:szCs w:val="22"/>
        </w:rPr>
        <w:t xml:space="preserve"> сумм</w:t>
      </w:r>
      <w:r>
        <w:rPr>
          <w:sz w:val="22"/>
          <w:szCs w:val="22"/>
        </w:rPr>
        <w:t>а которых</w:t>
      </w:r>
    </w:p>
    <w:p w14:paraId="3E030503" w14:textId="77777777" w:rsidR="00431B4B" w:rsidRPr="00177E74" w:rsidRDefault="00431B4B" w:rsidP="00431B4B">
      <w:pPr>
        <w:spacing w:before="60" w:after="60"/>
        <w:jc w:val="both"/>
        <w:rPr>
          <w:sz w:val="22"/>
          <w:szCs w:val="22"/>
        </w:rPr>
      </w:pPr>
      <w:r w:rsidRPr="00177E74">
        <w:rPr>
          <w:sz w:val="22"/>
          <w:szCs w:val="22"/>
        </w:rPr>
        <w:t xml:space="preserve"> меньше установленной настоящими Правилами минимальной суммы денежных средств, </w:t>
      </w:r>
      <w:r>
        <w:rPr>
          <w:sz w:val="22"/>
          <w:szCs w:val="22"/>
        </w:rPr>
        <w:t xml:space="preserve">передачей </w:t>
      </w:r>
      <w:r w:rsidRPr="00177E74">
        <w:rPr>
          <w:sz w:val="22"/>
          <w:szCs w:val="22"/>
        </w:rPr>
        <w:t>котор</w:t>
      </w:r>
      <w:r>
        <w:rPr>
          <w:sz w:val="22"/>
          <w:szCs w:val="22"/>
        </w:rPr>
        <w:t>ой</w:t>
      </w:r>
      <w:r w:rsidRPr="00177E74">
        <w:rPr>
          <w:sz w:val="22"/>
          <w:szCs w:val="22"/>
        </w:rPr>
        <w:t xml:space="preserve"> в оплату инвестиционных паев</w:t>
      </w:r>
      <w:r>
        <w:rPr>
          <w:sz w:val="22"/>
          <w:szCs w:val="22"/>
        </w:rPr>
        <w:t xml:space="preserve"> обусловлена выдача инвестиционных паев</w:t>
      </w:r>
      <w:r w:rsidRPr="00177E74">
        <w:rPr>
          <w:sz w:val="22"/>
          <w:szCs w:val="22"/>
        </w:rPr>
        <w:t>.</w:t>
      </w:r>
    </w:p>
    <w:p w14:paraId="14E4146A" w14:textId="77777777" w:rsidR="00431B4B" w:rsidRPr="00061FCA" w:rsidRDefault="00431B4B" w:rsidP="00431B4B">
      <w:pPr>
        <w:spacing w:before="60" w:after="60"/>
        <w:jc w:val="both"/>
        <w:rPr>
          <w:sz w:val="22"/>
          <w:szCs w:val="22"/>
        </w:rPr>
      </w:pPr>
      <w:r>
        <w:rPr>
          <w:sz w:val="22"/>
          <w:szCs w:val="22"/>
        </w:rPr>
        <w:t>5</w:t>
      </w:r>
      <w:r w:rsidRPr="00491598">
        <w:rPr>
          <w:sz w:val="22"/>
          <w:szCs w:val="22"/>
        </w:rPr>
        <w:t>7</w:t>
      </w:r>
      <w:r w:rsidRPr="00177E74">
        <w:rPr>
          <w:sz w:val="22"/>
          <w:szCs w:val="22"/>
        </w:rPr>
        <w:t xml:space="preserve">. </w:t>
      </w:r>
      <w:r>
        <w:rPr>
          <w:sz w:val="22"/>
          <w:szCs w:val="22"/>
        </w:rPr>
        <w:t>В</w:t>
      </w:r>
      <w:r w:rsidRPr="00177E74">
        <w:rPr>
          <w:sz w:val="22"/>
          <w:szCs w:val="22"/>
        </w:rPr>
        <w:t xml:space="preserve">озврат денежных средств осуществляется управляющей компанией на банковский счет, </w:t>
      </w:r>
      <w:r w:rsidRPr="00E0162A">
        <w:rPr>
          <w:sz w:val="22"/>
          <w:szCs w:val="22"/>
        </w:rPr>
        <w:t xml:space="preserve">в соответствии с реквизитами банковского </w:t>
      </w:r>
      <w:r>
        <w:rPr>
          <w:sz w:val="22"/>
          <w:szCs w:val="22"/>
        </w:rPr>
        <w:t xml:space="preserve">счета </w:t>
      </w:r>
      <w:r w:rsidRPr="00E0162A">
        <w:rPr>
          <w:sz w:val="22"/>
          <w:szCs w:val="22"/>
        </w:rPr>
        <w:t>и (или) иными сведениями, позволяющими осуществить возврат денежных средств на банковский счет, которые указаны</w:t>
      </w:r>
      <w:r w:rsidRPr="00177E74">
        <w:rPr>
          <w:sz w:val="22"/>
          <w:szCs w:val="22"/>
        </w:rPr>
        <w:t xml:space="preserve"> в заявке на приобретение инвестиционных паев</w:t>
      </w:r>
      <w:r w:rsidRPr="00AB645B">
        <w:rPr>
          <w:sz w:val="22"/>
          <w:szCs w:val="22"/>
        </w:rPr>
        <w:t xml:space="preserve"> в срок, составляющий не более пяти рабочих дней со дня возникновения оснований (наступления случаев) для возврата указанного имущества</w:t>
      </w:r>
      <w:r w:rsidRPr="00177E74">
        <w:rPr>
          <w:sz w:val="22"/>
          <w:szCs w:val="22"/>
        </w:rPr>
        <w:t xml:space="preserve">. </w:t>
      </w:r>
    </w:p>
    <w:p w14:paraId="0CEFF590" w14:textId="77777777" w:rsidR="00431B4B" w:rsidRPr="00BA78C6" w:rsidRDefault="00431B4B" w:rsidP="00431B4B">
      <w:pPr>
        <w:spacing w:before="60" w:after="60"/>
        <w:ind w:firstLine="426"/>
        <w:jc w:val="both"/>
        <w:rPr>
          <w:sz w:val="22"/>
          <w:szCs w:val="22"/>
        </w:rPr>
      </w:pPr>
      <w:r w:rsidRPr="00D85276">
        <w:rPr>
          <w:sz w:val="22"/>
          <w:szCs w:val="22"/>
        </w:rPr>
        <w:t xml:space="preserve">В случае невозможности осуществить возврат денежных средств на , указанные в абзаце первом настоящего пункта счета управляющая компания </w:t>
      </w:r>
      <w:r>
        <w:rPr>
          <w:sz w:val="22"/>
          <w:szCs w:val="22"/>
        </w:rPr>
        <w:t>в срок, составляющий не более</w:t>
      </w:r>
      <w:r w:rsidRPr="00D85276">
        <w:rPr>
          <w:sz w:val="22"/>
          <w:szCs w:val="22"/>
        </w:rPr>
        <w:t xml:space="preserve"> 5 (Пяти) рабочих </w:t>
      </w:r>
      <w:r w:rsidRPr="00D85276">
        <w:rPr>
          <w:sz w:val="22"/>
          <w:szCs w:val="22"/>
        </w:rPr>
        <w:lastRenderedPageBreak/>
        <w:t xml:space="preserve">дней </w:t>
      </w:r>
      <w:r w:rsidRPr="00BA78C6">
        <w:rPr>
          <w:sz w:val="22"/>
          <w:szCs w:val="22"/>
        </w:rPr>
        <w:t xml:space="preserve">со дня возникновения оснований </w:t>
      </w:r>
      <w:r w:rsidRPr="00D85276">
        <w:rPr>
          <w:sz w:val="22"/>
          <w:szCs w:val="22"/>
        </w:rPr>
        <w:t>(наступления случаев)</w:t>
      </w:r>
      <w:r w:rsidRPr="00BA78C6">
        <w:t xml:space="preserve"> </w:t>
      </w:r>
      <w:r w:rsidRPr="00BA78C6">
        <w:rPr>
          <w:sz w:val="22"/>
          <w:szCs w:val="22"/>
        </w:rPr>
        <w:t xml:space="preserve">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w:t>
      </w:r>
      <w:r>
        <w:rPr>
          <w:sz w:val="22"/>
          <w:szCs w:val="22"/>
        </w:rPr>
        <w:t>в срок, составляющий не более</w:t>
      </w:r>
      <w:r w:rsidRPr="00BA78C6">
        <w:rPr>
          <w:sz w:val="22"/>
          <w:szCs w:val="22"/>
        </w:rPr>
        <w:t xml:space="preserve">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w:t>
      </w:r>
      <w:r>
        <w:rPr>
          <w:sz w:val="22"/>
          <w:szCs w:val="22"/>
        </w:rPr>
        <w:t>й</w:t>
      </w:r>
      <w:r w:rsidRPr="00BA78C6">
        <w:rPr>
          <w:sz w:val="22"/>
          <w:szCs w:val="22"/>
        </w:rPr>
        <w:t xml:space="preserve">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6CAC3AA0" w14:textId="77777777" w:rsidR="00431B4B" w:rsidRPr="00E0162A" w:rsidRDefault="00431B4B" w:rsidP="00431B4B">
      <w:pPr>
        <w:pStyle w:val="ConsPlusNormal"/>
        <w:spacing w:before="120"/>
        <w:ind w:firstLine="426"/>
        <w:jc w:val="both"/>
        <w:rPr>
          <w:rFonts w:ascii="Times New Roman" w:hAnsi="Times New Roman" w:cs="Times New Roman"/>
          <w:sz w:val="22"/>
          <w:szCs w:val="22"/>
        </w:rPr>
      </w:pPr>
      <w:r w:rsidRPr="007C3DC9">
        <w:rPr>
          <w:rFonts w:ascii="Times New Roman" w:hAnsi="Times New Roman" w:cs="Times New Roman"/>
          <w:sz w:val="22"/>
          <w:szCs w:val="22"/>
        </w:rPr>
        <w:t>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предусмотренные абзацами первым и вторым настоящего пункта, а доходы, полученные от указанного имущества после его возврата, подлежат возврату в порядке, предусмотренном абзацами первым и вторым настоящего пункта, в срок, не позднее 5 (Пяти) рабочих дней со дня их получения.</w:t>
      </w:r>
    </w:p>
    <w:p w14:paraId="2651F780" w14:textId="77777777" w:rsidR="00431B4B" w:rsidRPr="00177E74" w:rsidRDefault="00431B4B" w:rsidP="00431B4B">
      <w:pPr>
        <w:spacing w:before="60" w:after="60"/>
        <w:jc w:val="both"/>
        <w:rPr>
          <w:sz w:val="22"/>
          <w:szCs w:val="22"/>
        </w:rPr>
      </w:pPr>
    </w:p>
    <w:p w14:paraId="3190A837" w14:textId="77777777" w:rsidR="00431B4B" w:rsidRPr="00177E74" w:rsidRDefault="00431B4B" w:rsidP="00431B4B">
      <w:pPr>
        <w:spacing w:before="60" w:after="60"/>
        <w:ind w:firstLine="426"/>
        <w:rPr>
          <w:b/>
          <w:sz w:val="22"/>
          <w:szCs w:val="22"/>
        </w:rPr>
      </w:pPr>
      <w:r w:rsidRPr="00177E74">
        <w:rPr>
          <w:b/>
          <w:sz w:val="22"/>
          <w:szCs w:val="22"/>
        </w:rPr>
        <w:t>Включение денежных средств в состав фонда</w:t>
      </w:r>
    </w:p>
    <w:p w14:paraId="15922119" w14:textId="77777777" w:rsidR="00431B4B" w:rsidRPr="00AE15BD" w:rsidRDefault="00431B4B" w:rsidP="00431B4B">
      <w:pPr>
        <w:pStyle w:val="af3"/>
        <w:tabs>
          <w:tab w:val="left" w:pos="360"/>
        </w:tabs>
        <w:spacing w:before="0" w:after="120"/>
        <w:jc w:val="both"/>
        <w:rPr>
          <w:sz w:val="22"/>
          <w:szCs w:val="22"/>
        </w:rPr>
      </w:pPr>
      <w:r>
        <w:rPr>
          <w:sz w:val="22"/>
          <w:szCs w:val="22"/>
        </w:rPr>
        <w:t>58</w:t>
      </w:r>
      <w:r w:rsidRPr="00AE15BD">
        <w:rPr>
          <w:sz w:val="22"/>
          <w:szCs w:val="22"/>
        </w:rPr>
        <w:t>. Условия, при одновременном наступлении (соблюдении) которых денежные средства, переданные в оплату инвестиционных паев при выдаче инвестиционных паев после завершения (окончания) формирования фонда, включаются в состав фонда:</w:t>
      </w:r>
    </w:p>
    <w:p w14:paraId="220C6AC4" w14:textId="77777777" w:rsidR="00431B4B" w:rsidRPr="00AE15BD" w:rsidRDefault="00431B4B" w:rsidP="00431B4B">
      <w:pPr>
        <w:pStyle w:val="af3"/>
        <w:tabs>
          <w:tab w:val="left" w:pos="360"/>
        </w:tabs>
        <w:spacing w:before="0" w:after="120"/>
        <w:jc w:val="both"/>
        <w:rPr>
          <w:sz w:val="22"/>
          <w:szCs w:val="22"/>
        </w:rPr>
      </w:pPr>
      <w:r w:rsidRPr="00AE15BD">
        <w:rPr>
          <w:sz w:val="22"/>
          <w:szCs w:val="22"/>
        </w:rPr>
        <w:tab/>
      </w:r>
      <w:r>
        <w:rPr>
          <w:sz w:val="22"/>
          <w:szCs w:val="22"/>
        </w:rPr>
        <w:t>58</w:t>
      </w:r>
      <w:r w:rsidRPr="00AE15BD">
        <w:rPr>
          <w:sz w:val="22"/>
          <w:szCs w:val="22"/>
        </w:rPr>
        <w:t xml:space="preserve">.1. </w:t>
      </w:r>
      <w:r w:rsidRPr="00AE15BD">
        <w:rPr>
          <w:sz w:val="22"/>
          <w:szCs w:val="22"/>
          <w:lang w:eastAsia="zh-CN"/>
        </w:rPr>
        <w:t>управляющей компанией (агентами) приняты оформленные в соответствии с настоящими Правилами</w:t>
      </w:r>
      <w:r w:rsidRPr="00AE15BD">
        <w:rPr>
          <w:sz w:val="22"/>
          <w:szCs w:val="22"/>
        </w:rPr>
        <w:t xml:space="preserve"> заявки на приобретение инвестиционных паев и документы, необходимые для открытия лицевых счетов в реестре владельцев инвестиционных паев;</w:t>
      </w:r>
    </w:p>
    <w:p w14:paraId="51689AE6" w14:textId="77777777" w:rsidR="00431B4B" w:rsidRPr="00AE15BD" w:rsidRDefault="00431B4B" w:rsidP="00431B4B">
      <w:pPr>
        <w:pStyle w:val="af3"/>
        <w:tabs>
          <w:tab w:val="left" w:pos="360"/>
        </w:tabs>
        <w:spacing w:before="0" w:after="120"/>
        <w:jc w:val="both"/>
        <w:rPr>
          <w:sz w:val="22"/>
          <w:szCs w:val="22"/>
        </w:rPr>
      </w:pPr>
      <w:r w:rsidRPr="00AE15BD">
        <w:rPr>
          <w:sz w:val="22"/>
          <w:szCs w:val="22"/>
        </w:rPr>
        <w:tab/>
      </w:r>
      <w:r>
        <w:rPr>
          <w:sz w:val="22"/>
          <w:szCs w:val="22"/>
        </w:rPr>
        <w:t>58</w:t>
      </w:r>
      <w:r w:rsidRPr="00AE15BD">
        <w:rPr>
          <w:sz w:val="22"/>
          <w:szCs w:val="22"/>
        </w:rPr>
        <w:t>.2. 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350B3E26" w14:textId="77777777" w:rsidR="00431B4B" w:rsidRPr="00AE15BD" w:rsidRDefault="00431B4B" w:rsidP="00431B4B">
      <w:pPr>
        <w:pStyle w:val="af3"/>
        <w:tabs>
          <w:tab w:val="left" w:pos="360"/>
        </w:tabs>
        <w:spacing w:before="0" w:after="120"/>
        <w:jc w:val="both"/>
        <w:rPr>
          <w:sz w:val="22"/>
          <w:szCs w:val="22"/>
        </w:rPr>
      </w:pPr>
      <w:r w:rsidRPr="00AE15BD">
        <w:rPr>
          <w:sz w:val="22"/>
          <w:szCs w:val="22"/>
        </w:rPr>
        <w:tab/>
      </w:r>
      <w:r>
        <w:rPr>
          <w:sz w:val="22"/>
          <w:szCs w:val="22"/>
        </w:rPr>
        <w:t>58</w:t>
      </w:r>
      <w:r w:rsidRPr="00AE15BD">
        <w:rPr>
          <w:sz w:val="22"/>
          <w:szCs w:val="22"/>
        </w:rPr>
        <w:t>.3. не приостановлена выдача инвестиционных паев;</w:t>
      </w:r>
    </w:p>
    <w:p w14:paraId="0B5C146B" w14:textId="77777777" w:rsidR="00431B4B" w:rsidRPr="00177E74" w:rsidRDefault="00431B4B" w:rsidP="00431B4B">
      <w:pPr>
        <w:pStyle w:val="af3"/>
        <w:tabs>
          <w:tab w:val="left" w:pos="360"/>
        </w:tabs>
        <w:spacing w:before="0" w:after="120"/>
        <w:jc w:val="both"/>
        <w:rPr>
          <w:sz w:val="22"/>
          <w:szCs w:val="22"/>
        </w:rPr>
      </w:pPr>
      <w:r>
        <w:rPr>
          <w:sz w:val="22"/>
          <w:szCs w:val="22"/>
        </w:rPr>
        <w:tab/>
        <w:t>58</w:t>
      </w:r>
      <w:r w:rsidRPr="00AE15BD">
        <w:rPr>
          <w:sz w:val="22"/>
          <w:szCs w:val="22"/>
        </w:rPr>
        <w:t>.4. отсутствуют основания для прекращения фонда.</w:t>
      </w:r>
    </w:p>
    <w:p w14:paraId="668813D3" w14:textId="77777777" w:rsidR="00431B4B" w:rsidRPr="00177E74" w:rsidRDefault="00431B4B" w:rsidP="00431B4B">
      <w:pPr>
        <w:pStyle w:val="af3"/>
        <w:tabs>
          <w:tab w:val="left" w:pos="360"/>
        </w:tabs>
        <w:spacing w:before="0" w:after="120"/>
        <w:jc w:val="both"/>
        <w:rPr>
          <w:sz w:val="22"/>
          <w:szCs w:val="22"/>
        </w:rPr>
      </w:pPr>
      <w:r>
        <w:rPr>
          <w:sz w:val="22"/>
          <w:szCs w:val="22"/>
        </w:rPr>
        <w:t>59</w:t>
      </w:r>
      <w:r w:rsidRPr="00177E74">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0D6D8662" w14:textId="77777777" w:rsidR="00431B4B" w:rsidRPr="00177E74" w:rsidRDefault="00431B4B" w:rsidP="00431B4B">
      <w:pPr>
        <w:pStyle w:val="af3"/>
        <w:tabs>
          <w:tab w:val="left" w:pos="360"/>
        </w:tabs>
        <w:spacing w:before="0" w:after="120"/>
        <w:jc w:val="both"/>
        <w:rPr>
          <w:sz w:val="22"/>
          <w:szCs w:val="22"/>
        </w:rPr>
      </w:pPr>
      <w:r>
        <w:rPr>
          <w:sz w:val="22"/>
          <w:szCs w:val="22"/>
        </w:rPr>
        <w:t>60</w:t>
      </w:r>
      <w:r w:rsidRPr="00177E74">
        <w:rPr>
          <w:sz w:val="22"/>
          <w:szCs w:val="22"/>
        </w:rPr>
        <w:t xml:space="preserve">. </w:t>
      </w:r>
      <w:r w:rsidRPr="00AE15BD">
        <w:rPr>
          <w:sz w:val="22"/>
          <w:szCs w:val="22"/>
        </w:rPr>
        <w:t>Денежные средства, переданные в оплату инвестиционных паев, включаются в состав фонда в срок не более 3 (Трех) рабочих дней</w:t>
      </w:r>
      <w:r w:rsidRPr="00AE15BD">
        <w:rPr>
          <w:color w:val="000000" w:themeColor="text1"/>
          <w:sz w:val="22"/>
          <w:szCs w:val="22"/>
        </w:rPr>
        <w:t xml:space="preserve"> со дня наступления (соблюдения) всех необходимых</w:t>
      </w:r>
      <w:r w:rsidRPr="00AE15BD">
        <w:rPr>
          <w:sz w:val="22"/>
          <w:szCs w:val="22"/>
        </w:rPr>
        <w:t xml:space="preserve"> для </w:t>
      </w:r>
      <w:r w:rsidRPr="00AE15BD">
        <w:rPr>
          <w:sz w:val="22"/>
          <w:szCs w:val="22"/>
          <w:lang w:eastAsia="zh-CN"/>
        </w:rPr>
        <w:t xml:space="preserve">этого в </w:t>
      </w:r>
      <w:r w:rsidRPr="00AE15BD">
        <w:rPr>
          <w:color w:val="000000" w:themeColor="text1"/>
          <w:sz w:val="22"/>
          <w:szCs w:val="22"/>
        </w:rPr>
        <w:t>соответствии с настоящими Правилами условий</w:t>
      </w:r>
      <w:r w:rsidRPr="00AE15BD">
        <w:rPr>
          <w:sz w:val="22"/>
          <w:szCs w:val="22"/>
        </w:rPr>
        <w:t>.</w:t>
      </w:r>
      <w:r w:rsidRPr="00177E74">
        <w:rPr>
          <w:sz w:val="22"/>
          <w:szCs w:val="22"/>
        </w:rPr>
        <w:t xml:space="preserve"> </w:t>
      </w:r>
    </w:p>
    <w:p w14:paraId="3DC91353" w14:textId="77777777" w:rsidR="00431B4B" w:rsidRPr="00177E74" w:rsidRDefault="00431B4B" w:rsidP="00431B4B">
      <w:pPr>
        <w:jc w:val="both"/>
        <w:rPr>
          <w:sz w:val="22"/>
          <w:szCs w:val="22"/>
        </w:rPr>
      </w:pPr>
      <w:r w:rsidRPr="00AE15BD">
        <w:rPr>
          <w:sz w:val="22"/>
          <w:szCs w:val="22"/>
        </w:rPr>
        <w:t>При этом денежные средства включаются в состав фонда путем их зачисления на банковский счет, открытый для расчетов по операциям, связанным с доверительным управлением фондом.</w:t>
      </w:r>
    </w:p>
    <w:p w14:paraId="65F73A0E" w14:textId="77777777" w:rsidR="00431B4B" w:rsidRPr="00177E74" w:rsidRDefault="00431B4B" w:rsidP="00431B4B">
      <w:pPr>
        <w:pStyle w:val="af3"/>
        <w:tabs>
          <w:tab w:val="left" w:pos="360"/>
        </w:tabs>
        <w:spacing w:before="0" w:after="120"/>
        <w:jc w:val="both"/>
        <w:rPr>
          <w:sz w:val="22"/>
          <w:szCs w:val="22"/>
        </w:rPr>
      </w:pPr>
    </w:p>
    <w:p w14:paraId="587B224C" w14:textId="77777777" w:rsidR="00431B4B" w:rsidRPr="00177E74" w:rsidRDefault="00431B4B" w:rsidP="00431B4B">
      <w:pPr>
        <w:pStyle w:val="af3"/>
        <w:tabs>
          <w:tab w:val="left" w:pos="360"/>
        </w:tabs>
        <w:spacing w:before="0" w:after="120"/>
        <w:ind w:firstLine="426"/>
        <w:rPr>
          <w:b/>
          <w:sz w:val="22"/>
          <w:szCs w:val="22"/>
        </w:rPr>
      </w:pPr>
      <w:r w:rsidRPr="00177E74">
        <w:rPr>
          <w:b/>
          <w:sz w:val="22"/>
          <w:szCs w:val="22"/>
        </w:rPr>
        <w:t>Определение количества инвестиционных паев, выдаваемых после даты завершения (окончания) формирования фонда</w:t>
      </w:r>
    </w:p>
    <w:p w14:paraId="06DF9714" w14:textId="77777777" w:rsidR="00431B4B" w:rsidRPr="00177E74" w:rsidRDefault="00431B4B" w:rsidP="00431B4B">
      <w:pPr>
        <w:pStyle w:val="af3"/>
        <w:tabs>
          <w:tab w:val="left" w:pos="360"/>
        </w:tabs>
        <w:spacing w:before="0" w:after="120"/>
        <w:jc w:val="both"/>
        <w:rPr>
          <w:sz w:val="22"/>
          <w:szCs w:val="22"/>
        </w:rPr>
      </w:pPr>
      <w:r w:rsidRPr="00AE15BD">
        <w:rPr>
          <w:sz w:val="22"/>
          <w:szCs w:val="22"/>
        </w:rPr>
        <w:t>6</w:t>
      </w:r>
      <w:r>
        <w:rPr>
          <w:sz w:val="22"/>
          <w:szCs w:val="22"/>
        </w:rPr>
        <w:t>1</w:t>
      </w:r>
      <w:r w:rsidRPr="00AE15BD">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с учетом надбавки к расчетной стоимости инвестиционных паев при их выдаче, определенную на последний момент ее определения, предшествующий моменту выдачи инвестиционных паев.</w:t>
      </w:r>
    </w:p>
    <w:p w14:paraId="4AB38918" w14:textId="77777777" w:rsidR="00431B4B" w:rsidRPr="00177E74" w:rsidRDefault="00431B4B" w:rsidP="00431B4B">
      <w:pPr>
        <w:pStyle w:val="af3"/>
        <w:tabs>
          <w:tab w:val="left" w:pos="360"/>
        </w:tabs>
        <w:spacing w:before="0" w:after="120"/>
        <w:jc w:val="both"/>
        <w:rPr>
          <w:sz w:val="22"/>
          <w:szCs w:val="22"/>
        </w:rPr>
      </w:pPr>
      <w:r w:rsidRPr="00AE15BD">
        <w:rPr>
          <w:sz w:val="22"/>
          <w:szCs w:val="22"/>
        </w:rPr>
        <w:t>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наступлению более позднего из двух событий, подачи заявки на приобретение инвестиционных паев и поступления денежных средств в оплату инвестиционных паев.</w:t>
      </w:r>
    </w:p>
    <w:p w14:paraId="5A7A5762" w14:textId="3CB2858D" w:rsidR="00CB40FB" w:rsidRPr="00C5500C" w:rsidRDefault="00431B4B" w:rsidP="00CB40FB">
      <w:pPr>
        <w:pStyle w:val="af3"/>
        <w:spacing w:before="0"/>
        <w:jc w:val="both"/>
        <w:rPr>
          <w:sz w:val="22"/>
          <w:szCs w:val="22"/>
        </w:rPr>
      </w:pPr>
      <w:r w:rsidRPr="00177E74">
        <w:rPr>
          <w:sz w:val="22"/>
          <w:szCs w:val="22"/>
        </w:rPr>
        <w:t>6</w:t>
      </w:r>
      <w:r>
        <w:rPr>
          <w:sz w:val="22"/>
          <w:szCs w:val="22"/>
        </w:rPr>
        <w:t>2</w:t>
      </w:r>
      <w:r w:rsidRPr="00177E74">
        <w:rPr>
          <w:sz w:val="22"/>
          <w:szCs w:val="22"/>
        </w:rPr>
        <w:t>.</w:t>
      </w:r>
      <w:r w:rsidRPr="00177E74">
        <w:t xml:space="preserve"> </w:t>
      </w:r>
      <w:r w:rsidR="00CB40FB" w:rsidRPr="00C5500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w:t>
      </w:r>
      <w:r w:rsidR="00CB40FB">
        <w:rPr>
          <w:sz w:val="22"/>
          <w:szCs w:val="22"/>
        </w:rPr>
        <w:t>едственно управляющей компании,</w:t>
      </w:r>
      <w:r w:rsidR="00CB40FB" w:rsidRPr="002B6627">
        <w:rPr>
          <w:b/>
          <w:sz w:val="22"/>
          <w:szCs w:val="22"/>
        </w:rPr>
        <w:t xml:space="preserve"> </w:t>
      </w:r>
      <w:r w:rsidR="00CB40FB" w:rsidRPr="002B6627">
        <w:rPr>
          <w:sz w:val="22"/>
          <w:szCs w:val="22"/>
        </w:rPr>
        <w:t xml:space="preserve">за исключением подачи заявки на приобретение инвестиционных паев </w:t>
      </w:r>
      <w:r w:rsidR="00CB40FB">
        <w:rPr>
          <w:sz w:val="22"/>
          <w:szCs w:val="22"/>
        </w:rPr>
        <w:t>в порядке, предусмотренном п. 46</w:t>
      </w:r>
      <w:r w:rsidR="00CB40FB" w:rsidRPr="002B6627">
        <w:rPr>
          <w:sz w:val="22"/>
          <w:szCs w:val="22"/>
        </w:rPr>
        <w:t>.4 настоящих Правил,</w:t>
      </w:r>
      <w:r w:rsidR="00CB40FB">
        <w:rPr>
          <w:sz w:val="22"/>
          <w:szCs w:val="22"/>
        </w:rPr>
        <w:t xml:space="preserve"> </w:t>
      </w:r>
      <w:r w:rsidR="00CB40FB" w:rsidRPr="00E72987">
        <w:rPr>
          <w:sz w:val="22"/>
          <w:szCs w:val="22"/>
        </w:rPr>
        <w:t xml:space="preserve">а также выдачи инвестиционных паев по заявкам на приобретение инвестиционных паев, поданным управляющей компании номинальным держателем или лицом, </w:t>
      </w:r>
      <w:r w:rsidR="00CB40FB" w:rsidRPr="00E72987">
        <w:rPr>
          <w:sz w:val="22"/>
          <w:szCs w:val="22"/>
        </w:rPr>
        <w:lastRenderedPageBreak/>
        <w:t>действующим в качестве доверительного управляющего,</w:t>
      </w:r>
      <w:r w:rsidR="00CB40FB">
        <w:rPr>
          <w:sz w:val="22"/>
          <w:szCs w:val="22"/>
        </w:rPr>
        <w:t xml:space="preserve"> </w:t>
      </w:r>
      <w:r w:rsidR="00CB40FB" w:rsidRPr="00C5500C">
        <w:rPr>
          <w:sz w:val="22"/>
          <w:szCs w:val="22"/>
        </w:rPr>
        <w:t>надбавка, на которую увеличивается расчетная стоимость инвестиционного пая, составляет:</w:t>
      </w:r>
    </w:p>
    <w:p w14:paraId="22774064" w14:textId="77777777" w:rsidR="00CB40FB" w:rsidRPr="00C5500C" w:rsidRDefault="00CB40FB" w:rsidP="00CB40FB">
      <w:pPr>
        <w:pStyle w:val="af3"/>
        <w:numPr>
          <w:ilvl w:val="0"/>
          <w:numId w:val="27"/>
        </w:numPr>
        <w:tabs>
          <w:tab w:val="left" w:pos="360"/>
        </w:tabs>
        <w:spacing w:before="0"/>
        <w:jc w:val="both"/>
        <w:rPr>
          <w:sz w:val="22"/>
          <w:szCs w:val="22"/>
        </w:rPr>
      </w:pPr>
      <w:r w:rsidRPr="00C5500C">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5500C">
        <w:rPr>
          <w:bCs/>
          <w:sz w:val="22"/>
          <w:szCs w:val="22"/>
        </w:rPr>
        <w:t>100 </w:t>
      </w:r>
      <w:r w:rsidRPr="00C5500C">
        <w:rPr>
          <w:sz w:val="22"/>
          <w:szCs w:val="22"/>
        </w:rPr>
        <w:t xml:space="preserve">000 (Ста тысяч) рублей; </w:t>
      </w:r>
    </w:p>
    <w:p w14:paraId="53EE047C" w14:textId="77777777" w:rsidR="00CB40FB" w:rsidRPr="00C5500C" w:rsidRDefault="00CB40FB" w:rsidP="00CB40FB">
      <w:pPr>
        <w:pStyle w:val="af3"/>
        <w:numPr>
          <w:ilvl w:val="0"/>
          <w:numId w:val="27"/>
        </w:numPr>
        <w:tabs>
          <w:tab w:val="left" w:pos="360"/>
        </w:tabs>
        <w:spacing w:before="0"/>
        <w:jc w:val="both"/>
        <w:rPr>
          <w:sz w:val="22"/>
          <w:szCs w:val="22"/>
        </w:rPr>
      </w:pPr>
      <w:r w:rsidRPr="00C5500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6D2EDFD0" w14:textId="77777777" w:rsidR="00CB40FB" w:rsidRPr="00A349C7" w:rsidRDefault="00CB40FB" w:rsidP="00CB40FB">
      <w:pPr>
        <w:pStyle w:val="af3"/>
        <w:numPr>
          <w:ilvl w:val="0"/>
          <w:numId w:val="27"/>
        </w:numPr>
        <w:tabs>
          <w:tab w:val="left" w:pos="360"/>
        </w:tabs>
        <w:spacing w:before="0" w:after="120"/>
        <w:jc w:val="both"/>
      </w:pPr>
      <w:r w:rsidRPr="00A349C7">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3A4D1571" w14:textId="77777777" w:rsidR="00CB40FB" w:rsidRDefault="00CB40FB" w:rsidP="00CB40FB">
      <w:pPr>
        <w:pStyle w:val="af3"/>
        <w:numPr>
          <w:ilvl w:val="0"/>
          <w:numId w:val="27"/>
        </w:numPr>
        <w:tabs>
          <w:tab w:val="left" w:pos="360"/>
        </w:tabs>
        <w:spacing w:before="0" w:after="120"/>
        <w:jc w:val="both"/>
      </w:pPr>
      <w:r w:rsidRPr="00A349C7">
        <w:rPr>
          <w:sz w:val="22"/>
          <w:szCs w:val="22"/>
        </w:rPr>
        <w:t>не взимается при сумме, внесенной в оплату инвестиционных паев, в размере равном или более 1 000 000 (Одного миллиона) рублей.</w:t>
      </w:r>
    </w:p>
    <w:p w14:paraId="3A3C52AA" w14:textId="7451E6ED" w:rsidR="00CB40FB" w:rsidRPr="00177E74" w:rsidRDefault="00CB40FB" w:rsidP="00E45123">
      <w:pPr>
        <w:pStyle w:val="af3"/>
        <w:tabs>
          <w:tab w:val="left" w:pos="360"/>
        </w:tabs>
        <w:spacing w:before="0" w:after="120"/>
        <w:jc w:val="both"/>
        <w:rPr>
          <w:sz w:val="22"/>
          <w:szCs w:val="22"/>
        </w:rPr>
      </w:pPr>
      <w:r w:rsidRPr="00177E74">
        <w:rPr>
          <w:sz w:val="22"/>
          <w:szCs w:val="22"/>
        </w:rPr>
        <w:t xml:space="preserve">При выдаче инвестиционных паев после завершения </w:t>
      </w:r>
      <w:r>
        <w:rPr>
          <w:sz w:val="22"/>
          <w:szCs w:val="22"/>
        </w:rPr>
        <w:t xml:space="preserve">(окончания) </w:t>
      </w:r>
      <w:r w:rsidRPr="00177E74">
        <w:rPr>
          <w:sz w:val="22"/>
          <w:szCs w:val="22"/>
        </w:rPr>
        <w:t xml:space="preserve">формирования фонда </w:t>
      </w:r>
      <w:r w:rsidRPr="00A349C7">
        <w:rPr>
          <w:sz w:val="22"/>
          <w:szCs w:val="22"/>
        </w:rPr>
        <w:t>в случае подачи</w:t>
      </w:r>
      <w:r>
        <w:rPr>
          <w:sz w:val="22"/>
          <w:szCs w:val="22"/>
        </w:rPr>
        <w:t xml:space="preserve"> </w:t>
      </w:r>
      <w:r w:rsidRPr="00177E74">
        <w:rPr>
          <w:sz w:val="22"/>
          <w:szCs w:val="22"/>
        </w:rPr>
        <w:t>заявк</w:t>
      </w:r>
      <w:r>
        <w:rPr>
          <w:sz w:val="22"/>
          <w:szCs w:val="22"/>
        </w:rPr>
        <w:t>и</w:t>
      </w:r>
      <w:r w:rsidRPr="00177E74">
        <w:rPr>
          <w:sz w:val="22"/>
          <w:szCs w:val="22"/>
        </w:rPr>
        <w:t xml:space="preserve"> на приобретение инвестиционных паев агенту, </w:t>
      </w:r>
      <w:r w:rsidRPr="00EE5F4D">
        <w:rPr>
          <w:sz w:val="22"/>
          <w:szCs w:val="22"/>
        </w:rPr>
        <w:t>за исключением случаев, когда заявка на приобретение инвестиционных паев подана агент</w:t>
      </w:r>
      <w:r>
        <w:rPr>
          <w:sz w:val="22"/>
          <w:szCs w:val="22"/>
        </w:rPr>
        <w:t>у</w:t>
      </w:r>
      <w:r w:rsidRPr="00EE5F4D">
        <w:rPr>
          <w:sz w:val="22"/>
          <w:szCs w:val="22"/>
        </w:rPr>
        <w:t xml:space="preserve"> </w:t>
      </w:r>
      <w:r w:rsidRPr="00FC7501">
        <w:rPr>
          <w:color w:val="000000"/>
          <w:sz w:val="22"/>
          <w:szCs w:val="22"/>
          <w:shd w:val="clear" w:color="auto" w:fill="FFFFFF"/>
        </w:rPr>
        <w:t>АО «БАНК СГБ»,</w:t>
      </w:r>
      <w:r>
        <w:rPr>
          <w:b/>
          <w:color w:val="000000"/>
          <w:sz w:val="22"/>
          <w:szCs w:val="22"/>
          <w:shd w:val="clear" w:color="auto" w:fill="FFFFFF"/>
        </w:rPr>
        <w:t xml:space="preserve"> </w:t>
      </w:r>
      <w:r w:rsidR="00555BA1" w:rsidRPr="00A17180">
        <w:rPr>
          <w:color w:val="000000"/>
          <w:sz w:val="22"/>
          <w:szCs w:val="22"/>
          <w:shd w:val="clear" w:color="auto" w:fill="FFFFFF"/>
        </w:rPr>
        <w:t xml:space="preserve">ТКБ БАНК ПАО, </w:t>
      </w:r>
      <w:r w:rsidR="00C26C66" w:rsidRPr="00376264">
        <w:rPr>
          <w:color w:val="434647"/>
          <w:sz w:val="22"/>
          <w:szCs w:val="22"/>
          <w:shd w:val="clear" w:color="auto" w:fill="FFFFFF"/>
        </w:rPr>
        <w:t>АКБ «Абсолют Банк» (ПАО)</w:t>
      </w:r>
      <w:r w:rsidR="00555BA1" w:rsidRPr="00A17180">
        <w:rPr>
          <w:sz w:val="22"/>
          <w:szCs w:val="22"/>
        </w:rPr>
        <w:t>,</w:t>
      </w:r>
      <w:r w:rsidR="00555BA1">
        <w:rPr>
          <w:sz w:val="22"/>
          <w:szCs w:val="22"/>
        </w:rPr>
        <w:t xml:space="preserve"> </w:t>
      </w:r>
      <w:r w:rsidR="006E72D4" w:rsidRPr="006E72D4">
        <w:rPr>
          <w:color w:val="000000"/>
          <w:sz w:val="22"/>
          <w:szCs w:val="22"/>
          <w:shd w:val="clear" w:color="auto" w:fill="FFFFFF"/>
        </w:rPr>
        <w:t>«Азиатско-Тихоокеанский Банк» (АО),</w:t>
      </w:r>
      <w:r w:rsidR="006E72D4">
        <w:rPr>
          <w:b/>
          <w:color w:val="000000"/>
          <w:sz w:val="22"/>
          <w:szCs w:val="22"/>
          <w:shd w:val="clear" w:color="auto" w:fill="FFFFFF"/>
        </w:rPr>
        <w:t xml:space="preserve"> </w:t>
      </w:r>
      <w:r w:rsidR="00C13A38" w:rsidRPr="00986A1C">
        <w:rPr>
          <w:sz w:val="22"/>
          <w:szCs w:val="22"/>
        </w:rPr>
        <w:t>а также агенту в соответствии с п. 46.7. настоящих Правил,</w:t>
      </w:r>
      <w:r w:rsidR="00C13A38">
        <w:rPr>
          <w:sz w:val="22"/>
          <w:szCs w:val="22"/>
        </w:rPr>
        <w:t xml:space="preserve"> </w:t>
      </w:r>
      <w:r w:rsidRPr="00177E74">
        <w:rPr>
          <w:sz w:val="22"/>
          <w:szCs w:val="22"/>
        </w:rPr>
        <w:t>надбавка, на которую увеличивается расчетная стоимость инвестиционного пая, составляет:</w:t>
      </w:r>
    </w:p>
    <w:p w14:paraId="373C0998" w14:textId="77777777" w:rsidR="00CB40FB" w:rsidRPr="00F05AF4" w:rsidRDefault="00CB40FB" w:rsidP="00E45123">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t>1,5 (Одну целую пять десятых) процента (</w:t>
      </w:r>
      <w:r>
        <w:rPr>
          <w:sz w:val="22"/>
          <w:szCs w:val="22"/>
        </w:rPr>
        <w:t>НДС не облагается</w:t>
      </w:r>
      <w:r w:rsidRPr="00F05AF4">
        <w:rPr>
          <w:sz w:val="22"/>
          <w:szCs w:val="22"/>
        </w:rPr>
        <w:t>) от расчетной стоимости одного инвестиционного пая при сумме, внесенной в оплату инвестиционных паев, в размере менее 50 000 (Пятидесяти тысяч) рублей;</w:t>
      </w:r>
    </w:p>
    <w:p w14:paraId="1548CAC9" w14:textId="77777777" w:rsidR="00CB40FB" w:rsidRPr="00F05AF4" w:rsidRDefault="00CB40FB" w:rsidP="00E45123">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t>1,0 (Один) процент (</w:t>
      </w:r>
      <w:r>
        <w:rPr>
          <w:sz w:val="22"/>
          <w:szCs w:val="22"/>
        </w:rPr>
        <w:t>НДС не облагается</w:t>
      </w:r>
      <w:r w:rsidRPr="00F05AF4">
        <w:rPr>
          <w:sz w:val="22"/>
          <w:szCs w:val="22"/>
        </w:rPr>
        <w:t>) от расчетной стоимости одного инвестиционного пая при сумме, внесенной в оплату инвестиционных паев, в размере равно</w:t>
      </w:r>
      <w:r>
        <w:rPr>
          <w:sz w:val="22"/>
          <w:szCs w:val="22"/>
        </w:rPr>
        <w:t>м</w:t>
      </w:r>
      <w:r w:rsidRPr="00F05AF4">
        <w:rPr>
          <w:sz w:val="22"/>
          <w:szCs w:val="22"/>
        </w:rPr>
        <w:t xml:space="preserve"> или более 50 000 (Пятидесяти тысяч) рублей, но менее 300 000 (Трехсот тысяч) рублей;</w:t>
      </w:r>
    </w:p>
    <w:p w14:paraId="24984E33" w14:textId="77777777" w:rsidR="00CB40FB" w:rsidRDefault="00CB40FB" w:rsidP="00E45123">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t>0,5 (Ноль целых пять десятых) процента (</w:t>
      </w:r>
      <w:r>
        <w:rPr>
          <w:sz w:val="22"/>
          <w:szCs w:val="22"/>
        </w:rPr>
        <w:t>НДС не облагается</w:t>
      </w:r>
      <w:r w:rsidRPr="00F05AF4">
        <w:rPr>
          <w:sz w:val="22"/>
          <w:szCs w:val="22"/>
        </w:rPr>
        <w:t>) от расчетной стоимости одного инвестиционного пая при сумме, внесенной в оплату инвестиционных паев, в размере равно</w:t>
      </w:r>
      <w:r>
        <w:rPr>
          <w:sz w:val="22"/>
          <w:szCs w:val="22"/>
        </w:rPr>
        <w:t>м</w:t>
      </w:r>
      <w:r w:rsidRPr="00F05AF4">
        <w:rPr>
          <w:sz w:val="22"/>
          <w:szCs w:val="22"/>
        </w:rPr>
        <w:t xml:space="preserve"> или более 300 000 (Трехсот тысяч) рублей.</w:t>
      </w:r>
    </w:p>
    <w:p w14:paraId="0A90CA10" w14:textId="77777777" w:rsidR="00CB40FB" w:rsidRPr="00FC7501" w:rsidRDefault="00CB40FB" w:rsidP="00E45123">
      <w:pPr>
        <w:tabs>
          <w:tab w:val="left" w:pos="-1985"/>
        </w:tabs>
        <w:spacing w:after="60"/>
        <w:jc w:val="both"/>
        <w:rPr>
          <w:sz w:val="22"/>
          <w:szCs w:val="22"/>
        </w:rPr>
      </w:pPr>
      <w:r w:rsidRPr="00FC7501">
        <w:rPr>
          <w:sz w:val="22"/>
          <w:szCs w:val="22"/>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«БАНК СГБ», надбавка, на которую увеличивается расчётная стоимость инвестиционного пая, составляет:</w:t>
      </w:r>
    </w:p>
    <w:p w14:paraId="6FA48BC5" w14:textId="62486225" w:rsidR="00CB40FB" w:rsidRPr="003A4005" w:rsidRDefault="00CB40FB" w:rsidP="00E45123">
      <w:pPr>
        <w:numPr>
          <w:ilvl w:val="2"/>
          <w:numId w:val="18"/>
        </w:numPr>
        <w:tabs>
          <w:tab w:val="clear" w:pos="992"/>
          <w:tab w:val="left" w:pos="-1985"/>
        </w:tabs>
        <w:spacing w:after="60"/>
        <w:ind w:left="0" w:firstLine="0"/>
        <w:jc w:val="both"/>
        <w:rPr>
          <w:sz w:val="22"/>
          <w:szCs w:val="22"/>
        </w:rPr>
      </w:pPr>
      <w:r w:rsidRPr="003A4005">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1692FB1B" w14:textId="74FDB307" w:rsidR="00CB40FB" w:rsidRPr="003A4005" w:rsidRDefault="00CB40FB" w:rsidP="00E45123">
      <w:pPr>
        <w:numPr>
          <w:ilvl w:val="2"/>
          <w:numId w:val="18"/>
        </w:numPr>
        <w:tabs>
          <w:tab w:val="clear" w:pos="992"/>
          <w:tab w:val="left" w:pos="-1985"/>
        </w:tabs>
        <w:spacing w:after="60"/>
        <w:ind w:left="0" w:firstLine="0"/>
        <w:jc w:val="both"/>
        <w:rPr>
          <w:sz w:val="22"/>
          <w:szCs w:val="22"/>
        </w:rPr>
      </w:pPr>
      <w:r w:rsidRPr="003A4005">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1FB7FC13" w14:textId="3B67C51B" w:rsidR="00CB40FB" w:rsidRPr="00EE5F4D" w:rsidRDefault="00CB40FB" w:rsidP="00E45123">
      <w:pPr>
        <w:numPr>
          <w:ilvl w:val="2"/>
          <w:numId w:val="18"/>
        </w:numPr>
        <w:tabs>
          <w:tab w:val="clear" w:pos="992"/>
          <w:tab w:val="left" w:pos="-1985"/>
        </w:tabs>
        <w:spacing w:after="60"/>
        <w:ind w:left="0" w:firstLine="0"/>
        <w:jc w:val="both"/>
        <w:rPr>
          <w:sz w:val="22"/>
          <w:szCs w:val="22"/>
        </w:rPr>
      </w:pPr>
      <w:r w:rsidRPr="00FC7501">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3AE10B92" w14:textId="77777777" w:rsidR="003A4005" w:rsidRPr="003A4005" w:rsidRDefault="003A4005" w:rsidP="00E45123">
      <w:pPr>
        <w:tabs>
          <w:tab w:val="left" w:pos="-1985"/>
        </w:tabs>
        <w:spacing w:after="60"/>
        <w:jc w:val="both"/>
        <w:rPr>
          <w:sz w:val="22"/>
          <w:szCs w:val="22"/>
        </w:rPr>
      </w:pPr>
      <w:r w:rsidRPr="003A4005">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3A4005">
        <w:rPr>
          <w:color w:val="000000"/>
          <w:sz w:val="22"/>
          <w:szCs w:val="22"/>
          <w:shd w:val="clear" w:color="auto" w:fill="FFFFFF"/>
          <w:lang w:eastAsia="ru-RU"/>
        </w:rPr>
        <w:t>ТКБ БАНК ПАО</w:t>
      </w:r>
      <w:r w:rsidRPr="003A4005">
        <w:rPr>
          <w:sz w:val="22"/>
          <w:szCs w:val="22"/>
        </w:rPr>
        <w:t xml:space="preserve">, </w:t>
      </w:r>
      <w:r w:rsidRPr="003A4005">
        <w:rPr>
          <w:color w:val="000000"/>
          <w:sz w:val="22"/>
          <w:szCs w:val="22"/>
          <w:shd w:val="clear" w:color="auto" w:fill="FFFFFF"/>
        </w:rPr>
        <w:t>надбавка</w:t>
      </w:r>
      <w:r w:rsidRPr="003A4005">
        <w:rPr>
          <w:sz w:val="22"/>
          <w:szCs w:val="22"/>
        </w:rPr>
        <w:t>, на которую увеличивается расчётная стоимость инвестиционного пая, составляет:</w:t>
      </w:r>
    </w:p>
    <w:p w14:paraId="6685B634" w14:textId="77777777" w:rsidR="003A4005" w:rsidRPr="003A4005" w:rsidRDefault="003A4005" w:rsidP="00E45123">
      <w:pPr>
        <w:numPr>
          <w:ilvl w:val="2"/>
          <w:numId w:val="18"/>
        </w:numPr>
        <w:tabs>
          <w:tab w:val="clear" w:pos="992"/>
          <w:tab w:val="left" w:pos="-1985"/>
        </w:tabs>
        <w:spacing w:after="60"/>
        <w:ind w:left="0" w:firstLine="0"/>
        <w:jc w:val="both"/>
        <w:rPr>
          <w:sz w:val="22"/>
          <w:szCs w:val="22"/>
        </w:rPr>
      </w:pPr>
      <w:r w:rsidRPr="003A4005">
        <w:rPr>
          <w:sz w:val="22"/>
          <w:szCs w:val="22"/>
        </w:rPr>
        <w:t>1,5 (Одна целая пять десятых) процента (НДС не облагается) от расчётной стоимости одного инвестиционного пая.</w:t>
      </w:r>
    </w:p>
    <w:p w14:paraId="33780F18" w14:textId="77777777" w:rsidR="004F4E34" w:rsidRPr="00376264" w:rsidRDefault="004F4E34" w:rsidP="00E45123">
      <w:pPr>
        <w:tabs>
          <w:tab w:val="left" w:pos="-1985"/>
        </w:tabs>
        <w:spacing w:after="60"/>
        <w:jc w:val="both"/>
        <w:rPr>
          <w:sz w:val="22"/>
          <w:szCs w:val="22"/>
        </w:rPr>
      </w:pPr>
      <w:r w:rsidRPr="00376264">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376264">
        <w:rPr>
          <w:color w:val="434647"/>
          <w:sz w:val="22"/>
          <w:szCs w:val="22"/>
          <w:shd w:val="clear" w:color="auto" w:fill="FFFFFF"/>
        </w:rPr>
        <w:t>АКБ «Абсолют Банк» (ПАО)</w:t>
      </w:r>
      <w:r w:rsidRPr="00376264">
        <w:rPr>
          <w:sz w:val="22"/>
          <w:szCs w:val="22"/>
        </w:rPr>
        <w:t xml:space="preserve">, </w:t>
      </w:r>
      <w:r w:rsidRPr="00376264">
        <w:rPr>
          <w:color w:val="000000"/>
          <w:sz w:val="22"/>
          <w:szCs w:val="22"/>
          <w:shd w:val="clear" w:color="auto" w:fill="FFFFFF"/>
        </w:rPr>
        <w:t>надбавка</w:t>
      </w:r>
      <w:r w:rsidRPr="00376264">
        <w:rPr>
          <w:sz w:val="22"/>
          <w:szCs w:val="22"/>
        </w:rPr>
        <w:t>, на которую увеличивается расчётная стоимость инвестиционного пая, составляет:</w:t>
      </w:r>
    </w:p>
    <w:p w14:paraId="4C305021" w14:textId="0BE6CBB3" w:rsidR="004F4E34" w:rsidRDefault="004F4E34" w:rsidP="00E45123">
      <w:pPr>
        <w:numPr>
          <w:ilvl w:val="2"/>
          <w:numId w:val="18"/>
        </w:numPr>
        <w:tabs>
          <w:tab w:val="left" w:pos="-1985"/>
        </w:tabs>
        <w:spacing w:after="60"/>
        <w:ind w:left="0" w:firstLine="0"/>
        <w:jc w:val="both"/>
        <w:rPr>
          <w:sz w:val="22"/>
          <w:szCs w:val="22"/>
        </w:rPr>
      </w:pPr>
      <w:r w:rsidRPr="00376264">
        <w:rPr>
          <w:sz w:val="22"/>
          <w:szCs w:val="22"/>
        </w:rPr>
        <w:t>1,5 (Одна целая пять десятых) процента (НДС не облагается) от расчётной стоимости одного инвестиционного пая.</w:t>
      </w:r>
    </w:p>
    <w:p w14:paraId="3BA40A91" w14:textId="2E62E372" w:rsidR="00D94572" w:rsidRPr="00D94572" w:rsidRDefault="00D94572" w:rsidP="00E45123">
      <w:pPr>
        <w:tabs>
          <w:tab w:val="left" w:pos="-1985"/>
        </w:tabs>
        <w:spacing w:after="60"/>
        <w:jc w:val="both"/>
        <w:rPr>
          <w:sz w:val="22"/>
          <w:szCs w:val="22"/>
        </w:rPr>
      </w:pPr>
      <w:r w:rsidRPr="00D94572">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004A55BE" w:rsidRPr="006E72D4">
        <w:rPr>
          <w:color w:val="000000"/>
          <w:sz w:val="22"/>
          <w:szCs w:val="22"/>
          <w:shd w:val="clear" w:color="auto" w:fill="FFFFFF"/>
        </w:rPr>
        <w:t>«Азиатско-Тихоокеанский Банк» (АО)</w:t>
      </w:r>
      <w:r w:rsidRPr="00D94572">
        <w:rPr>
          <w:sz w:val="22"/>
          <w:szCs w:val="22"/>
        </w:rPr>
        <w:t>, надбавка, на которую увеличивается расчётная стоимость инвестиционного пая, составляет:</w:t>
      </w:r>
    </w:p>
    <w:p w14:paraId="3E81496B" w14:textId="0AEBF726" w:rsidR="00D94572" w:rsidRPr="00F05AF4" w:rsidRDefault="00D94572" w:rsidP="00E45123">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lastRenderedPageBreak/>
        <w:t>1,5 (Одну целую пять десятых) процента (</w:t>
      </w:r>
      <w:r>
        <w:rPr>
          <w:sz w:val="22"/>
          <w:szCs w:val="22"/>
        </w:rPr>
        <w:t>НДС не облагается</w:t>
      </w:r>
      <w:r w:rsidRPr="00F05AF4">
        <w:rPr>
          <w:sz w:val="22"/>
          <w:szCs w:val="22"/>
        </w:rPr>
        <w:t xml:space="preserve">) от расчетной стоимости одного инвестиционного пая при сумме, внесенной в оплату инвестиционных паев, в размере менее </w:t>
      </w:r>
      <w:r w:rsidR="009C1C03">
        <w:rPr>
          <w:sz w:val="22"/>
          <w:szCs w:val="22"/>
        </w:rPr>
        <w:t>500 000 (Пятисот тысяч)</w:t>
      </w:r>
      <w:r w:rsidRPr="00F05AF4">
        <w:rPr>
          <w:sz w:val="22"/>
          <w:szCs w:val="22"/>
        </w:rPr>
        <w:t xml:space="preserve"> рублей;</w:t>
      </w:r>
    </w:p>
    <w:p w14:paraId="00EA5DAD" w14:textId="27124809" w:rsidR="00D94572" w:rsidRPr="00F05AF4" w:rsidRDefault="00D94572" w:rsidP="00E45123">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t>1,0 (Один) процент (</w:t>
      </w:r>
      <w:r>
        <w:rPr>
          <w:sz w:val="22"/>
          <w:szCs w:val="22"/>
        </w:rPr>
        <w:t>НДС не облагается</w:t>
      </w:r>
      <w:r w:rsidRPr="00F05AF4">
        <w:rPr>
          <w:sz w:val="22"/>
          <w:szCs w:val="22"/>
        </w:rPr>
        <w:t>) от расчетной стоимости одного инвестиционного пая при сумме, внесенной в оплату инвестиционных паев, в размере равно</w:t>
      </w:r>
      <w:r>
        <w:rPr>
          <w:sz w:val="22"/>
          <w:szCs w:val="22"/>
        </w:rPr>
        <w:t>м</w:t>
      </w:r>
      <w:r w:rsidRPr="00F05AF4">
        <w:rPr>
          <w:sz w:val="22"/>
          <w:szCs w:val="22"/>
        </w:rPr>
        <w:t xml:space="preserve"> или более </w:t>
      </w:r>
      <w:r w:rsidR="009C1C03">
        <w:rPr>
          <w:rFonts w:eastAsiaTheme="minorHAnsi"/>
          <w:sz w:val="22"/>
          <w:szCs w:val="22"/>
        </w:rPr>
        <w:t xml:space="preserve">500 000 (Пятисот тысяч) рублей, но менее 1 500 000 (Одного миллиона пятьсот тысяч) </w:t>
      </w:r>
      <w:r w:rsidRPr="00F05AF4">
        <w:rPr>
          <w:sz w:val="22"/>
          <w:szCs w:val="22"/>
        </w:rPr>
        <w:t>рублей;</w:t>
      </w:r>
    </w:p>
    <w:p w14:paraId="3A18541F" w14:textId="1F82D543" w:rsidR="00D94572" w:rsidRDefault="00D94572" w:rsidP="00E45123">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t>0,5 (Ноль целых пять десятых) процента (</w:t>
      </w:r>
      <w:r>
        <w:rPr>
          <w:sz w:val="22"/>
          <w:szCs w:val="22"/>
        </w:rPr>
        <w:t>НДС не облагается</w:t>
      </w:r>
      <w:r w:rsidRPr="00F05AF4">
        <w:rPr>
          <w:sz w:val="22"/>
          <w:szCs w:val="22"/>
        </w:rPr>
        <w:t>) от расчетной стоимости одного инвестиционного пая при сумме, внесенной в оплату инвестиционных паев, в размере равно</w:t>
      </w:r>
      <w:r>
        <w:rPr>
          <w:sz w:val="22"/>
          <w:szCs w:val="22"/>
        </w:rPr>
        <w:t>м</w:t>
      </w:r>
      <w:r w:rsidRPr="00F05AF4">
        <w:rPr>
          <w:sz w:val="22"/>
          <w:szCs w:val="22"/>
        </w:rPr>
        <w:t xml:space="preserve"> или более </w:t>
      </w:r>
      <w:r w:rsidR="009C1C03">
        <w:rPr>
          <w:rFonts w:eastAsiaTheme="minorHAnsi"/>
          <w:sz w:val="22"/>
          <w:szCs w:val="22"/>
        </w:rPr>
        <w:t>1 500 000 (Одного миллиона пятьсот тысяч)</w:t>
      </w:r>
      <w:r w:rsidRPr="00F05AF4">
        <w:rPr>
          <w:sz w:val="22"/>
          <w:szCs w:val="22"/>
        </w:rPr>
        <w:t xml:space="preserve"> рублей.</w:t>
      </w:r>
    </w:p>
    <w:p w14:paraId="704E2065" w14:textId="2830CA62" w:rsidR="00CB40FB" w:rsidRPr="00A349C7" w:rsidRDefault="00CB40FB" w:rsidP="00E45123">
      <w:pPr>
        <w:spacing w:after="60"/>
        <w:jc w:val="both"/>
        <w:rPr>
          <w:bCs/>
          <w:sz w:val="22"/>
          <w:szCs w:val="22"/>
        </w:rPr>
      </w:pPr>
      <w:r w:rsidRPr="00A349C7">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A349C7">
        <w:rPr>
          <w:bCs/>
          <w:sz w:val="22"/>
          <w:szCs w:val="22"/>
        </w:rPr>
        <w:t>Финанс</w:t>
      </w:r>
      <w:proofErr w:type="spellEnd"/>
      <w:r w:rsidRPr="00A349C7">
        <w:rPr>
          <w:bCs/>
          <w:sz w:val="22"/>
          <w:szCs w:val="22"/>
        </w:rPr>
        <w:t xml:space="preserve"> (АО) надбавка, на которую увеличивается расчетная стоимость инвестиционного пая, составляет:</w:t>
      </w:r>
    </w:p>
    <w:p w14:paraId="003DA514" w14:textId="77777777" w:rsidR="00CB40FB" w:rsidRPr="00A349C7" w:rsidRDefault="00CB40FB" w:rsidP="00E45123">
      <w:pPr>
        <w:spacing w:after="60"/>
        <w:jc w:val="both"/>
        <w:rPr>
          <w:bCs/>
          <w:sz w:val="22"/>
          <w:szCs w:val="22"/>
        </w:rPr>
      </w:pPr>
      <w:r w:rsidRPr="00A349C7">
        <w:rPr>
          <w:bCs/>
          <w:sz w:val="22"/>
          <w:szCs w:val="22"/>
        </w:rPr>
        <w:t>•</w:t>
      </w:r>
      <w:r w:rsidRPr="00A349C7">
        <w:rPr>
          <w:bCs/>
          <w:sz w:val="22"/>
          <w:szCs w:val="22"/>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57F29069" w14:textId="77777777" w:rsidR="00CB40FB" w:rsidRDefault="00CB40FB" w:rsidP="00E45123">
      <w:pPr>
        <w:spacing w:after="60"/>
        <w:jc w:val="both"/>
        <w:rPr>
          <w:bCs/>
          <w:sz w:val="22"/>
          <w:szCs w:val="22"/>
        </w:rPr>
      </w:pPr>
      <w:r w:rsidRPr="00A349C7">
        <w:rPr>
          <w:bCs/>
          <w:sz w:val="22"/>
          <w:szCs w:val="22"/>
        </w:rPr>
        <w:t>•</w:t>
      </w:r>
      <w:r w:rsidRPr="00A349C7">
        <w:rPr>
          <w:bCs/>
          <w:sz w:val="22"/>
          <w:szCs w:val="22"/>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0F9AE311" w14:textId="77777777" w:rsidR="00CB40FB" w:rsidRPr="00E72987" w:rsidRDefault="00CB40FB" w:rsidP="00E45123">
      <w:pPr>
        <w:autoSpaceDE w:val="0"/>
        <w:autoSpaceDN w:val="0"/>
        <w:spacing w:after="120"/>
        <w:jc w:val="both"/>
        <w:rPr>
          <w:bCs/>
          <w:sz w:val="22"/>
          <w:szCs w:val="22"/>
        </w:rPr>
      </w:pPr>
      <w:r w:rsidRPr="00E72987">
        <w:rPr>
          <w:bCs/>
          <w:sz w:val="22"/>
          <w:szCs w:val="22"/>
          <w:lang w:eastAsia="ru-RU"/>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5A4BAC">
        <w:rPr>
          <w:color w:val="000000"/>
          <w:sz w:val="22"/>
          <w:szCs w:val="22"/>
          <w:lang w:eastAsia="ru-RU"/>
        </w:rPr>
        <w:t>ООО «АЛОР +»</w:t>
      </w:r>
      <w:r w:rsidRPr="005A4BAC">
        <w:rPr>
          <w:bCs/>
          <w:sz w:val="22"/>
          <w:szCs w:val="22"/>
          <w:lang w:eastAsia="ru-RU"/>
        </w:rPr>
        <w:t>,</w:t>
      </w:r>
      <w:r w:rsidRPr="00E72987">
        <w:rPr>
          <w:bCs/>
          <w:sz w:val="22"/>
          <w:szCs w:val="22"/>
          <w:lang w:eastAsia="ru-RU"/>
        </w:rPr>
        <w:t xml:space="preserve"> надбавка, на которую увеличивается расчетная стоимость инвестиционного пая, составляет </w:t>
      </w:r>
      <w:r w:rsidRPr="00E72987">
        <w:rPr>
          <w:rFonts w:eastAsia="Calibri"/>
          <w:sz w:val="22"/>
          <w:szCs w:val="22"/>
          <w:lang w:eastAsia="ru-RU"/>
        </w:rPr>
        <w:t>1,0 (один) процент (НДС не облагается) от расчетной стоимости одного инвестиционного пая.</w:t>
      </w:r>
    </w:p>
    <w:p w14:paraId="4405B9A6" w14:textId="77777777" w:rsidR="00CB40FB" w:rsidRPr="00C04600" w:rsidRDefault="00CB40FB" w:rsidP="00E45123">
      <w:pPr>
        <w:spacing w:after="60"/>
        <w:jc w:val="both"/>
        <w:rPr>
          <w:sz w:val="22"/>
          <w:szCs w:val="22"/>
        </w:rPr>
      </w:pPr>
      <w:r w:rsidRPr="00C04600">
        <w:rPr>
          <w:bCs/>
          <w:sz w:val="22"/>
          <w:szCs w:val="22"/>
        </w:rPr>
        <w:t>Н</w:t>
      </w:r>
      <w:r w:rsidRPr="00C04600">
        <w:rPr>
          <w:sz w:val="22"/>
          <w:szCs w:val="22"/>
        </w:rPr>
        <w:t xml:space="preserve">адбавка, </w:t>
      </w:r>
      <w:r w:rsidRPr="00C04600">
        <w:rPr>
          <w:rFonts w:eastAsia="MS Mincho"/>
          <w:sz w:val="22"/>
          <w:szCs w:val="22"/>
        </w:rPr>
        <w:t>на которую увеличивается расчетная стоимость инвестиционного пая,</w:t>
      </w:r>
      <w:r w:rsidRPr="00C04600">
        <w:rPr>
          <w:sz w:val="22"/>
          <w:szCs w:val="22"/>
        </w:rPr>
        <w:t xml:space="preserve"> не взимается в следующих случаях:</w:t>
      </w:r>
    </w:p>
    <w:p w14:paraId="2AAFF12B" w14:textId="77777777" w:rsidR="00CB40FB" w:rsidRPr="00C04600" w:rsidRDefault="00CB40FB" w:rsidP="00CB40FB">
      <w:pPr>
        <w:numPr>
          <w:ilvl w:val="0"/>
          <w:numId w:val="19"/>
        </w:numPr>
        <w:tabs>
          <w:tab w:val="left" w:pos="459"/>
          <w:tab w:val="left" w:pos="900"/>
        </w:tabs>
        <w:autoSpaceDE w:val="0"/>
        <w:autoSpaceDN w:val="0"/>
        <w:spacing w:after="120"/>
        <w:ind w:left="578" w:firstLine="0"/>
        <w:jc w:val="both"/>
        <w:rPr>
          <w:sz w:val="22"/>
          <w:szCs w:val="22"/>
        </w:rPr>
      </w:pPr>
      <w:r w:rsidRPr="00C04600">
        <w:rPr>
          <w:sz w:val="22"/>
          <w:szCs w:val="22"/>
        </w:rPr>
        <w:t xml:space="preserve">при выдаче инвестиционных паев лицу, действующему в качестве доверительного управляющего, после завершения </w:t>
      </w:r>
      <w:r>
        <w:rPr>
          <w:sz w:val="22"/>
          <w:szCs w:val="22"/>
        </w:rPr>
        <w:t xml:space="preserve">(окончания) </w:t>
      </w:r>
      <w:r w:rsidRPr="00C04600">
        <w:rPr>
          <w:sz w:val="22"/>
          <w:szCs w:val="22"/>
        </w:rPr>
        <w:t>формирования фонда и при условии, что заявка на приобретение инвестиционных паев подана непосредственно управляющей компании;</w:t>
      </w:r>
    </w:p>
    <w:p w14:paraId="3AC3CC9F" w14:textId="77777777" w:rsidR="00CB40FB" w:rsidRPr="002B6627" w:rsidRDefault="00CB40FB" w:rsidP="00CB40FB">
      <w:pPr>
        <w:numPr>
          <w:ilvl w:val="0"/>
          <w:numId w:val="19"/>
        </w:numPr>
        <w:tabs>
          <w:tab w:val="left" w:pos="459"/>
          <w:tab w:val="left" w:pos="900"/>
        </w:tabs>
        <w:autoSpaceDE w:val="0"/>
        <w:autoSpaceDN w:val="0"/>
        <w:spacing w:after="120"/>
        <w:ind w:left="578" w:firstLine="0"/>
        <w:jc w:val="both"/>
        <w:rPr>
          <w:sz w:val="22"/>
          <w:szCs w:val="22"/>
        </w:rPr>
      </w:pPr>
      <w:r w:rsidRPr="0064089A">
        <w:rPr>
          <w:rFonts w:eastAsia="MS Mincho"/>
          <w:sz w:val="22"/>
          <w:szCs w:val="22"/>
        </w:rPr>
        <w:t>при</w:t>
      </w:r>
      <w:r w:rsidRPr="0064089A">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w:t>
      </w:r>
      <w:r>
        <w:rPr>
          <w:bCs/>
          <w:sz w:val="22"/>
          <w:szCs w:val="22"/>
        </w:rPr>
        <w:t>, открытом</w:t>
      </w:r>
      <w:r w:rsidRPr="0064089A">
        <w:rPr>
          <w:bCs/>
          <w:sz w:val="22"/>
          <w:szCs w:val="22"/>
        </w:rPr>
        <w:t xml:space="preserve"> номинально</w:t>
      </w:r>
      <w:r>
        <w:rPr>
          <w:bCs/>
          <w:sz w:val="22"/>
          <w:szCs w:val="22"/>
        </w:rPr>
        <w:t>му</w:t>
      </w:r>
      <w:r w:rsidRPr="0064089A">
        <w:rPr>
          <w:bCs/>
          <w:sz w:val="22"/>
          <w:szCs w:val="22"/>
        </w:rPr>
        <w:t xml:space="preserve"> держател</w:t>
      </w:r>
      <w:r>
        <w:rPr>
          <w:bCs/>
          <w:sz w:val="22"/>
          <w:szCs w:val="22"/>
        </w:rPr>
        <w:t xml:space="preserve">ю, по заявке, поданной </w:t>
      </w:r>
      <w:r w:rsidRPr="0064089A">
        <w:rPr>
          <w:bCs/>
          <w:sz w:val="22"/>
          <w:szCs w:val="22"/>
        </w:rPr>
        <w:t xml:space="preserve">непосредственно управляющей компании этим номинальным держателем на основании соответствующего </w:t>
      </w:r>
      <w:r>
        <w:rPr>
          <w:bCs/>
          <w:sz w:val="22"/>
          <w:szCs w:val="22"/>
        </w:rPr>
        <w:t>распоряжения</w:t>
      </w:r>
      <w:r w:rsidRPr="0064089A">
        <w:rPr>
          <w:bCs/>
          <w:sz w:val="22"/>
          <w:szCs w:val="22"/>
        </w:rPr>
        <w:t xml:space="preserve"> владельца инвестиционных паев</w:t>
      </w:r>
      <w:r w:rsidRPr="00E311F6">
        <w:rPr>
          <w:bCs/>
          <w:sz w:val="22"/>
          <w:szCs w:val="22"/>
        </w:rPr>
        <w:t>, за исключением заявок, поданных управляющей компании номинальным держателем –</w:t>
      </w:r>
      <w:r>
        <w:rPr>
          <w:bCs/>
          <w:sz w:val="22"/>
          <w:szCs w:val="22"/>
        </w:rPr>
        <w:t xml:space="preserve"> </w:t>
      </w:r>
      <w:r w:rsidRPr="00A349C7">
        <w:rPr>
          <w:bCs/>
          <w:sz w:val="22"/>
          <w:szCs w:val="22"/>
        </w:rPr>
        <w:t xml:space="preserve">КИТ </w:t>
      </w:r>
      <w:proofErr w:type="spellStart"/>
      <w:r w:rsidRPr="00A349C7">
        <w:rPr>
          <w:bCs/>
          <w:sz w:val="22"/>
          <w:szCs w:val="22"/>
        </w:rPr>
        <w:t>Финанс</w:t>
      </w:r>
      <w:proofErr w:type="spellEnd"/>
      <w:r w:rsidRPr="00A349C7">
        <w:rPr>
          <w:bCs/>
          <w:sz w:val="22"/>
          <w:szCs w:val="22"/>
        </w:rPr>
        <w:t xml:space="preserve"> (АО)</w:t>
      </w:r>
      <w:r>
        <w:rPr>
          <w:bCs/>
          <w:sz w:val="22"/>
          <w:szCs w:val="22"/>
        </w:rPr>
        <w:t xml:space="preserve"> или ООО «АЛОР +»;</w:t>
      </w:r>
    </w:p>
    <w:p w14:paraId="5D5422C5" w14:textId="77777777" w:rsidR="0068119B" w:rsidRPr="00986A1C" w:rsidRDefault="00CB40FB" w:rsidP="00CB40FB">
      <w:pPr>
        <w:numPr>
          <w:ilvl w:val="0"/>
          <w:numId w:val="19"/>
        </w:numPr>
        <w:tabs>
          <w:tab w:val="left" w:pos="459"/>
          <w:tab w:val="left" w:pos="900"/>
        </w:tabs>
        <w:autoSpaceDE w:val="0"/>
        <w:autoSpaceDN w:val="0"/>
        <w:spacing w:after="120"/>
        <w:ind w:left="578" w:firstLine="0"/>
        <w:jc w:val="both"/>
        <w:rPr>
          <w:sz w:val="22"/>
          <w:szCs w:val="22"/>
        </w:rPr>
      </w:pPr>
      <w:r w:rsidRPr="00DC269C">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w:t>
      </w:r>
      <w:r w:rsidR="00015B89">
        <w:rPr>
          <w:sz w:val="22"/>
          <w:szCs w:val="22"/>
        </w:rPr>
        <w:t>в порядке, предусмотренном п. 46</w:t>
      </w:r>
      <w:r w:rsidRPr="00DC269C">
        <w:rPr>
          <w:sz w:val="22"/>
          <w:szCs w:val="22"/>
        </w:rPr>
        <w:t>.4 настоящих Правил</w:t>
      </w:r>
      <w:r w:rsidR="0068119B">
        <w:rPr>
          <w:bCs/>
          <w:sz w:val="22"/>
          <w:szCs w:val="22"/>
        </w:rPr>
        <w:t>;</w:t>
      </w:r>
    </w:p>
    <w:p w14:paraId="3613B85B" w14:textId="77777777" w:rsidR="0068119B" w:rsidRPr="00986A1C" w:rsidRDefault="0068119B" w:rsidP="00986A1C">
      <w:pPr>
        <w:numPr>
          <w:ilvl w:val="0"/>
          <w:numId w:val="19"/>
        </w:numPr>
        <w:tabs>
          <w:tab w:val="left" w:pos="459"/>
          <w:tab w:val="left" w:pos="900"/>
        </w:tabs>
        <w:autoSpaceDE w:val="0"/>
        <w:autoSpaceDN w:val="0"/>
        <w:spacing w:after="120"/>
        <w:ind w:left="578" w:firstLine="0"/>
        <w:jc w:val="both"/>
        <w:rPr>
          <w:sz w:val="22"/>
          <w:szCs w:val="22"/>
        </w:rPr>
      </w:pPr>
      <w:r w:rsidRPr="00986A1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986A1C">
        <w:rPr>
          <w:bCs/>
          <w:sz w:val="22"/>
          <w:szCs w:val="22"/>
        </w:rPr>
        <w:t>46.7. настоящих Правил.</w:t>
      </w:r>
    </w:p>
    <w:p w14:paraId="4EFD44CC" w14:textId="77777777" w:rsidR="00CB40FB" w:rsidRDefault="00CB40FB" w:rsidP="00986A1C">
      <w:pPr>
        <w:tabs>
          <w:tab w:val="left" w:pos="459"/>
          <w:tab w:val="left" w:pos="900"/>
        </w:tabs>
        <w:autoSpaceDE w:val="0"/>
        <w:autoSpaceDN w:val="0"/>
        <w:spacing w:after="120"/>
        <w:ind w:left="218"/>
        <w:jc w:val="both"/>
        <w:rPr>
          <w:sz w:val="22"/>
          <w:szCs w:val="22"/>
        </w:rPr>
      </w:pPr>
      <w:r w:rsidRPr="00177E74">
        <w:rPr>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Pr>
          <w:sz w:val="22"/>
          <w:szCs w:val="22"/>
        </w:rPr>
        <w:t xml:space="preserve">инвестиционного </w:t>
      </w:r>
      <w:r w:rsidRPr="00177E74">
        <w:rPr>
          <w:sz w:val="22"/>
          <w:szCs w:val="22"/>
        </w:rPr>
        <w:t>пая, увеличенной на надбавку, предусмотренную при подаче заявки на приобретение инвестиционных паев управляющей компании.</w:t>
      </w:r>
    </w:p>
    <w:p w14:paraId="4CA778B7" w14:textId="44B7CE83" w:rsidR="00431B4B" w:rsidRPr="00177E74" w:rsidRDefault="00431B4B" w:rsidP="00CB40FB">
      <w:pPr>
        <w:pStyle w:val="af3"/>
        <w:spacing w:before="0"/>
        <w:jc w:val="both"/>
        <w:rPr>
          <w:sz w:val="22"/>
          <w:szCs w:val="22"/>
        </w:rPr>
      </w:pPr>
    </w:p>
    <w:p w14:paraId="4FCED8A0" w14:textId="77777777" w:rsidR="00431B4B" w:rsidRPr="00177E74" w:rsidRDefault="00431B4B" w:rsidP="00431B4B">
      <w:pPr>
        <w:pStyle w:val="H4"/>
        <w:spacing w:before="60" w:after="60"/>
        <w:jc w:val="center"/>
      </w:pPr>
      <w:r w:rsidRPr="00177E74">
        <w:t>VI. Погашение инвестиционных паев</w:t>
      </w:r>
    </w:p>
    <w:p w14:paraId="4D594B4A" w14:textId="77777777" w:rsidR="00431B4B" w:rsidRPr="00177E74" w:rsidRDefault="00431B4B" w:rsidP="00431B4B">
      <w:pPr>
        <w:spacing w:before="60" w:after="60"/>
        <w:jc w:val="both"/>
        <w:rPr>
          <w:sz w:val="22"/>
          <w:szCs w:val="22"/>
        </w:rPr>
      </w:pPr>
      <w:r w:rsidRPr="00177E74">
        <w:rPr>
          <w:sz w:val="22"/>
          <w:szCs w:val="22"/>
        </w:rPr>
        <w:t>6</w:t>
      </w:r>
      <w:r>
        <w:rPr>
          <w:sz w:val="22"/>
          <w:szCs w:val="22"/>
        </w:rPr>
        <w:t>3</w:t>
      </w:r>
      <w:r w:rsidRPr="00177E74">
        <w:rPr>
          <w:sz w:val="22"/>
          <w:szCs w:val="22"/>
        </w:rPr>
        <w:t>. Погашение инвестиционных паев осуществля</w:t>
      </w:r>
      <w:r>
        <w:rPr>
          <w:sz w:val="22"/>
          <w:szCs w:val="22"/>
        </w:rPr>
        <w:t>е</w:t>
      </w:r>
      <w:r w:rsidRPr="00177E74">
        <w:rPr>
          <w:sz w:val="22"/>
          <w:szCs w:val="22"/>
        </w:rPr>
        <w:t>тся после даты завершения (окончания) формирования фонда.</w:t>
      </w:r>
    </w:p>
    <w:p w14:paraId="026E0128" w14:textId="77777777" w:rsidR="00DF71D9" w:rsidRDefault="00431B4B" w:rsidP="00431B4B">
      <w:pPr>
        <w:spacing w:before="60" w:after="60"/>
        <w:jc w:val="both"/>
        <w:rPr>
          <w:sz w:val="22"/>
          <w:szCs w:val="22"/>
        </w:rPr>
      </w:pPr>
      <w:r w:rsidRPr="00F22313">
        <w:rPr>
          <w:sz w:val="22"/>
          <w:szCs w:val="22"/>
        </w:rPr>
        <w:t>6</w:t>
      </w:r>
      <w:r>
        <w:rPr>
          <w:sz w:val="22"/>
          <w:szCs w:val="22"/>
        </w:rPr>
        <w:t>4</w:t>
      </w:r>
      <w:r w:rsidRPr="00F22313">
        <w:rPr>
          <w:sz w:val="22"/>
          <w:szCs w:val="22"/>
        </w:rPr>
        <w:t>. Погашение инвестиционных паев осуществляется</w:t>
      </w:r>
      <w:r w:rsidR="00DF71D9">
        <w:rPr>
          <w:sz w:val="22"/>
          <w:szCs w:val="22"/>
        </w:rPr>
        <w:t>:</w:t>
      </w:r>
    </w:p>
    <w:p w14:paraId="4759F152" w14:textId="66D2BDB9" w:rsidR="00571A21" w:rsidRDefault="00571A21" w:rsidP="0027031B">
      <w:pPr>
        <w:spacing w:before="60" w:after="60"/>
        <w:ind w:firstLine="720"/>
        <w:jc w:val="both"/>
        <w:rPr>
          <w:sz w:val="22"/>
          <w:szCs w:val="22"/>
        </w:rPr>
      </w:pPr>
      <w:r>
        <w:rPr>
          <w:sz w:val="22"/>
          <w:szCs w:val="22"/>
        </w:rPr>
        <w:t xml:space="preserve">64.1. </w:t>
      </w:r>
      <w:r w:rsidR="00431B4B" w:rsidRPr="00F22313">
        <w:rPr>
          <w:sz w:val="22"/>
          <w:szCs w:val="22"/>
        </w:rPr>
        <w:t>в случае предъявления владельцем инвестиционных паев требования о погашении всех или части принадлежащих ему инвестиционных паев</w:t>
      </w:r>
      <w:r w:rsidR="00DF71D9">
        <w:rPr>
          <w:sz w:val="22"/>
          <w:szCs w:val="22"/>
        </w:rPr>
        <w:t>;</w:t>
      </w:r>
    </w:p>
    <w:p w14:paraId="38733EB8" w14:textId="563DE042" w:rsidR="00DF71D9" w:rsidRDefault="00571A21" w:rsidP="0027031B">
      <w:pPr>
        <w:spacing w:before="60" w:after="60"/>
        <w:ind w:firstLine="720"/>
        <w:jc w:val="both"/>
        <w:rPr>
          <w:sz w:val="22"/>
          <w:szCs w:val="22"/>
        </w:rPr>
      </w:pPr>
      <w:r>
        <w:rPr>
          <w:sz w:val="22"/>
          <w:szCs w:val="22"/>
        </w:rPr>
        <w:t xml:space="preserve">64.2. </w:t>
      </w:r>
      <w:r w:rsidR="00431B4B" w:rsidRPr="00F22313">
        <w:rPr>
          <w:sz w:val="22"/>
          <w:szCs w:val="22"/>
        </w:rPr>
        <w:t>в случае прекращения фонда</w:t>
      </w:r>
      <w:r w:rsidR="00DF71D9">
        <w:rPr>
          <w:sz w:val="22"/>
          <w:szCs w:val="22"/>
        </w:rPr>
        <w:t>;</w:t>
      </w:r>
    </w:p>
    <w:p w14:paraId="75AA3590" w14:textId="31680290" w:rsidR="00431B4B" w:rsidRPr="00177E74" w:rsidRDefault="00571A21" w:rsidP="0027031B">
      <w:pPr>
        <w:spacing w:before="60" w:after="60"/>
        <w:ind w:firstLine="720"/>
        <w:jc w:val="both"/>
        <w:rPr>
          <w:sz w:val="22"/>
          <w:szCs w:val="22"/>
        </w:rPr>
      </w:pPr>
      <w:r>
        <w:rPr>
          <w:sz w:val="22"/>
          <w:szCs w:val="22"/>
        </w:rPr>
        <w:lastRenderedPageBreak/>
        <w:t xml:space="preserve">64.3. </w:t>
      </w:r>
      <w:r w:rsidR="00DF71D9" w:rsidRPr="00986A1C">
        <w:rPr>
          <w:bCs/>
          <w:sz w:val="22"/>
          <w:szCs w:val="22"/>
        </w:rPr>
        <w:t xml:space="preserve">при </w:t>
      </w:r>
      <w:r w:rsidR="00DF71D9" w:rsidRPr="00986A1C">
        <w:rPr>
          <w:sz w:val="22"/>
          <w:szCs w:val="22"/>
        </w:rPr>
        <w:t xml:space="preserve">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w:t>
      </w:r>
      <w:r w:rsidR="009B7FEC">
        <w:rPr>
          <w:sz w:val="22"/>
          <w:szCs w:val="22"/>
        </w:rPr>
        <w:t>Д</w:t>
      </w:r>
      <w:r w:rsidR="00DF71D9" w:rsidRPr="00986A1C">
        <w:rPr>
          <w:sz w:val="22"/>
          <w:szCs w:val="22"/>
        </w:rPr>
        <w:t xml:space="preserve">оговором </w:t>
      </w:r>
      <w:r w:rsidR="009B7FEC">
        <w:rPr>
          <w:sz w:val="22"/>
          <w:szCs w:val="22"/>
        </w:rPr>
        <w:t>ДСЖ</w:t>
      </w:r>
      <w:r w:rsidR="00DF71D9" w:rsidRPr="00986A1C">
        <w:rPr>
          <w:sz w:val="22"/>
          <w:szCs w:val="22"/>
        </w:rPr>
        <w:t xml:space="preserve">, на основании которого приобретены инвестиционные паи, смерти застрахованного лица в течение срока действия </w:t>
      </w:r>
      <w:r w:rsidR="009B7FEC">
        <w:rPr>
          <w:sz w:val="22"/>
          <w:szCs w:val="22"/>
        </w:rPr>
        <w:t>Д</w:t>
      </w:r>
      <w:r w:rsidR="00DF71D9" w:rsidRPr="00986A1C">
        <w:rPr>
          <w:sz w:val="22"/>
          <w:szCs w:val="22"/>
        </w:rPr>
        <w:t xml:space="preserve">оговора </w:t>
      </w:r>
      <w:r w:rsidR="009B7FEC">
        <w:rPr>
          <w:sz w:val="22"/>
          <w:szCs w:val="22"/>
        </w:rPr>
        <w:t>ДСЖ</w:t>
      </w:r>
      <w:r w:rsidR="00DF71D9" w:rsidRPr="00986A1C">
        <w:rPr>
          <w:sz w:val="22"/>
          <w:szCs w:val="22"/>
        </w:rPr>
        <w:t xml:space="preserve"> (далее - наступление страхового случая по </w:t>
      </w:r>
      <w:r w:rsidR="009B7FEC">
        <w:rPr>
          <w:sz w:val="22"/>
          <w:szCs w:val="22"/>
        </w:rPr>
        <w:t>Д</w:t>
      </w:r>
      <w:r w:rsidR="00DF71D9" w:rsidRPr="00986A1C">
        <w:rPr>
          <w:sz w:val="22"/>
          <w:szCs w:val="22"/>
        </w:rPr>
        <w:t xml:space="preserve">оговору </w:t>
      </w:r>
      <w:r w:rsidR="009B7FEC">
        <w:rPr>
          <w:sz w:val="22"/>
          <w:szCs w:val="22"/>
        </w:rPr>
        <w:t>ДСЖ</w:t>
      </w:r>
      <w:r w:rsidR="00DF71D9" w:rsidRPr="00986A1C">
        <w:rPr>
          <w:sz w:val="22"/>
          <w:szCs w:val="22"/>
        </w:rPr>
        <w:t>)</w:t>
      </w:r>
      <w:r w:rsidR="00DF71D9" w:rsidRPr="00986A1C">
        <w:rPr>
          <w:bCs/>
          <w:sz w:val="22"/>
          <w:szCs w:val="22"/>
        </w:rPr>
        <w:t>.</w:t>
      </w:r>
    </w:p>
    <w:p w14:paraId="1DD5D3CB" w14:textId="3992E8FD" w:rsidR="00431B4B" w:rsidRPr="00177E74" w:rsidRDefault="00431B4B" w:rsidP="00431B4B">
      <w:pPr>
        <w:spacing w:before="60" w:after="60"/>
        <w:jc w:val="both"/>
        <w:rPr>
          <w:sz w:val="22"/>
          <w:szCs w:val="22"/>
        </w:rPr>
      </w:pPr>
      <w:r w:rsidRPr="00177E74">
        <w:rPr>
          <w:sz w:val="22"/>
          <w:szCs w:val="22"/>
        </w:rPr>
        <w:t>6</w:t>
      </w:r>
      <w:r>
        <w:rPr>
          <w:sz w:val="22"/>
          <w:szCs w:val="22"/>
        </w:rPr>
        <w:t>5</w:t>
      </w:r>
      <w:r w:rsidRPr="00177E74">
        <w:rPr>
          <w:sz w:val="22"/>
          <w:szCs w:val="22"/>
        </w:rPr>
        <w:t>. Требовани</w:t>
      </w:r>
      <w:r>
        <w:rPr>
          <w:sz w:val="22"/>
          <w:szCs w:val="22"/>
        </w:rPr>
        <w:t>я</w:t>
      </w:r>
      <w:r w:rsidRPr="00177E74">
        <w:rPr>
          <w:sz w:val="22"/>
          <w:szCs w:val="22"/>
        </w:rPr>
        <w:t xml:space="preserve">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w:t>
      </w:r>
      <w:r>
        <w:rPr>
          <w:sz w:val="22"/>
          <w:szCs w:val="22"/>
        </w:rPr>
        <w:t>,</w:t>
      </w:r>
      <w:r w:rsidRPr="00177E74">
        <w:rPr>
          <w:sz w:val="22"/>
          <w:szCs w:val="22"/>
        </w:rPr>
        <w:t xml:space="preserve"> №6</w:t>
      </w:r>
      <w:r w:rsidRPr="00A349C7">
        <w:rPr>
          <w:sz w:val="22"/>
          <w:szCs w:val="22"/>
        </w:rPr>
        <w:t xml:space="preserve"> или № 6.1 </w:t>
      </w:r>
      <w:r w:rsidRPr="00177E74">
        <w:rPr>
          <w:sz w:val="22"/>
          <w:szCs w:val="22"/>
        </w:rPr>
        <w:t>к настоящим Правилам.</w:t>
      </w:r>
    </w:p>
    <w:p w14:paraId="2F2ADD9A" w14:textId="77777777" w:rsidR="00431B4B" w:rsidRDefault="00431B4B" w:rsidP="00431B4B">
      <w:pPr>
        <w:spacing w:before="60" w:after="60"/>
        <w:jc w:val="both"/>
        <w:rPr>
          <w:sz w:val="22"/>
          <w:szCs w:val="22"/>
        </w:rPr>
      </w:pPr>
      <w:r w:rsidRPr="00F22313">
        <w:rPr>
          <w:sz w:val="22"/>
          <w:szCs w:val="22"/>
        </w:rPr>
        <w:t>Заявки на погашение инвестиционных паев носят безотзывный характер.</w:t>
      </w:r>
    </w:p>
    <w:p w14:paraId="1A842208" w14:textId="77777777" w:rsidR="00431B4B" w:rsidRPr="00E90E24" w:rsidRDefault="00431B4B" w:rsidP="00431B4B">
      <w:pPr>
        <w:pStyle w:val="21"/>
      </w:pPr>
      <w:r w:rsidRPr="00F22313">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5A1A5283" w14:textId="77777777" w:rsidR="00431B4B" w:rsidRPr="00177E74" w:rsidRDefault="00431B4B" w:rsidP="00431B4B">
      <w:pPr>
        <w:spacing w:before="60" w:after="60"/>
        <w:jc w:val="both"/>
        <w:rPr>
          <w:sz w:val="22"/>
          <w:szCs w:val="22"/>
        </w:rPr>
      </w:pPr>
      <w:r w:rsidRPr="00F22313">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3EDC61FA" w14:textId="77777777" w:rsidR="00431B4B" w:rsidRPr="00177E74" w:rsidRDefault="00431B4B" w:rsidP="00431B4B">
      <w:pPr>
        <w:spacing w:before="60" w:after="60"/>
        <w:jc w:val="both"/>
        <w:rPr>
          <w:sz w:val="22"/>
          <w:szCs w:val="22"/>
        </w:rPr>
      </w:pPr>
      <w:r w:rsidRPr="00177E74">
        <w:rPr>
          <w:sz w:val="22"/>
          <w:szCs w:val="22"/>
        </w:rPr>
        <w:t>Заявки на погашение инвестиционных паев подаются в следующем порядке:</w:t>
      </w:r>
    </w:p>
    <w:p w14:paraId="27A78D5D" w14:textId="77777777" w:rsidR="00431B4B" w:rsidRPr="00177E74" w:rsidRDefault="00431B4B" w:rsidP="00431B4B">
      <w:pPr>
        <w:widowControl w:val="0"/>
        <w:autoSpaceDE w:val="0"/>
        <w:autoSpaceDN w:val="0"/>
        <w:adjustRightInd w:val="0"/>
        <w:jc w:val="both"/>
        <w:rPr>
          <w:sz w:val="22"/>
          <w:szCs w:val="22"/>
        </w:rPr>
      </w:pPr>
      <w:r w:rsidRPr="00177E74">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61E6DE95" w14:textId="77777777" w:rsidR="00431B4B" w:rsidRPr="00177E74" w:rsidRDefault="00431B4B" w:rsidP="00431B4B">
      <w:pPr>
        <w:spacing w:before="60" w:after="60"/>
        <w:jc w:val="both"/>
        <w:rPr>
          <w:sz w:val="22"/>
          <w:szCs w:val="22"/>
        </w:rPr>
      </w:pPr>
      <w:r w:rsidRPr="00F22313">
        <w:rPr>
          <w:sz w:val="22"/>
          <w:szCs w:val="22"/>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70F5E400" w14:textId="77777777" w:rsidR="00431B4B" w:rsidRDefault="00431B4B" w:rsidP="00431B4B">
      <w:pPr>
        <w:widowControl w:val="0"/>
        <w:autoSpaceDE w:val="0"/>
        <w:autoSpaceDN w:val="0"/>
        <w:adjustRightInd w:val="0"/>
        <w:jc w:val="both"/>
        <w:rPr>
          <w:sz w:val="22"/>
          <w:szCs w:val="22"/>
        </w:rPr>
      </w:pPr>
      <w:r w:rsidRPr="00177E74">
        <w:rPr>
          <w:sz w:val="22"/>
          <w:szCs w:val="22"/>
        </w:rPr>
        <w:t>Заявки на погашение инвестиционных паев, права на которые учитываются на лицевом счете</w:t>
      </w:r>
      <w:r>
        <w:rPr>
          <w:sz w:val="22"/>
          <w:szCs w:val="22"/>
        </w:rPr>
        <w:t>, открытом</w:t>
      </w:r>
      <w:r w:rsidRPr="00177E74">
        <w:rPr>
          <w:sz w:val="22"/>
          <w:szCs w:val="22"/>
        </w:rPr>
        <w:t xml:space="preserve"> номинально</w:t>
      </w:r>
      <w:r>
        <w:rPr>
          <w:sz w:val="22"/>
          <w:szCs w:val="22"/>
        </w:rPr>
        <w:t>му</w:t>
      </w:r>
      <w:r w:rsidRPr="00177E74">
        <w:rPr>
          <w:sz w:val="22"/>
          <w:szCs w:val="22"/>
        </w:rPr>
        <w:t xml:space="preserve"> держател</w:t>
      </w:r>
      <w:r>
        <w:rPr>
          <w:sz w:val="22"/>
          <w:szCs w:val="22"/>
        </w:rPr>
        <w:t>ю</w:t>
      </w:r>
      <w:r w:rsidRPr="00177E74">
        <w:rPr>
          <w:sz w:val="22"/>
          <w:szCs w:val="22"/>
        </w:rPr>
        <w:t xml:space="preserve"> в реестре владельцев инвестиционных паев, </w:t>
      </w:r>
      <w:r w:rsidRPr="00A349C7">
        <w:rPr>
          <w:sz w:val="22"/>
          <w:szCs w:val="22"/>
        </w:rPr>
        <w:t xml:space="preserve">подаваемые этим номинальным держателем не при осуществлении им брокерской деятельности, </w:t>
      </w:r>
      <w:r w:rsidRPr="00177E74">
        <w:rPr>
          <w:sz w:val="22"/>
          <w:szCs w:val="22"/>
        </w:rPr>
        <w:t>оформляются в соответствии с Приложением № 6 к настоящим Правилам.</w:t>
      </w:r>
    </w:p>
    <w:p w14:paraId="2438C718" w14:textId="77777777" w:rsidR="00431B4B" w:rsidRPr="00177E74" w:rsidRDefault="00431B4B" w:rsidP="00431B4B">
      <w:pPr>
        <w:widowControl w:val="0"/>
        <w:autoSpaceDE w:val="0"/>
        <w:autoSpaceDN w:val="0"/>
        <w:adjustRightInd w:val="0"/>
        <w:jc w:val="both"/>
        <w:rPr>
          <w:sz w:val="22"/>
          <w:szCs w:val="22"/>
        </w:rPr>
      </w:pPr>
      <w:r w:rsidRPr="00A349C7">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313A9732" w14:textId="77777777" w:rsidR="00431B4B" w:rsidRPr="00F22313" w:rsidRDefault="00431B4B" w:rsidP="00431B4B">
      <w:pPr>
        <w:spacing w:before="60" w:after="60"/>
        <w:jc w:val="both"/>
        <w:rPr>
          <w:sz w:val="22"/>
          <w:szCs w:val="22"/>
        </w:rPr>
      </w:pPr>
      <w:r w:rsidRPr="00F22313">
        <w:rPr>
          <w:sz w:val="22"/>
          <w:szCs w:val="22"/>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F22313">
        <w:rPr>
          <w:sz w:val="22"/>
          <w:szCs w:val="22"/>
        </w:rPr>
        <w:t>Инвестмент</w:t>
      </w:r>
      <w:proofErr w:type="spellEnd"/>
      <w:r w:rsidRPr="00F22313">
        <w:rPr>
          <w:sz w:val="22"/>
          <w:szCs w:val="22"/>
        </w:rPr>
        <w:t xml:space="preserve"> </w:t>
      </w:r>
      <w:proofErr w:type="spellStart"/>
      <w:r w:rsidRPr="00F22313">
        <w:rPr>
          <w:sz w:val="22"/>
          <w:szCs w:val="22"/>
        </w:rPr>
        <w:t>Партнерс</w:t>
      </w:r>
      <w:proofErr w:type="spellEnd"/>
      <w:r w:rsidRPr="00F22313">
        <w:rPr>
          <w:sz w:val="22"/>
          <w:szCs w:val="22"/>
        </w:rPr>
        <w:t xml:space="preserve"> (АО). При этом подпись заявителя или его уполномоченного представителя на заявке на погашение инвестиционных паев должна быть удостоверена нотариально.</w:t>
      </w:r>
    </w:p>
    <w:p w14:paraId="2FC72AD6" w14:textId="77777777" w:rsidR="00431B4B" w:rsidRPr="00F22313" w:rsidRDefault="00431B4B" w:rsidP="00431B4B">
      <w:pPr>
        <w:spacing w:before="60" w:after="60"/>
        <w:jc w:val="both"/>
        <w:rPr>
          <w:sz w:val="22"/>
          <w:szCs w:val="22"/>
        </w:rPr>
      </w:pPr>
      <w:r w:rsidRPr="00F22313">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06C32D23" w14:textId="77777777" w:rsidR="00431B4B" w:rsidRPr="00F22313" w:rsidRDefault="00431B4B" w:rsidP="00431B4B">
      <w:pPr>
        <w:spacing w:before="60" w:after="60"/>
        <w:jc w:val="both"/>
        <w:rPr>
          <w:sz w:val="22"/>
          <w:szCs w:val="22"/>
        </w:rPr>
      </w:pPr>
      <w:r w:rsidRPr="00F22313">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08A73F95" w14:textId="77777777" w:rsidR="00431B4B" w:rsidRPr="00F22313" w:rsidRDefault="00431B4B" w:rsidP="00431B4B">
      <w:pPr>
        <w:spacing w:before="60" w:after="60"/>
        <w:jc w:val="both"/>
        <w:rPr>
          <w:sz w:val="22"/>
          <w:szCs w:val="22"/>
        </w:rPr>
      </w:pPr>
      <w:r w:rsidRPr="00F22313">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133EDC85" w14:textId="77777777" w:rsidR="00431B4B" w:rsidRPr="00F22313" w:rsidRDefault="00431B4B" w:rsidP="00431B4B">
      <w:pPr>
        <w:spacing w:before="60" w:after="60"/>
        <w:jc w:val="both"/>
        <w:rPr>
          <w:sz w:val="22"/>
          <w:szCs w:val="22"/>
        </w:rPr>
      </w:pPr>
      <w:r w:rsidRPr="00F22313">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6D9EA64B" w14:textId="77777777" w:rsidR="00431B4B" w:rsidRPr="00F22313" w:rsidRDefault="00431B4B" w:rsidP="00431B4B">
      <w:pPr>
        <w:spacing w:before="60" w:after="60"/>
        <w:jc w:val="both"/>
        <w:rPr>
          <w:sz w:val="22"/>
          <w:szCs w:val="22"/>
        </w:rPr>
      </w:pPr>
      <w:r w:rsidRPr="00F22313">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7A5E6C20" w14:textId="77777777" w:rsidR="00431B4B" w:rsidRPr="00F22313" w:rsidRDefault="00431B4B" w:rsidP="00431B4B">
      <w:pPr>
        <w:spacing w:before="60" w:after="60"/>
        <w:jc w:val="both"/>
        <w:rPr>
          <w:sz w:val="22"/>
          <w:szCs w:val="22"/>
        </w:rPr>
      </w:pPr>
      <w:r w:rsidRPr="00F22313">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3670296" w14:textId="77777777" w:rsidR="00431B4B" w:rsidRPr="00F22313" w:rsidRDefault="00431B4B" w:rsidP="00431B4B">
      <w:pPr>
        <w:spacing w:before="60" w:after="60"/>
        <w:jc w:val="both"/>
        <w:rPr>
          <w:sz w:val="22"/>
          <w:szCs w:val="22"/>
        </w:rPr>
      </w:pPr>
      <w:r w:rsidRPr="00F22313">
        <w:rPr>
          <w:sz w:val="22"/>
          <w:szCs w:val="22"/>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w:t>
      </w:r>
      <w:r w:rsidRPr="00F22313">
        <w:rPr>
          <w:sz w:val="22"/>
          <w:szCs w:val="22"/>
        </w:rPr>
        <w:lastRenderedPageBreak/>
        <w:t>указанные в электронной квитанции о доставке, полученной номинальным держателем от управляющей компании.</w:t>
      </w:r>
    </w:p>
    <w:p w14:paraId="71DAEAD0" w14:textId="77777777" w:rsidR="00431B4B" w:rsidRPr="00F22313" w:rsidRDefault="00431B4B" w:rsidP="00431B4B">
      <w:pPr>
        <w:spacing w:before="60" w:after="60"/>
        <w:jc w:val="both"/>
        <w:rPr>
          <w:sz w:val="22"/>
          <w:szCs w:val="22"/>
        </w:rPr>
      </w:pPr>
      <w:r w:rsidRPr="00F22313">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66F21D9" w14:textId="77777777" w:rsidR="00431B4B" w:rsidRPr="00F22313" w:rsidRDefault="00431B4B" w:rsidP="00431B4B">
      <w:pPr>
        <w:spacing w:before="60" w:after="60"/>
        <w:jc w:val="both"/>
        <w:rPr>
          <w:sz w:val="22"/>
          <w:szCs w:val="22"/>
        </w:rPr>
      </w:pPr>
      <w:r w:rsidRPr="00F22313">
        <w:rPr>
          <w:sz w:val="22"/>
          <w:szCs w:val="22"/>
        </w:rPr>
        <w:t>Заявки на погашение инвестиционных паев, направленные электронной почтой, факсом или курьером, не принимаются.</w:t>
      </w:r>
    </w:p>
    <w:p w14:paraId="20727E71" w14:textId="77777777" w:rsidR="00431B4B" w:rsidRPr="00F22313" w:rsidRDefault="00431B4B" w:rsidP="00431B4B">
      <w:pPr>
        <w:spacing w:before="60" w:after="60"/>
        <w:ind w:firstLine="601"/>
        <w:jc w:val="both"/>
        <w:rPr>
          <w:sz w:val="22"/>
          <w:szCs w:val="22"/>
        </w:rPr>
      </w:pPr>
      <w:r w:rsidRPr="00F22313">
        <w:rPr>
          <w:sz w:val="22"/>
          <w:szCs w:val="22"/>
        </w:rPr>
        <w:t>6</w:t>
      </w:r>
      <w:r>
        <w:rPr>
          <w:sz w:val="22"/>
          <w:szCs w:val="22"/>
        </w:rPr>
        <w:t>5</w:t>
      </w:r>
      <w:r w:rsidRPr="00F22313">
        <w:rPr>
          <w:sz w:val="22"/>
          <w:szCs w:val="22"/>
        </w:rPr>
        <w:t>.1. 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3696B39" w14:textId="77777777" w:rsidR="00431B4B" w:rsidRPr="00F22313" w:rsidRDefault="00431B4B" w:rsidP="00431B4B">
      <w:pPr>
        <w:spacing w:before="60" w:after="60"/>
        <w:ind w:firstLine="601"/>
        <w:jc w:val="both"/>
        <w:rPr>
          <w:sz w:val="22"/>
          <w:szCs w:val="22"/>
        </w:rPr>
      </w:pPr>
      <w:r w:rsidRPr="00F22313">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5E43500F" w14:textId="77777777" w:rsidR="00431B4B" w:rsidRPr="00F22313" w:rsidRDefault="00431B4B" w:rsidP="00431B4B">
      <w:pPr>
        <w:spacing w:before="60" w:after="60"/>
        <w:ind w:firstLine="601"/>
        <w:jc w:val="both"/>
        <w:rPr>
          <w:sz w:val="22"/>
          <w:szCs w:val="22"/>
        </w:rPr>
      </w:pPr>
      <w:r w:rsidRPr="00F22313">
        <w:rPr>
          <w:sz w:val="22"/>
          <w:szCs w:val="22"/>
        </w:rPr>
        <w:t>Заявка</w:t>
      </w:r>
      <w:r w:rsidRPr="00F22313">
        <w:t xml:space="preserve"> </w:t>
      </w:r>
      <w:r w:rsidRPr="00F22313">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7632DEF" w14:textId="77777777" w:rsidR="00431B4B" w:rsidRPr="00F22313" w:rsidRDefault="00431B4B" w:rsidP="00431B4B">
      <w:pPr>
        <w:spacing w:before="60" w:after="60"/>
        <w:ind w:firstLine="601"/>
        <w:jc w:val="both"/>
        <w:rPr>
          <w:sz w:val="22"/>
          <w:szCs w:val="22"/>
        </w:rPr>
      </w:pPr>
      <w:r w:rsidRPr="00F22313">
        <w:rPr>
          <w:sz w:val="22"/>
          <w:szCs w:val="22"/>
        </w:rPr>
        <w:t>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https://</w:t>
      </w:r>
      <w:r w:rsidRPr="00F22313">
        <w:rPr>
          <w:sz w:val="22"/>
          <w:szCs w:val="22"/>
          <w:lang w:val="en-US"/>
        </w:rPr>
        <w:t>www</w:t>
      </w:r>
      <w:r w:rsidRPr="00F22313">
        <w:rPr>
          <w:sz w:val="22"/>
          <w:szCs w:val="22"/>
        </w:rPr>
        <w:t>.tkbip.ru.</w:t>
      </w:r>
    </w:p>
    <w:p w14:paraId="12E6058A" w14:textId="77777777" w:rsidR="00431B4B" w:rsidRDefault="00431B4B" w:rsidP="00431B4B">
      <w:pPr>
        <w:pStyle w:val="BodyNum"/>
        <w:ind w:firstLine="567"/>
        <w:rPr>
          <w:sz w:val="22"/>
          <w:szCs w:val="22"/>
          <w:lang w:eastAsia="en-US"/>
        </w:rPr>
      </w:pPr>
      <w:r w:rsidRPr="00F22313">
        <w:rPr>
          <w:sz w:val="22"/>
          <w:szCs w:val="22"/>
          <w:lang w:eastAsia="en-US"/>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1D6F3F33" w14:textId="4952FBF9" w:rsidR="00431B4B" w:rsidRPr="00F22313" w:rsidRDefault="00431B4B" w:rsidP="00431B4B">
      <w:pPr>
        <w:adjustRightInd w:val="0"/>
        <w:ind w:firstLine="709"/>
        <w:jc w:val="both"/>
        <w:rPr>
          <w:sz w:val="22"/>
          <w:szCs w:val="22"/>
          <w:lang w:eastAsia="ru-RU"/>
        </w:rPr>
      </w:pPr>
      <w:r w:rsidRPr="00F22313">
        <w:rPr>
          <w:sz w:val="22"/>
          <w:szCs w:val="22"/>
          <w:lang w:eastAsia="ru-RU"/>
        </w:rPr>
        <w:t>6</w:t>
      </w:r>
      <w:r>
        <w:rPr>
          <w:sz w:val="22"/>
          <w:szCs w:val="22"/>
          <w:lang w:eastAsia="ru-RU"/>
        </w:rPr>
        <w:t>5</w:t>
      </w:r>
      <w:r w:rsidRPr="00F22313">
        <w:rPr>
          <w:sz w:val="22"/>
          <w:szCs w:val="22"/>
          <w:lang w:eastAsia="ru-RU"/>
        </w:rPr>
        <w:t>.</w:t>
      </w:r>
      <w:r w:rsidR="005628A1">
        <w:rPr>
          <w:sz w:val="22"/>
          <w:szCs w:val="22"/>
          <w:lang w:eastAsia="ru-RU"/>
        </w:rPr>
        <w:t>2.</w:t>
      </w:r>
      <w:r w:rsidRPr="00F22313">
        <w:rPr>
          <w:sz w:val="22"/>
          <w:szCs w:val="22"/>
          <w:lang w:eastAsia="ru-RU"/>
        </w:rPr>
        <w:t xml:space="preserve"> 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4FD8469E" w14:textId="77777777" w:rsidR="00431B4B" w:rsidRPr="00F22313" w:rsidRDefault="00431B4B" w:rsidP="00431B4B">
      <w:pPr>
        <w:autoSpaceDE w:val="0"/>
        <w:autoSpaceDN w:val="0"/>
        <w:adjustRightInd w:val="0"/>
        <w:ind w:firstLine="709"/>
        <w:jc w:val="both"/>
        <w:rPr>
          <w:sz w:val="22"/>
          <w:szCs w:val="22"/>
          <w:lang w:eastAsia="ru-RU"/>
        </w:rPr>
      </w:pPr>
      <w:r w:rsidRPr="00F22313">
        <w:rPr>
          <w:sz w:val="22"/>
          <w:szCs w:val="22"/>
          <w:lang w:eastAsia="ru-RU"/>
        </w:rPr>
        <w:t>Заявка</w:t>
      </w:r>
      <w:r w:rsidRPr="00F22313">
        <w:rPr>
          <w:lang w:eastAsia="ru-RU"/>
        </w:rPr>
        <w:t xml:space="preserve"> </w:t>
      </w:r>
      <w:r w:rsidRPr="00F22313">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719F2FE" w14:textId="77777777" w:rsidR="00431B4B" w:rsidRPr="00F22313" w:rsidRDefault="00431B4B" w:rsidP="00431B4B">
      <w:pPr>
        <w:autoSpaceDE w:val="0"/>
        <w:autoSpaceDN w:val="0"/>
        <w:adjustRightInd w:val="0"/>
        <w:ind w:firstLine="741"/>
        <w:jc w:val="both"/>
        <w:rPr>
          <w:sz w:val="22"/>
          <w:szCs w:val="22"/>
          <w:lang w:eastAsia="ru-RU"/>
        </w:rPr>
      </w:pPr>
      <w:r w:rsidRPr="00F22313">
        <w:rPr>
          <w:sz w:val="22"/>
          <w:szCs w:val="22"/>
          <w:lang w:eastAsia="ru-RU"/>
        </w:rPr>
        <w:t xml:space="preserve">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20" w:history="1">
        <w:r w:rsidRPr="00F22313">
          <w:rPr>
            <w:color w:val="0000FF"/>
            <w:sz w:val="22"/>
            <w:szCs w:val="22"/>
            <w:u w:val="single"/>
            <w:lang w:eastAsia="ru-RU"/>
          </w:rPr>
          <w:t>https://www.tkbip.ru</w:t>
        </w:r>
      </w:hyperlink>
      <w:r w:rsidRPr="00F22313">
        <w:rPr>
          <w:sz w:val="22"/>
          <w:szCs w:val="22"/>
          <w:lang w:eastAsia="ru-RU"/>
        </w:rPr>
        <w:t>.</w:t>
      </w:r>
    </w:p>
    <w:p w14:paraId="798BBAB5" w14:textId="77777777" w:rsidR="00431B4B" w:rsidRPr="00F22313" w:rsidRDefault="00431B4B" w:rsidP="00431B4B">
      <w:pPr>
        <w:autoSpaceDE w:val="0"/>
        <w:autoSpaceDN w:val="0"/>
        <w:adjustRightInd w:val="0"/>
        <w:ind w:firstLine="709"/>
        <w:jc w:val="both"/>
        <w:rPr>
          <w:sz w:val="22"/>
          <w:szCs w:val="22"/>
          <w:lang w:eastAsia="ru-RU"/>
        </w:rPr>
      </w:pPr>
      <w:r w:rsidRPr="00F22313">
        <w:rPr>
          <w:sz w:val="22"/>
          <w:szCs w:val="22"/>
          <w:lang w:eastAsia="ru-RU"/>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0086BA0D" w14:textId="7E372B4C" w:rsidR="00431B4B" w:rsidRPr="00F22313" w:rsidRDefault="00431B4B" w:rsidP="00431B4B">
      <w:pPr>
        <w:adjustRightInd w:val="0"/>
        <w:ind w:firstLine="709"/>
        <w:jc w:val="both"/>
        <w:rPr>
          <w:sz w:val="22"/>
          <w:szCs w:val="22"/>
          <w:lang w:eastAsia="ru-RU"/>
        </w:rPr>
      </w:pPr>
      <w:r w:rsidRPr="00F22313">
        <w:rPr>
          <w:sz w:val="22"/>
          <w:szCs w:val="22"/>
          <w:lang w:eastAsia="ru-RU"/>
        </w:rPr>
        <w:t>6</w:t>
      </w:r>
      <w:r>
        <w:rPr>
          <w:sz w:val="22"/>
          <w:szCs w:val="22"/>
          <w:lang w:eastAsia="ru-RU"/>
        </w:rPr>
        <w:t>5</w:t>
      </w:r>
      <w:r w:rsidRPr="00F22313">
        <w:rPr>
          <w:sz w:val="22"/>
          <w:szCs w:val="22"/>
          <w:lang w:eastAsia="ru-RU"/>
        </w:rPr>
        <w:t>.</w:t>
      </w:r>
      <w:r w:rsidR="005628A1">
        <w:rPr>
          <w:sz w:val="22"/>
          <w:szCs w:val="22"/>
          <w:lang w:eastAsia="ru-RU"/>
        </w:rPr>
        <w:t>3.</w:t>
      </w:r>
      <w:r w:rsidRPr="00F22313">
        <w:rPr>
          <w:sz w:val="22"/>
          <w:szCs w:val="22"/>
          <w:lang w:eastAsia="ru-RU"/>
        </w:rPr>
        <w:t xml:space="preserve"> Заявки на погашение инвестиционных паев физическими лицами могут подаваться Агентам</w:t>
      </w:r>
      <w:r w:rsidR="005628A1">
        <w:rPr>
          <w:sz w:val="22"/>
          <w:szCs w:val="22"/>
          <w:lang w:eastAsia="ru-RU"/>
        </w:rPr>
        <w:t xml:space="preserve">, </w:t>
      </w:r>
      <w:r w:rsidR="005628A1" w:rsidRPr="00986A1C">
        <w:rPr>
          <w:sz w:val="22"/>
          <w:szCs w:val="22"/>
        </w:rPr>
        <w:t xml:space="preserve">за исключением агентов, указанных в п.65.4. настоящих Правил, </w:t>
      </w:r>
      <w:r w:rsidRPr="00F22313">
        <w:rPr>
          <w:sz w:val="22"/>
          <w:szCs w:val="22"/>
          <w:lang w:eastAsia="ru-RU"/>
        </w:rPr>
        <w:t>в виде электронных документов, оформленных через сотрудников Агента.</w:t>
      </w:r>
    </w:p>
    <w:p w14:paraId="4B9C47C8" w14:textId="77777777" w:rsidR="00431B4B" w:rsidRPr="00F22313" w:rsidRDefault="00431B4B" w:rsidP="00431B4B">
      <w:pPr>
        <w:autoSpaceDE w:val="0"/>
        <w:autoSpaceDN w:val="0"/>
        <w:adjustRightInd w:val="0"/>
        <w:ind w:firstLine="709"/>
        <w:jc w:val="both"/>
        <w:rPr>
          <w:sz w:val="22"/>
          <w:szCs w:val="22"/>
          <w:lang w:eastAsia="ru-RU"/>
        </w:rPr>
      </w:pPr>
      <w:r w:rsidRPr="00F22313">
        <w:rPr>
          <w:sz w:val="22"/>
          <w:szCs w:val="22"/>
          <w:lang w:eastAsia="ru-RU"/>
        </w:rPr>
        <w:t>Заявка</w:t>
      </w:r>
      <w:r w:rsidRPr="00F22313">
        <w:rPr>
          <w:lang w:eastAsia="ru-RU"/>
        </w:rPr>
        <w:t xml:space="preserve"> </w:t>
      </w:r>
      <w:r w:rsidRPr="00F22313">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57AB34D" w14:textId="77777777" w:rsidR="00431B4B" w:rsidRPr="00F22313" w:rsidRDefault="00431B4B" w:rsidP="00431B4B">
      <w:pPr>
        <w:autoSpaceDE w:val="0"/>
        <w:autoSpaceDN w:val="0"/>
        <w:adjustRightInd w:val="0"/>
        <w:ind w:firstLine="741"/>
        <w:jc w:val="both"/>
        <w:rPr>
          <w:sz w:val="22"/>
          <w:szCs w:val="22"/>
          <w:lang w:eastAsia="ru-RU"/>
        </w:rPr>
      </w:pPr>
      <w:r w:rsidRPr="00F22313">
        <w:rPr>
          <w:sz w:val="22"/>
          <w:szCs w:val="22"/>
          <w:lang w:eastAsia="ru-RU"/>
        </w:rPr>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21" w:history="1">
        <w:r w:rsidRPr="00F22313">
          <w:rPr>
            <w:color w:val="0000FF"/>
            <w:sz w:val="22"/>
            <w:szCs w:val="22"/>
            <w:u w:val="single"/>
            <w:lang w:eastAsia="ru-RU"/>
          </w:rPr>
          <w:t>https://www.tkbip.ru</w:t>
        </w:r>
      </w:hyperlink>
      <w:r w:rsidRPr="00F22313">
        <w:rPr>
          <w:sz w:val="22"/>
          <w:szCs w:val="22"/>
          <w:lang w:eastAsia="ru-RU"/>
        </w:rPr>
        <w:t>.</w:t>
      </w:r>
    </w:p>
    <w:p w14:paraId="0F3D68A4" w14:textId="6304DDCC" w:rsidR="00431B4B" w:rsidRDefault="00431B4B" w:rsidP="00431B4B">
      <w:pPr>
        <w:autoSpaceDE w:val="0"/>
        <w:autoSpaceDN w:val="0"/>
        <w:adjustRightInd w:val="0"/>
        <w:ind w:firstLine="709"/>
        <w:jc w:val="both"/>
        <w:rPr>
          <w:sz w:val="22"/>
          <w:szCs w:val="22"/>
          <w:lang w:eastAsia="ru-RU"/>
        </w:rPr>
      </w:pPr>
      <w:r w:rsidRPr="00F22313">
        <w:rPr>
          <w:sz w:val="22"/>
          <w:szCs w:val="22"/>
          <w:lang w:eastAsia="ru-RU"/>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4CBDCA14" w14:textId="4A586D3F" w:rsidR="008F3BF1" w:rsidRPr="008F3BF1" w:rsidRDefault="008F3BF1" w:rsidP="00431B4B">
      <w:pPr>
        <w:autoSpaceDE w:val="0"/>
        <w:autoSpaceDN w:val="0"/>
        <w:adjustRightInd w:val="0"/>
        <w:ind w:firstLine="709"/>
        <w:jc w:val="both"/>
        <w:rPr>
          <w:sz w:val="22"/>
          <w:szCs w:val="22"/>
          <w:lang w:eastAsia="ru-RU"/>
        </w:rPr>
      </w:pPr>
      <w:r w:rsidRPr="002B3F69">
        <w:rPr>
          <w:sz w:val="22"/>
          <w:szCs w:val="22"/>
        </w:rPr>
        <w:t xml:space="preserve">Заявки на </w:t>
      </w:r>
      <w:r w:rsidRPr="008F3BF1">
        <w:rPr>
          <w:sz w:val="22"/>
          <w:szCs w:val="22"/>
        </w:rPr>
        <w:t>погашение</w:t>
      </w:r>
      <w:r w:rsidRPr="002B3F69">
        <w:rPr>
          <w:sz w:val="22"/>
          <w:szCs w:val="22"/>
        </w:rPr>
        <w:t xml:space="preserve"> инвестиционных паев физическими лицами</w:t>
      </w:r>
      <w:r w:rsidRPr="008F3BF1">
        <w:rPr>
          <w:sz w:val="22"/>
          <w:szCs w:val="22"/>
        </w:rPr>
        <w:t xml:space="preserve"> подаются а</w:t>
      </w:r>
      <w:r w:rsidRPr="008F3BF1">
        <w:rPr>
          <w:sz w:val="22"/>
          <w:szCs w:val="22"/>
          <w:lang w:eastAsia="ru-RU"/>
        </w:rPr>
        <w:t>гент</w:t>
      </w:r>
      <w:r w:rsidRPr="008F3BF1">
        <w:rPr>
          <w:sz w:val="22"/>
          <w:szCs w:val="22"/>
        </w:rPr>
        <w:t xml:space="preserve">ам </w:t>
      </w:r>
      <w:r w:rsidRPr="008F3BF1">
        <w:rPr>
          <w:color w:val="000000"/>
          <w:sz w:val="22"/>
          <w:szCs w:val="22"/>
          <w:shd w:val="clear" w:color="auto" w:fill="FFFFFF"/>
        </w:rPr>
        <w:t>ТКБ БАНК ПАО, «Азиатско-Тихоокеанский Банк» (АО), АО «ОТП Банк»</w:t>
      </w:r>
      <w:r w:rsidRPr="008F3BF1">
        <w:rPr>
          <w:sz w:val="22"/>
          <w:szCs w:val="22"/>
        </w:rPr>
        <w:t xml:space="preserve"> исключительно в порядке предусмотренным настоящим пунктом.</w:t>
      </w:r>
    </w:p>
    <w:p w14:paraId="147273C7" w14:textId="77777777" w:rsidR="00EE31BE" w:rsidRPr="00986A1C" w:rsidRDefault="00EE31BE" w:rsidP="00986A1C">
      <w:pPr>
        <w:adjustRightInd w:val="0"/>
        <w:ind w:firstLine="709"/>
        <w:jc w:val="both"/>
        <w:rPr>
          <w:sz w:val="22"/>
          <w:szCs w:val="22"/>
        </w:rPr>
      </w:pPr>
      <w:r>
        <w:rPr>
          <w:sz w:val="22"/>
          <w:szCs w:val="22"/>
          <w:lang w:eastAsia="ru-RU"/>
        </w:rPr>
        <w:t xml:space="preserve">65.4. </w:t>
      </w:r>
      <w:r w:rsidRPr="00986A1C">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86A1C">
        <w:rPr>
          <w:bCs/>
          <w:sz w:val="22"/>
          <w:szCs w:val="22"/>
          <w:lang w:eastAsia="ru-RU"/>
        </w:rPr>
        <w:t>Законом Российской Федерации от 27.11.1992 N 4015-1 "Об организации страхового дела в Российской Федерации"</w:t>
      </w:r>
      <w:r w:rsidRPr="00986A1C">
        <w:rPr>
          <w:sz w:val="22"/>
          <w:szCs w:val="22"/>
        </w:rPr>
        <w:t xml:space="preserve">, предусматривающие полномочия этой </w:t>
      </w:r>
      <w:r w:rsidRPr="00986A1C">
        <w:rPr>
          <w:sz w:val="22"/>
          <w:szCs w:val="22"/>
        </w:rPr>
        <w:lastRenderedPageBreak/>
        <w:t>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05D057B6" w14:textId="77777777" w:rsidR="00EE31BE" w:rsidRPr="00986A1C" w:rsidRDefault="00EE31BE" w:rsidP="00EE31BE">
      <w:pPr>
        <w:spacing w:before="60" w:after="60"/>
        <w:ind w:firstLine="720"/>
        <w:jc w:val="both"/>
        <w:rPr>
          <w:sz w:val="22"/>
          <w:szCs w:val="22"/>
        </w:rPr>
      </w:pPr>
      <w:r w:rsidRPr="00986A1C">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1B0066A3" w14:textId="5F255B57" w:rsidR="00EE31BE" w:rsidRDefault="00EE31BE" w:rsidP="00EE31BE">
      <w:pPr>
        <w:autoSpaceDE w:val="0"/>
        <w:autoSpaceDN w:val="0"/>
        <w:adjustRightInd w:val="0"/>
        <w:ind w:firstLine="709"/>
        <w:jc w:val="both"/>
        <w:rPr>
          <w:sz w:val="22"/>
          <w:szCs w:val="22"/>
        </w:rPr>
      </w:pPr>
      <w:r w:rsidRPr="00986A1C">
        <w:rPr>
          <w:sz w:val="22"/>
          <w:szCs w:val="22"/>
        </w:rPr>
        <w:t>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650C31E3" w14:textId="51115FCB" w:rsidR="00863308" w:rsidRPr="00986A1C" w:rsidRDefault="00863308" w:rsidP="00986A1C">
      <w:pPr>
        <w:adjustRightInd w:val="0"/>
        <w:ind w:firstLine="709"/>
        <w:jc w:val="both"/>
        <w:rPr>
          <w:bCs/>
          <w:sz w:val="22"/>
          <w:szCs w:val="22"/>
          <w:lang w:eastAsia="ru-RU"/>
        </w:rPr>
      </w:pPr>
      <w:r w:rsidRPr="00986A1C">
        <w:rPr>
          <w:bCs/>
          <w:sz w:val="22"/>
          <w:szCs w:val="22"/>
          <w:lang w:eastAsia="ru-RU"/>
        </w:rPr>
        <w:t xml:space="preserve">65.5. </w:t>
      </w:r>
      <w:r w:rsidRPr="00986A1C">
        <w:rPr>
          <w:sz w:val="22"/>
          <w:szCs w:val="22"/>
        </w:rPr>
        <w:t>Погашение</w:t>
      </w:r>
      <w:r w:rsidRPr="00986A1C">
        <w:rPr>
          <w:bCs/>
          <w:sz w:val="22"/>
          <w:szCs w:val="22"/>
          <w:lang w:eastAsia="ru-RU"/>
        </w:rPr>
        <w:t xml:space="preserve">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1FE2BC17" w14:textId="77777777" w:rsidR="00863308" w:rsidRPr="00986A1C" w:rsidRDefault="00863308" w:rsidP="0027031B">
      <w:pPr>
        <w:autoSpaceDE w:val="0"/>
        <w:autoSpaceDN w:val="0"/>
        <w:adjustRightInd w:val="0"/>
        <w:ind w:firstLine="709"/>
        <w:jc w:val="both"/>
        <w:rPr>
          <w:bCs/>
          <w:sz w:val="22"/>
          <w:szCs w:val="22"/>
          <w:lang w:eastAsia="ru-RU"/>
        </w:rPr>
      </w:pPr>
      <w:r w:rsidRPr="00986A1C">
        <w:rPr>
          <w:bCs/>
          <w:sz w:val="22"/>
          <w:szCs w:val="22"/>
          <w:lang w:eastAsia="ru-RU"/>
        </w:rPr>
        <w:t>Уведомление носит безотзывный характер.</w:t>
      </w:r>
    </w:p>
    <w:p w14:paraId="5856840A" w14:textId="77777777" w:rsidR="00863308" w:rsidRPr="00986A1C" w:rsidRDefault="00863308" w:rsidP="0027031B">
      <w:pPr>
        <w:autoSpaceDE w:val="0"/>
        <w:autoSpaceDN w:val="0"/>
        <w:adjustRightInd w:val="0"/>
        <w:ind w:firstLine="709"/>
        <w:jc w:val="both"/>
        <w:rPr>
          <w:bCs/>
          <w:sz w:val="22"/>
          <w:szCs w:val="22"/>
          <w:lang w:eastAsia="ru-RU"/>
        </w:rPr>
      </w:pPr>
      <w:r w:rsidRPr="00986A1C">
        <w:rPr>
          <w:bCs/>
          <w:sz w:val="22"/>
          <w:szCs w:val="22"/>
          <w:lang w:eastAsia="ru-RU"/>
        </w:rPr>
        <w:t>Уведомление подается управляющей компании.</w:t>
      </w:r>
    </w:p>
    <w:p w14:paraId="0A144AA1" w14:textId="77777777" w:rsidR="00863308" w:rsidRPr="00986A1C" w:rsidRDefault="00863308" w:rsidP="0027031B">
      <w:pPr>
        <w:autoSpaceDE w:val="0"/>
        <w:autoSpaceDN w:val="0"/>
        <w:adjustRightInd w:val="0"/>
        <w:ind w:firstLine="709"/>
        <w:jc w:val="both"/>
        <w:rPr>
          <w:bCs/>
          <w:sz w:val="22"/>
          <w:szCs w:val="22"/>
          <w:lang w:eastAsia="ru-RU"/>
        </w:rPr>
      </w:pPr>
      <w:r w:rsidRPr="00986A1C">
        <w:rPr>
          <w:sz w:val="22"/>
          <w:szCs w:val="22"/>
          <w:lang w:eastAsia="ru-RU"/>
        </w:rPr>
        <w:t>Уведомления могут подаваться во всех местах приема заявок на приобретение инвестиционных паев</w:t>
      </w:r>
      <w:r w:rsidRPr="00986A1C">
        <w:rPr>
          <w:bCs/>
          <w:sz w:val="22"/>
          <w:szCs w:val="22"/>
          <w:lang w:eastAsia="ru-RU"/>
        </w:rPr>
        <w:t xml:space="preserve"> управляющей компанией.</w:t>
      </w:r>
    </w:p>
    <w:p w14:paraId="477FB18B" w14:textId="77777777" w:rsidR="00863308" w:rsidRPr="00986A1C" w:rsidRDefault="00863308" w:rsidP="0027031B">
      <w:pPr>
        <w:autoSpaceDE w:val="0"/>
        <w:autoSpaceDN w:val="0"/>
        <w:spacing w:before="60" w:after="60"/>
        <w:ind w:firstLine="709"/>
        <w:jc w:val="both"/>
        <w:rPr>
          <w:bCs/>
          <w:sz w:val="22"/>
          <w:szCs w:val="22"/>
          <w:lang w:eastAsia="ru-RU"/>
        </w:rPr>
      </w:pPr>
      <w:r w:rsidRPr="00986A1C">
        <w:rPr>
          <w:sz w:val="22"/>
          <w:szCs w:val="22"/>
          <w:lang w:eastAsia="ru-RU"/>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08CAFE09" w14:textId="77777777" w:rsidR="00863308" w:rsidRPr="00986A1C" w:rsidRDefault="00863308" w:rsidP="0027031B">
      <w:pPr>
        <w:autoSpaceDE w:val="0"/>
        <w:autoSpaceDN w:val="0"/>
        <w:adjustRightInd w:val="0"/>
        <w:ind w:firstLine="709"/>
        <w:jc w:val="both"/>
        <w:rPr>
          <w:bCs/>
          <w:sz w:val="22"/>
          <w:szCs w:val="22"/>
          <w:lang w:eastAsia="ru-RU"/>
        </w:rPr>
      </w:pPr>
      <w:r w:rsidRPr="00986A1C">
        <w:rPr>
          <w:bCs/>
          <w:sz w:val="22"/>
          <w:szCs w:val="22"/>
          <w:lang w:eastAsia="ru-RU"/>
        </w:rPr>
        <w:t>Уведомление должно быть подписано представителем страховой организации и лицом, принявшим указанное Уведомление.</w:t>
      </w:r>
    </w:p>
    <w:p w14:paraId="6E805F41" w14:textId="77777777" w:rsidR="00863308" w:rsidRPr="00986A1C" w:rsidRDefault="00863308" w:rsidP="0027031B">
      <w:pPr>
        <w:autoSpaceDE w:val="0"/>
        <w:autoSpaceDN w:val="0"/>
        <w:adjustRightInd w:val="0"/>
        <w:ind w:firstLine="709"/>
        <w:jc w:val="both"/>
        <w:rPr>
          <w:bCs/>
          <w:sz w:val="22"/>
          <w:szCs w:val="22"/>
          <w:lang w:eastAsia="ru-RU"/>
        </w:rPr>
      </w:pPr>
      <w:r w:rsidRPr="00986A1C">
        <w:rPr>
          <w:bCs/>
          <w:sz w:val="22"/>
          <w:szCs w:val="22"/>
          <w:lang w:eastAsia="ru-RU"/>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4DD34576" w14:textId="77777777" w:rsidR="00863308" w:rsidRPr="00986A1C" w:rsidRDefault="00863308" w:rsidP="00863308">
      <w:pPr>
        <w:autoSpaceDE w:val="0"/>
        <w:autoSpaceDN w:val="0"/>
        <w:adjustRightInd w:val="0"/>
        <w:jc w:val="both"/>
        <w:rPr>
          <w:bCs/>
          <w:sz w:val="22"/>
          <w:szCs w:val="22"/>
          <w:lang w:eastAsia="ru-RU"/>
        </w:rPr>
      </w:pPr>
      <w:r w:rsidRPr="00986A1C">
        <w:rPr>
          <w:bCs/>
          <w:sz w:val="22"/>
          <w:szCs w:val="22"/>
          <w:lang w:eastAsia="ru-RU"/>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3D1C9BA8" w14:textId="77777777" w:rsidR="00863308" w:rsidRPr="00986A1C" w:rsidRDefault="00863308" w:rsidP="00863308">
      <w:pPr>
        <w:autoSpaceDE w:val="0"/>
        <w:autoSpaceDN w:val="0"/>
        <w:adjustRightInd w:val="0"/>
        <w:jc w:val="both"/>
        <w:rPr>
          <w:bCs/>
          <w:sz w:val="22"/>
          <w:szCs w:val="22"/>
          <w:lang w:eastAsia="ru-RU"/>
        </w:rPr>
      </w:pPr>
      <w:r w:rsidRPr="00986A1C">
        <w:rPr>
          <w:bCs/>
          <w:sz w:val="22"/>
          <w:szCs w:val="22"/>
          <w:lang w:eastAsia="ru-RU"/>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0D8C4311" w14:textId="77777777" w:rsidR="00863308" w:rsidRPr="00986A1C" w:rsidRDefault="00863308" w:rsidP="00863308">
      <w:pPr>
        <w:autoSpaceDE w:val="0"/>
        <w:autoSpaceDN w:val="0"/>
        <w:adjustRightInd w:val="0"/>
        <w:jc w:val="both"/>
        <w:rPr>
          <w:bCs/>
          <w:sz w:val="22"/>
          <w:szCs w:val="22"/>
          <w:lang w:eastAsia="ru-RU"/>
        </w:rPr>
      </w:pPr>
      <w:r w:rsidRPr="00986A1C">
        <w:rPr>
          <w:bCs/>
          <w:sz w:val="22"/>
          <w:szCs w:val="22"/>
          <w:lang w:eastAsia="ru-RU"/>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58F59E25" w14:textId="77777777" w:rsidR="00863308" w:rsidRPr="00986A1C" w:rsidRDefault="00863308" w:rsidP="0027031B">
      <w:pPr>
        <w:autoSpaceDE w:val="0"/>
        <w:autoSpaceDN w:val="0"/>
        <w:spacing w:before="60" w:after="60"/>
        <w:ind w:firstLine="720"/>
        <w:jc w:val="both"/>
        <w:rPr>
          <w:sz w:val="22"/>
          <w:szCs w:val="22"/>
          <w:lang w:eastAsia="ru-RU"/>
        </w:rPr>
      </w:pPr>
      <w:r w:rsidRPr="00986A1C">
        <w:rPr>
          <w:bCs/>
          <w:sz w:val="22"/>
          <w:szCs w:val="22"/>
          <w:lang w:eastAsia="ru-RU"/>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61C0C968"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3BFB7E10"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2" w:history="1">
        <w:r w:rsidRPr="00986A1C">
          <w:rPr>
            <w:color w:val="0000FF"/>
            <w:sz w:val="22"/>
            <w:szCs w:val="22"/>
            <w:u w:val="single"/>
            <w:lang w:eastAsia="ru-RU"/>
          </w:rPr>
          <w:t>https://www.tkbip.ru</w:t>
        </w:r>
      </w:hyperlink>
      <w:r w:rsidRPr="00986A1C">
        <w:rPr>
          <w:sz w:val="22"/>
          <w:szCs w:val="22"/>
          <w:lang w:eastAsia="ru-RU"/>
        </w:rPr>
        <w:t>;</w:t>
      </w:r>
    </w:p>
    <w:p w14:paraId="3A1FF924"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77A59EEF" w14:textId="776E3DE6" w:rsidR="00863308" w:rsidRPr="00986A1C" w:rsidRDefault="00863308" w:rsidP="00647974">
      <w:pPr>
        <w:autoSpaceDE w:val="0"/>
        <w:autoSpaceDN w:val="0"/>
        <w:spacing w:before="60" w:after="60"/>
        <w:ind w:firstLine="720"/>
        <w:jc w:val="both"/>
        <w:rPr>
          <w:sz w:val="22"/>
          <w:szCs w:val="22"/>
          <w:lang w:eastAsia="ru-RU"/>
        </w:rPr>
      </w:pPr>
      <w:r w:rsidRPr="00986A1C">
        <w:rPr>
          <w:sz w:val="22"/>
          <w:szCs w:val="22"/>
          <w:lang w:eastAsia="ru-RU"/>
        </w:rPr>
        <w:lastRenderedPageBreak/>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27CF3442" w14:textId="77777777" w:rsidR="00863308" w:rsidRPr="00986A1C" w:rsidRDefault="00863308" w:rsidP="0027031B">
      <w:pPr>
        <w:autoSpaceDE w:val="0"/>
        <w:autoSpaceDN w:val="0"/>
        <w:adjustRightInd w:val="0"/>
        <w:ind w:firstLine="720"/>
        <w:jc w:val="both"/>
        <w:rPr>
          <w:bCs/>
          <w:sz w:val="22"/>
          <w:szCs w:val="22"/>
          <w:lang w:eastAsia="ru-RU"/>
        </w:rPr>
      </w:pPr>
      <w:r w:rsidRPr="00986A1C">
        <w:rPr>
          <w:bCs/>
          <w:sz w:val="22"/>
          <w:szCs w:val="22"/>
          <w:lang w:eastAsia="ru-RU"/>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53147E26"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54385E28"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11810305"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1D5D8C2B" w14:textId="77777777" w:rsidR="00863308" w:rsidRPr="00986A1C" w:rsidRDefault="00863308" w:rsidP="0027031B">
      <w:pPr>
        <w:autoSpaceDE w:val="0"/>
        <w:autoSpaceDN w:val="0"/>
        <w:spacing w:before="60" w:after="60"/>
        <w:ind w:firstLine="720"/>
        <w:jc w:val="both"/>
        <w:rPr>
          <w:sz w:val="22"/>
          <w:szCs w:val="22"/>
          <w:lang w:eastAsia="ru-RU"/>
        </w:rPr>
      </w:pPr>
      <w:r w:rsidRPr="00986A1C">
        <w:rPr>
          <w:sz w:val="22"/>
          <w:szCs w:val="22"/>
          <w:lang w:eastAsia="ru-RU"/>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28D70DB0" w14:textId="77777777" w:rsidR="00863308" w:rsidRPr="00986A1C" w:rsidRDefault="00863308" w:rsidP="0027031B">
      <w:pPr>
        <w:autoSpaceDE w:val="0"/>
        <w:autoSpaceDN w:val="0"/>
        <w:spacing w:before="60" w:after="60"/>
        <w:ind w:firstLine="720"/>
        <w:jc w:val="both"/>
        <w:rPr>
          <w:sz w:val="22"/>
          <w:szCs w:val="22"/>
          <w:lang w:eastAsia="ru-RU"/>
        </w:rPr>
      </w:pPr>
      <w:r w:rsidRPr="00986A1C">
        <w:rPr>
          <w:sz w:val="22"/>
          <w:szCs w:val="22"/>
          <w:lang w:eastAsia="ru-RU"/>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5D34D807" w14:textId="77777777" w:rsidR="00863308" w:rsidRPr="00986A1C" w:rsidRDefault="00863308" w:rsidP="0027031B">
      <w:pPr>
        <w:autoSpaceDE w:val="0"/>
        <w:autoSpaceDN w:val="0"/>
        <w:spacing w:before="60" w:after="60"/>
        <w:ind w:firstLine="720"/>
        <w:jc w:val="both"/>
        <w:rPr>
          <w:sz w:val="22"/>
          <w:szCs w:val="22"/>
          <w:lang w:eastAsia="ru-RU"/>
        </w:rPr>
      </w:pPr>
      <w:r w:rsidRPr="00986A1C">
        <w:rPr>
          <w:sz w:val="22"/>
          <w:szCs w:val="22"/>
          <w:lang w:eastAsia="ru-RU"/>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4F505C22" w14:textId="77777777" w:rsidR="00863308" w:rsidRPr="00986A1C" w:rsidRDefault="00863308" w:rsidP="0027031B">
      <w:pPr>
        <w:autoSpaceDE w:val="0"/>
        <w:autoSpaceDN w:val="0"/>
        <w:spacing w:before="60" w:after="60"/>
        <w:ind w:firstLine="720"/>
        <w:jc w:val="both"/>
        <w:rPr>
          <w:sz w:val="22"/>
          <w:szCs w:val="22"/>
          <w:lang w:eastAsia="ru-RU"/>
        </w:rPr>
      </w:pPr>
      <w:r w:rsidRPr="00986A1C">
        <w:rPr>
          <w:sz w:val="22"/>
          <w:szCs w:val="22"/>
          <w:lang w:eastAsia="ru-RU"/>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58EB6B27" w14:textId="77777777" w:rsidR="00863308" w:rsidRPr="00986A1C" w:rsidRDefault="00863308" w:rsidP="00863308">
      <w:pPr>
        <w:autoSpaceDE w:val="0"/>
        <w:autoSpaceDN w:val="0"/>
        <w:adjustRightInd w:val="0"/>
        <w:jc w:val="both"/>
        <w:rPr>
          <w:bCs/>
          <w:sz w:val="22"/>
          <w:szCs w:val="22"/>
          <w:lang w:eastAsia="ru-RU"/>
        </w:rPr>
      </w:pPr>
      <w:r w:rsidRPr="00986A1C">
        <w:rPr>
          <w:bCs/>
          <w:sz w:val="22"/>
          <w:szCs w:val="22"/>
          <w:lang w:eastAsia="ru-RU"/>
        </w:rPr>
        <w:t>В приеме Уведомления может быть отказано в следующих случаях:</w:t>
      </w:r>
    </w:p>
    <w:p w14:paraId="5A7A9919" w14:textId="77777777" w:rsidR="00863308" w:rsidRPr="00986A1C" w:rsidRDefault="00863308" w:rsidP="00647974">
      <w:pPr>
        <w:autoSpaceDE w:val="0"/>
        <w:autoSpaceDN w:val="0"/>
        <w:adjustRightInd w:val="0"/>
        <w:ind w:firstLine="567"/>
        <w:jc w:val="both"/>
        <w:rPr>
          <w:sz w:val="22"/>
          <w:szCs w:val="22"/>
          <w:lang w:eastAsia="ru-RU"/>
        </w:rPr>
      </w:pPr>
      <w:r w:rsidRPr="00986A1C">
        <w:rPr>
          <w:sz w:val="22"/>
          <w:szCs w:val="22"/>
        </w:rPr>
        <w:t xml:space="preserve">65.5.1. </w:t>
      </w:r>
      <w:r w:rsidRPr="00986A1C">
        <w:rPr>
          <w:sz w:val="22"/>
          <w:szCs w:val="22"/>
          <w:lang w:eastAsia="ru-RU"/>
        </w:rPr>
        <w:t>несоблюдение порядка и сроков подачи Уведомлений, установленных настоящими Правилами;</w:t>
      </w:r>
    </w:p>
    <w:p w14:paraId="2C503D6F" w14:textId="77777777" w:rsidR="00863308" w:rsidRPr="00986A1C" w:rsidRDefault="00863308" w:rsidP="00647974">
      <w:pPr>
        <w:autoSpaceDE w:val="0"/>
        <w:autoSpaceDN w:val="0"/>
        <w:adjustRightInd w:val="0"/>
        <w:ind w:firstLine="567"/>
        <w:jc w:val="both"/>
        <w:rPr>
          <w:sz w:val="22"/>
          <w:szCs w:val="22"/>
          <w:lang w:eastAsia="ru-RU"/>
        </w:rPr>
      </w:pPr>
      <w:r w:rsidRPr="00986A1C">
        <w:rPr>
          <w:sz w:val="22"/>
          <w:szCs w:val="22"/>
          <w:lang w:eastAsia="ru-RU"/>
        </w:rPr>
        <w:t>65.5.2. возникновение обстоятельств в соответствии с пунктами 69.2, 69.3., 69.6, 69.7 настоящих Правил;</w:t>
      </w:r>
    </w:p>
    <w:p w14:paraId="1D518DA3" w14:textId="77777777" w:rsidR="00863308" w:rsidRPr="00986A1C" w:rsidRDefault="00863308" w:rsidP="00647974">
      <w:pPr>
        <w:autoSpaceDE w:val="0"/>
        <w:autoSpaceDN w:val="0"/>
        <w:adjustRightInd w:val="0"/>
        <w:ind w:firstLine="567"/>
        <w:jc w:val="both"/>
        <w:rPr>
          <w:sz w:val="22"/>
          <w:szCs w:val="22"/>
          <w:lang w:eastAsia="ru-RU"/>
        </w:rPr>
      </w:pPr>
      <w:r w:rsidRPr="00986A1C">
        <w:rPr>
          <w:sz w:val="22"/>
          <w:szCs w:val="22"/>
          <w:lang w:eastAsia="ru-RU"/>
        </w:rPr>
        <w:t>65.5.3. подача Уведомления после возникновения основания прекращения фонда.</w:t>
      </w:r>
    </w:p>
    <w:p w14:paraId="41E422FC" w14:textId="77777777" w:rsidR="00431B4B" w:rsidRPr="00177E74" w:rsidRDefault="00431B4B" w:rsidP="00431B4B">
      <w:pPr>
        <w:spacing w:before="60" w:after="60"/>
        <w:jc w:val="both"/>
        <w:rPr>
          <w:sz w:val="22"/>
          <w:szCs w:val="22"/>
        </w:rPr>
      </w:pPr>
      <w:r w:rsidRPr="00F22313">
        <w:rPr>
          <w:sz w:val="22"/>
          <w:szCs w:val="22"/>
        </w:rPr>
        <w:t>6</w:t>
      </w:r>
      <w:r>
        <w:rPr>
          <w:sz w:val="22"/>
          <w:szCs w:val="22"/>
        </w:rPr>
        <w:t>6</w:t>
      </w:r>
      <w:r w:rsidRPr="00F22313">
        <w:rPr>
          <w:sz w:val="22"/>
          <w:szCs w:val="22"/>
        </w:rPr>
        <w:t>. Прием заявок на погашение инвестиционных паев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681EFB5B" w14:textId="77777777" w:rsidR="00431B4B" w:rsidRPr="00F22313" w:rsidRDefault="00431B4B" w:rsidP="00431B4B">
      <w:pPr>
        <w:spacing w:after="120"/>
        <w:jc w:val="both"/>
        <w:rPr>
          <w:sz w:val="22"/>
          <w:szCs w:val="22"/>
        </w:rPr>
      </w:pPr>
      <w:r w:rsidRPr="00F22313">
        <w:rPr>
          <w:sz w:val="22"/>
          <w:szCs w:val="22"/>
        </w:rPr>
        <w:t>6</w:t>
      </w:r>
      <w:r>
        <w:rPr>
          <w:sz w:val="22"/>
          <w:szCs w:val="22"/>
        </w:rPr>
        <w:t>7</w:t>
      </w:r>
      <w:r w:rsidRPr="00F22313">
        <w:rPr>
          <w:sz w:val="22"/>
          <w:szCs w:val="22"/>
        </w:rPr>
        <w:t>. Заявки на погашение инвестиционных паев подаются юридическими лицами:</w:t>
      </w:r>
    </w:p>
    <w:p w14:paraId="079DBBC9" w14:textId="77777777" w:rsidR="00431B4B" w:rsidRPr="00F22313" w:rsidRDefault="00431B4B" w:rsidP="00431B4B">
      <w:pPr>
        <w:spacing w:after="120"/>
        <w:jc w:val="both"/>
        <w:rPr>
          <w:sz w:val="22"/>
          <w:szCs w:val="22"/>
        </w:rPr>
      </w:pPr>
      <w:r w:rsidRPr="00F22313">
        <w:rPr>
          <w:sz w:val="22"/>
          <w:szCs w:val="22"/>
        </w:rPr>
        <w:t>•</w:t>
      </w:r>
      <w:r w:rsidRPr="00F22313">
        <w:rPr>
          <w:sz w:val="22"/>
          <w:szCs w:val="22"/>
        </w:rPr>
        <w:tab/>
        <w:t>управляющей компании.</w:t>
      </w:r>
    </w:p>
    <w:p w14:paraId="4939CCCF" w14:textId="77777777" w:rsidR="00431B4B" w:rsidRPr="00F22313" w:rsidRDefault="00431B4B" w:rsidP="00431B4B">
      <w:pPr>
        <w:spacing w:after="120"/>
        <w:jc w:val="both"/>
        <w:rPr>
          <w:sz w:val="22"/>
          <w:szCs w:val="22"/>
        </w:rPr>
      </w:pPr>
      <w:r w:rsidRPr="00F22313">
        <w:rPr>
          <w:sz w:val="22"/>
          <w:szCs w:val="22"/>
        </w:rPr>
        <w:t>Заявки на погашение инвестиционных паев подаются физическими лицами:</w:t>
      </w:r>
    </w:p>
    <w:p w14:paraId="49730348" w14:textId="77777777" w:rsidR="00431B4B" w:rsidRPr="00F22313" w:rsidRDefault="00431B4B" w:rsidP="00431B4B">
      <w:pPr>
        <w:spacing w:after="120"/>
        <w:jc w:val="both"/>
        <w:rPr>
          <w:sz w:val="22"/>
          <w:szCs w:val="22"/>
        </w:rPr>
      </w:pPr>
      <w:r w:rsidRPr="00F22313">
        <w:rPr>
          <w:sz w:val="22"/>
          <w:szCs w:val="22"/>
        </w:rPr>
        <w:t>•</w:t>
      </w:r>
      <w:r w:rsidRPr="00F22313">
        <w:rPr>
          <w:sz w:val="22"/>
          <w:szCs w:val="22"/>
        </w:rPr>
        <w:tab/>
        <w:t>управляющей компании;</w:t>
      </w:r>
    </w:p>
    <w:p w14:paraId="414924BA" w14:textId="6FC8FB69" w:rsidR="00222395" w:rsidRPr="00986A1C" w:rsidRDefault="00431B4B" w:rsidP="00986A1C">
      <w:pPr>
        <w:spacing w:before="60" w:after="60"/>
        <w:rPr>
          <w:sz w:val="22"/>
          <w:szCs w:val="22"/>
        </w:rPr>
      </w:pPr>
      <w:r w:rsidRPr="00F22313">
        <w:rPr>
          <w:sz w:val="22"/>
          <w:szCs w:val="22"/>
        </w:rPr>
        <w:t>•</w:t>
      </w:r>
      <w:r w:rsidRPr="00F22313">
        <w:rPr>
          <w:sz w:val="22"/>
          <w:szCs w:val="22"/>
        </w:rPr>
        <w:tab/>
        <w:t>агентам</w:t>
      </w:r>
      <w:r w:rsidR="00222395">
        <w:rPr>
          <w:sz w:val="22"/>
          <w:szCs w:val="22"/>
        </w:rPr>
        <w:t xml:space="preserve">, </w:t>
      </w:r>
      <w:r w:rsidR="00222395" w:rsidRPr="00986A1C">
        <w:rPr>
          <w:sz w:val="22"/>
          <w:szCs w:val="22"/>
        </w:rPr>
        <w:t>с учетом положений п. 65.4. настоящих Правил.</w:t>
      </w:r>
      <w:r w:rsidR="00222395" w:rsidRPr="00986A1C">
        <w:rPr>
          <w:sz w:val="22"/>
          <w:szCs w:val="22"/>
          <w:lang w:eastAsia="ru-RU"/>
        </w:rPr>
        <w:t xml:space="preserve"> </w:t>
      </w:r>
    </w:p>
    <w:p w14:paraId="452989B3" w14:textId="77777777" w:rsidR="00431B4B" w:rsidRPr="00E90E24" w:rsidRDefault="00431B4B" w:rsidP="00986A1C">
      <w:pPr>
        <w:spacing w:after="120"/>
        <w:jc w:val="both"/>
        <w:rPr>
          <w:sz w:val="22"/>
          <w:szCs w:val="22"/>
        </w:rPr>
      </w:pPr>
      <w:r w:rsidRPr="00F22313">
        <w:rPr>
          <w:sz w:val="22"/>
          <w:szCs w:val="22"/>
        </w:rPr>
        <w:t xml:space="preserve">Информация об агентах раскрывается на сайте управляющей компании в сети «Интернет» </w:t>
      </w:r>
      <w:hyperlink r:id="rId23" w:history="1">
        <w:r w:rsidRPr="00F22313">
          <w:rPr>
            <w:rStyle w:val="afb"/>
            <w:sz w:val="22"/>
            <w:szCs w:val="22"/>
            <w:lang w:val="en-US"/>
          </w:rPr>
          <w:t>www</w:t>
        </w:r>
        <w:r w:rsidRPr="00F22313">
          <w:rPr>
            <w:rStyle w:val="afb"/>
            <w:sz w:val="22"/>
            <w:szCs w:val="22"/>
          </w:rPr>
          <w:t>.</w:t>
        </w:r>
        <w:proofErr w:type="spellStart"/>
        <w:r w:rsidRPr="00F22313">
          <w:rPr>
            <w:rStyle w:val="afb"/>
            <w:sz w:val="22"/>
            <w:szCs w:val="22"/>
            <w:lang w:val="en-US"/>
          </w:rPr>
          <w:t>tkbip</w:t>
        </w:r>
        <w:proofErr w:type="spellEnd"/>
        <w:r w:rsidRPr="00F22313">
          <w:rPr>
            <w:rStyle w:val="afb"/>
            <w:sz w:val="22"/>
            <w:szCs w:val="22"/>
          </w:rPr>
          <w:t>.</w:t>
        </w:r>
        <w:proofErr w:type="spellStart"/>
        <w:r w:rsidRPr="00F22313">
          <w:rPr>
            <w:rStyle w:val="afb"/>
            <w:sz w:val="22"/>
            <w:szCs w:val="22"/>
            <w:lang w:val="en-US"/>
          </w:rPr>
          <w:t>ru</w:t>
        </w:r>
        <w:proofErr w:type="spellEnd"/>
      </w:hyperlink>
      <w:r w:rsidRPr="00F22313">
        <w:rPr>
          <w:sz w:val="22"/>
          <w:szCs w:val="22"/>
        </w:rPr>
        <w:t xml:space="preserve">  в соответствии с законодательством Российской Федерации об инвестиционных фондах.</w:t>
      </w:r>
    </w:p>
    <w:p w14:paraId="65946919" w14:textId="77777777" w:rsidR="00431B4B" w:rsidRPr="00177E74" w:rsidRDefault="00431B4B" w:rsidP="00431B4B">
      <w:pPr>
        <w:spacing w:before="60" w:after="60"/>
        <w:jc w:val="both"/>
        <w:rPr>
          <w:sz w:val="22"/>
          <w:szCs w:val="22"/>
        </w:rPr>
      </w:pPr>
      <w:r>
        <w:rPr>
          <w:sz w:val="22"/>
          <w:szCs w:val="22"/>
        </w:rPr>
        <w:t>68</w:t>
      </w:r>
      <w:r w:rsidRPr="00F22313">
        <w:rPr>
          <w:sz w:val="22"/>
          <w:szCs w:val="22"/>
        </w:rPr>
        <w:t>.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0990D274" w14:textId="77777777" w:rsidR="00431B4B" w:rsidRPr="00F22313" w:rsidRDefault="00431B4B" w:rsidP="00431B4B">
      <w:pPr>
        <w:spacing w:before="60" w:after="60"/>
        <w:jc w:val="both"/>
        <w:rPr>
          <w:sz w:val="22"/>
          <w:szCs w:val="22"/>
        </w:rPr>
      </w:pPr>
      <w:r>
        <w:rPr>
          <w:sz w:val="22"/>
          <w:szCs w:val="22"/>
        </w:rPr>
        <w:t>69</w:t>
      </w:r>
      <w:r w:rsidRPr="00F22313">
        <w:rPr>
          <w:sz w:val="22"/>
          <w:szCs w:val="22"/>
        </w:rPr>
        <w:t>. В приеме заявок на погашение инвестиционных паев отказывается в следующих случаях:</w:t>
      </w:r>
    </w:p>
    <w:p w14:paraId="13E674F9" w14:textId="77777777" w:rsidR="00431B4B" w:rsidRPr="00177E74" w:rsidRDefault="00431B4B" w:rsidP="00431B4B">
      <w:pPr>
        <w:spacing w:before="60" w:after="60"/>
        <w:ind w:firstLine="426"/>
        <w:jc w:val="both"/>
        <w:rPr>
          <w:sz w:val="22"/>
          <w:szCs w:val="22"/>
        </w:rPr>
      </w:pPr>
      <w:r>
        <w:rPr>
          <w:sz w:val="22"/>
          <w:szCs w:val="22"/>
        </w:rPr>
        <w:t>69</w:t>
      </w:r>
      <w:r w:rsidRPr="00F22313">
        <w:rPr>
          <w:sz w:val="22"/>
          <w:szCs w:val="22"/>
        </w:rPr>
        <w:t>.1. несоблюдение порядка и сроков подачи заявок, установленных настоящими Правилами;</w:t>
      </w:r>
    </w:p>
    <w:p w14:paraId="0B223D37" w14:textId="77777777" w:rsidR="00431B4B" w:rsidRPr="00177E74" w:rsidRDefault="00431B4B" w:rsidP="00431B4B">
      <w:pPr>
        <w:tabs>
          <w:tab w:val="left" w:pos="993"/>
        </w:tabs>
        <w:spacing w:before="60" w:after="60"/>
        <w:ind w:left="426"/>
        <w:jc w:val="both"/>
        <w:rPr>
          <w:sz w:val="22"/>
          <w:szCs w:val="22"/>
        </w:rPr>
      </w:pPr>
      <w:r>
        <w:rPr>
          <w:sz w:val="22"/>
          <w:szCs w:val="22"/>
        </w:rPr>
        <w:lastRenderedPageBreak/>
        <w:t>69</w:t>
      </w:r>
      <w:r w:rsidRPr="00F22313">
        <w:rPr>
          <w:sz w:val="22"/>
          <w:szCs w:val="22"/>
        </w:rPr>
        <w:t>.2. принятие решения об одновременном приостановлении выдачи, погашения и обмена инвестиционных паев;</w:t>
      </w:r>
    </w:p>
    <w:p w14:paraId="3B9328C5" w14:textId="77777777" w:rsidR="00431B4B" w:rsidRPr="00177E74" w:rsidRDefault="00431B4B" w:rsidP="00431B4B">
      <w:pPr>
        <w:tabs>
          <w:tab w:val="left" w:pos="993"/>
        </w:tabs>
        <w:spacing w:before="60" w:after="60"/>
        <w:ind w:left="426"/>
        <w:jc w:val="both"/>
        <w:rPr>
          <w:sz w:val="22"/>
          <w:szCs w:val="22"/>
        </w:rPr>
      </w:pPr>
      <w:r>
        <w:rPr>
          <w:sz w:val="22"/>
          <w:szCs w:val="22"/>
        </w:rPr>
        <w:t>69</w:t>
      </w:r>
      <w:r w:rsidRPr="00F22313">
        <w:rPr>
          <w:sz w:val="22"/>
          <w:szCs w:val="22"/>
        </w:rPr>
        <w:t>.3. введение Банком России запрета на проведение операций одновременно по выдаче, обмену  и  погашению инвестиционных паев и (или) запрета на проведение операций одновременно по приему  заявок на приобретение, заявок на обмен и заявок на погашение инвестиционных паев;</w:t>
      </w:r>
    </w:p>
    <w:p w14:paraId="178FD37A" w14:textId="77777777" w:rsidR="00431B4B" w:rsidRPr="00F22313" w:rsidRDefault="00431B4B" w:rsidP="00431B4B">
      <w:pPr>
        <w:tabs>
          <w:tab w:val="left" w:pos="993"/>
        </w:tabs>
        <w:spacing w:before="60" w:after="60"/>
        <w:ind w:left="426"/>
        <w:jc w:val="both"/>
        <w:rPr>
          <w:sz w:val="22"/>
          <w:szCs w:val="22"/>
        </w:rPr>
      </w:pPr>
      <w:r>
        <w:rPr>
          <w:sz w:val="22"/>
          <w:szCs w:val="22"/>
        </w:rPr>
        <w:t>69</w:t>
      </w:r>
      <w:r w:rsidRPr="00F22313">
        <w:rPr>
          <w:sz w:val="22"/>
          <w:szCs w:val="22"/>
        </w:rPr>
        <w:t xml:space="preserve">.4. </w:t>
      </w:r>
      <w:r w:rsidRPr="00F22313">
        <w:rPr>
          <w:sz w:val="22"/>
          <w:szCs w:val="22"/>
          <w:lang w:eastAsia="ru-RU"/>
        </w:rPr>
        <w:t xml:space="preserve">подача заявки на погашение инвестиционных паев после возникновения </w:t>
      </w:r>
      <w:hyperlink r:id="rId24" w:history="1">
        <w:r w:rsidRPr="00F22313">
          <w:rPr>
            <w:sz w:val="22"/>
            <w:szCs w:val="22"/>
            <w:lang w:eastAsia="ru-RU"/>
          </w:rPr>
          <w:t>основания</w:t>
        </w:r>
      </w:hyperlink>
      <w:r w:rsidRPr="00F22313">
        <w:rPr>
          <w:sz w:val="22"/>
          <w:szCs w:val="22"/>
          <w:lang w:eastAsia="ru-RU"/>
        </w:rPr>
        <w:t xml:space="preserve"> прекращения фонда</w:t>
      </w:r>
      <w:r w:rsidRPr="00F22313">
        <w:rPr>
          <w:sz w:val="22"/>
          <w:szCs w:val="22"/>
        </w:rPr>
        <w:t>;</w:t>
      </w:r>
    </w:p>
    <w:p w14:paraId="03B0B4DC" w14:textId="77777777" w:rsidR="00431B4B" w:rsidRDefault="00431B4B" w:rsidP="00431B4B">
      <w:pPr>
        <w:tabs>
          <w:tab w:val="left" w:pos="993"/>
        </w:tabs>
        <w:spacing w:before="60" w:after="60"/>
        <w:ind w:left="426"/>
        <w:jc w:val="both"/>
        <w:rPr>
          <w:sz w:val="22"/>
          <w:szCs w:val="22"/>
        </w:rPr>
      </w:pPr>
      <w:r>
        <w:rPr>
          <w:sz w:val="22"/>
          <w:szCs w:val="22"/>
        </w:rPr>
        <w:t>69</w:t>
      </w:r>
      <w:r w:rsidRPr="00F22313">
        <w:rPr>
          <w:sz w:val="22"/>
          <w:szCs w:val="22"/>
        </w:rPr>
        <w:t>.5. подача заявки на погашение инвестиционных паев до даты завершения (окончания) формирования фонда;</w:t>
      </w:r>
    </w:p>
    <w:p w14:paraId="2D16FE9D" w14:textId="77777777" w:rsidR="00431B4B" w:rsidRPr="00F22313" w:rsidRDefault="00431B4B" w:rsidP="00431B4B">
      <w:pPr>
        <w:tabs>
          <w:tab w:val="left" w:pos="993"/>
        </w:tabs>
        <w:spacing w:before="60" w:after="60"/>
        <w:ind w:left="426"/>
        <w:jc w:val="both"/>
        <w:rPr>
          <w:sz w:val="22"/>
          <w:szCs w:val="22"/>
        </w:rPr>
      </w:pPr>
      <w:r>
        <w:rPr>
          <w:sz w:val="22"/>
          <w:szCs w:val="22"/>
        </w:rPr>
        <w:t>69</w:t>
      </w:r>
      <w:r w:rsidRPr="00F22313">
        <w:rPr>
          <w:sz w:val="22"/>
          <w:szCs w:val="22"/>
        </w:rPr>
        <w:t>.6.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 находящегося в доверительном управлении управляющей компании;</w:t>
      </w:r>
    </w:p>
    <w:p w14:paraId="6632AAB2" w14:textId="77777777" w:rsidR="00431B4B" w:rsidRPr="00177E74" w:rsidRDefault="00431B4B" w:rsidP="00431B4B">
      <w:pPr>
        <w:tabs>
          <w:tab w:val="left" w:pos="993"/>
        </w:tabs>
        <w:spacing w:before="60" w:after="60"/>
        <w:ind w:left="426"/>
        <w:jc w:val="both"/>
        <w:rPr>
          <w:sz w:val="22"/>
          <w:szCs w:val="22"/>
        </w:rPr>
      </w:pPr>
      <w:r>
        <w:rPr>
          <w:sz w:val="22"/>
          <w:szCs w:val="22"/>
        </w:rPr>
        <w:t>69</w:t>
      </w:r>
      <w:r w:rsidRPr="00F22313">
        <w:rPr>
          <w:sz w:val="22"/>
          <w:szCs w:val="22"/>
        </w:rPr>
        <w:t>.7.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40CB4A74" w14:textId="77777777" w:rsidR="00431B4B" w:rsidRPr="00177E74" w:rsidRDefault="00431B4B" w:rsidP="00431B4B">
      <w:pPr>
        <w:tabs>
          <w:tab w:val="left" w:pos="993"/>
        </w:tabs>
        <w:spacing w:before="60" w:after="60"/>
        <w:jc w:val="both"/>
        <w:rPr>
          <w:sz w:val="22"/>
          <w:szCs w:val="22"/>
        </w:rPr>
      </w:pPr>
      <w:r w:rsidRPr="00F22313">
        <w:rPr>
          <w:sz w:val="22"/>
          <w:szCs w:val="22"/>
        </w:rPr>
        <w:t>7</w:t>
      </w:r>
      <w:r>
        <w:rPr>
          <w:sz w:val="22"/>
          <w:szCs w:val="22"/>
        </w:rPr>
        <w:t>0</w:t>
      </w:r>
      <w:r w:rsidRPr="00F22313">
        <w:rPr>
          <w:sz w:val="22"/>
          <w:szCs w:val="22"/>
        </w:rPr>
        <w:t>. Принятые заявки на погашение инвестиционных паев удовлетворяются в пределах количества инвестиционных паев, учтенных на лицевом счете лица, подавшего заявку на погашение инвестиционных паев в реестре владельцев инвестиционных паев.</w:t>
      </w:r>
    </w:p>
    <w:p w14:paraId="51F40B2C" w14:textId="77777777" w:rsidR="00431B4B" w:rsidRPr="00F22313" w:rsidRDefault="00431B4B" w:rsidP="00431B4B">
      <w:pPr>
        <w:autoSpaceDE w:val="0"/>
        <w:autoSpaceDN w:val="0"/>
        <w:adjustRightInd w:val="0"/>
        <w:jc w:val="both"/>
        <w:rPr>
          <w:sz w:val="22"/>
          <w:szCs w:val="22"/>
          <w:lang w:eastAsia="ru-RU"/>
        </w:rPr>
      </w:pPr>
      <w:r w:rsidRPr="00F22313">
        <w:rPr>
          <w:sz w:val="22"/>
          <w:szCs w:val="22"/>
        </w:rPr>
        <w:t>7</w:t>
      </w:r>
      <w:r>
        <w:rPr>
          <w:sz w:val="22"/>
          <w:szCs w:val="22"/>
        </w:rPr>
        <w:t>1</w:t>
      </w:r>
      <w:r w:rsidRPr="00F22313">
        <w:rPr>
          <w:sz w:val="22"/>
          <w:szCs w:val="22"/>
        </w:rPr>
        <w:t xml:space="preserve">. В случае если заявка на погашение инвестиционных паев, принятая до проведения дробления инвестиционных паев, </w:t>
      </w:r>
      <w:r w:rsidRPr="00F22313">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p w14:paraId="1A5D7852" w14:textId="77777777" w:rsidR="00431B4B" w:rsidRPr="00F22313" w:rsidRDefault="00431B4B" w:rsidP="00431B4B">
      <w:pPr>
        <w:spacing w:before="120" w:line="240" w:lineRule="atLeast"/>
        <w:jc w:val="both"/>
        <w:rPr>
          <w:sz w:val="22"/>
          <w:szCs w:val="22"/>
        </w:rPr>
      </w:pPr>
      <w:r w:rsidRPr="00F22313">
        <w:rPr>
          <w:sz w:val="22"/>
          <w:szCs w:val="22"/>
        </w:rPr>
        <w:t>7</w:t>
      </w:r>
      <w:r>
        <w:rPr>
          <w:sz w:val="22"/>
          <w:szCs w:val="22"/>
        </w:rPr>
        <w:t>2</w:t>
      </w:r>
      <w:r w:rsidRPr="00F22313">
        <w:rPr>
          <w:sz w:val="22"/>
          <w:szCs w:val="22"/>
        </w:rPr>
        <w:t xml:space="preserve">. Погашение инвестиционных паев осуществляется путем внесения записей по лицевому счету в реестре владельцев инвестиционных паев. 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 </w:t>
      </w:r>
    </w:p>
    <w:p w14:paraId="472CB4AD" w14:textId="77777777" w:rsidR="001D760A" w:rsidRPr="00986A1C" w:rsidRDefault="001D760A" w:rsidP="001D760A">
      <w:pPr>
        <w:tabs>
          <w:tab w:val="left" w:pos="9072"/>
        </w:tabs>
        <w:spacing w:before="120" w:line="240" w:lineRule="atLeast"/>
        <w:ind w:firstLine="426"/>
        <w:jc w:val="both"/>
        <w:rPr>
          <w:sz w:val="22"/>
          <w:szCs w:val="22"/>
        </w:rPr>
      </w:pPr>
      <w:r w:rsidRPr="00986A1C">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0EDD9365" w14:textId="2AF4FF92" w:rsidR="00431B4B" w:rsidRDefault="00431B4B" w:rsidP="00431B4B">
      <w:pPr>
        <w:tabs>
          <w:tab w:val="left" w:pos="9072"/>
        </w:tabs>
        <w:spacing w:before="120" w:line="240" w:lineRule="atLeast"/>
        <w:ind w:firstLine="426"/>
        <w:jc w:val="both"/>
        <w:rPr>
          <w:sz w:val="22"/>
          <w:szCs w:val="22"/>
        </w:rPr>
      </w:pPr>
      <w:r w:rsidRPr="00F22313">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0093D474" w14:textId="77777777" w:rsidR="00A30323" w:rsidRDefault="00431B4B" w:rsidP="00431B4B">
      <w:pPr>
        <w:spacing w:after="120"/>
        <w:jc w:val="both"/>
        <w:rPr>
          <w:sz w:val="22"/>
          <w:szCs w:val="22"/>
        </w:rPr>
      </w:pPr>
      <w:r w:rsidRPr="00F22313">
        <w:rPr>
          <w:sz w:val="22"/>
          <w:szCs w:val="22"/>
        </w:rPr>
        <w:t>7</w:t>
      </w:r>
      <w:r>
        <w:rPr>
          <w:sz w:val="22"/>
          <w:szCs w:val="22"/>
        </w:rPr>
        <w:t>3</w:t>
      </w:r>
      <w:r w:rsidRPr="00F22313">
        <w:rPr>
          <w:sz w:val="22"/>
          <w:szCs w:val="22"/>
        </w:rPr>
        <w:t>. Погашение инвестиционных паев осуществляется в срок не более 3 (Трех) рабочих дней со дня приема заявки на погашение инвестиционных паев, в случае если до дня погашения инвестиционных паев не наступили основания для прекращения фонда</w:t>
      </w:r>
      <w:r w:rsidR="00A30323">
        <w:rPr>
          <w:sz w:val="22"/>
          <w:szCs w:val="22"/>
        </w:rPr>
        <w:t>.</w:t>
      </w:r>
    </w:p>
    <w:p w14:paraId="4B0DC3BD" w14:textId="61F8FD8E" w:rsidR="00DD2E00" w:rsidRPr="00DD2E00" w:rsidRDefault="00A30323" w:rsidP="00DD2E00">
      <w:pPr>
        <w:adjustRightInd w:val="0"/>
        <w:jc w:val="both"/>
        <w:rPr>
          <w:b/>
          <w:bCs/>
          <w:sz w:val="22"/>
          <w:szCs w:val="22"/>
          <w:lang w:eastAsia="ru-RU"/>
        </w:rPr>
      </w:pPr>
      <w:r w:rsidRPr="00986A1C">
        <w:rPr>
          <w:sz w:val="22"/>
          <w:szCs w:val="22"/>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w:t>
      </w:r>
      <w:r w:rsidR="00DD2E00">
        <w:rPr>
          <w:sz w:val="22"/>
          <w:szCs w:val="22"/>
        </w:rPr>
        <w:t xml:space="preserve">, </w:t>
      </w:r>
      <w:r w:rsidR="00DD2E00" w:rsidRPr="0027031B">
        <w:rPr>
          <w:sz w:val="22"/>
          <w:szCs w:val="22"/>
        </w:rPr>
        <w:t>в случае если до дня погашения инвестиционных паев не наступили основания для прекращения фонда.</w:t>
      </w:r>
    </w:p>
    <w:p w14:paraId="05DD9C00" w14:textId="34C64101" w:rsidR="00431B4B" w:rsidRPr="00177E74" w:rsidRDefault="00431B4B" w:rsidP="00431B4B">
      <w:pPr>
        <w:spacing w:after="120"/>
        <w:jc w:val="both"/>
        <w:rPr>
          <w:spacing w:val="-1"/>
          <w:sz w:val="22"/>
          <w:szCs w:val="22"/>
        </w:rPr>
      </w:pPr>
      <w:r w:rsidRPr="00F22313">
        <w:rPr>
          <w:sz w:val="22"/>
          <w:szCs w:val="22"/>
        </w:rPr>
        <w:t>7</w:t>
      </w:r>
      <w:r>
        <w:rPr>
          <w:sz w:val="22"/>
          <w:szCs w:val="22"/>
        </w:rPr>
        <w:t>4</w:t>
      </w:r>
      <w:r w:rsidRPr="00F22313">
        <w:rPr>
          <w:sz w:val="22"/>
          <w:szCs w:val="22"/>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r w:rsidRPr="00177E74">
        <w:rPr>
          <w:spacing w:val="-1"/>
          <w:sz w:val="22"/>
          <w:szCs w:val="22"/>
        </w:rPr>
        <w:t xml:space="preserve">  </w:t>
      </w:r>
    </w:p>
    <w:p w14:paraId="0B360C7C" w14:textId="77777777" w:rsidR="00F73EA8" w:rsidRPr="00376264" w:rsidRDefault="00431B4B" w:rsidP="00F73EA8">
      <w:pPr>
        <w:spacing w:before="60" w:after="120"/>
        <w:jc w:val="both"/>
        <w:rPr>
          <w:sz w:val="22"/>
          <w:szCs w:val="22"/>
        </w:rPr>
      </w:pPr>
      <w:r w:rsidRPr="00F05AF4">
        <w:rPr>
          <w:spacing w:val="-1"/>
          <w:sz w:val="22"/>
          <w:szCs w:val="22"/>
        </w:rPr>
        <w:t>7</w:t>
      </w:r>
      <w:r>
        <w:rPr>
          <w:spacing w:val="-1"/>
          <w:sz w:val="22"/>
          <w:szCs w:val="22"/>
        </w:rPr>
        <w:t>5</w:t>
      </w:r>
      <w:r w:rsidRPr="00F05AF4">
        <w:rPr>
          <w:spacing w:val="-1"/>
          <w:sz w:val="22"/>
          <w:szCs w:val="22"/>
        </w:rPr>
        <w:t>.</w:t>
      </w:r>
      <w:r w:rsidRPr="00177E74">
        <w:rPr>
          <w:spacing w:val="-1"/>
        </w:rPr>
        <w:t xml:space="preserve"> </w:t>
      </w:r>
      <w:r w:rsidR="00F73EA8" w:rsidRPr="00376264">
        <w:rPr>
          <w:spacing w:val="-1"/>
          <w:sz w:val="22"/>
          <w:szCs w:val="22"/>
        </w:rPr>
        <w:t>При погашении инвестиционных паев</w:t>
      </w:r>
      <w:r w:rsidR="00F73EA8" w:rsidRPr="00376264">
        <w:rPr>
          <w:bCs/>
          <w:sz w:val="22"/>
          <w:szCs w:val="22"/>
        </w:rPr>
        <w:t xml:space="preserve">, в случае подачи заявки на погашение инвестиционных паев непосредственно управляющей компании, </w:t>
      </w:r>
      <w:r w:rsidR="00F73EA8" w:rsidRPr="00376264">
        <w:rPr>
          <w:sz w:val="22"/>
          <w:szCs w:val="22"/>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F73EA8" w:rsidRPr="00F73EA8">
        <w:rPr>
          <w:spacing w:val="-1"/>
          <w:sz w:val="22"/>
          <w:szCs w:val="22"/>
        </w:rPr>
        <w:t xml:space="preserve"> </w:t>
      </w:r>
      <w:r w:rsidR="00F73EA8" w:rsidRPr="00376264">
        <w:rPr>
          <w:spacing w:val="-1"/>
          <w:sz w:val="22"/>
          <w:szCs w:val="22"/>
        </w:rPr>
        <w:t>скидка, на которую уменьшается расчетная стоимость инвестиционного пая (далее – скидка),</w:t>
      </w:r>
      <w:r w:rsidR="00F73EA8" w:rsidRPr="00376264">
        <w:rPr>
          <w:sz w:val="22"/>
          <w:szCs w:val="22"/>
        </w:rPr>
        <w:t xml:space="preserve"> составляет</w:t>
      </w:r>
      <w:r w:rsidR="00F73EA8" w:rsidRPr="00376264">
        <w:rPr>
          <w:spacing w:val="-1"/>
          <w:sz w:val="22"/>
          <w:szCs w:val="22"/>
        </w:rPr>
        <w:t>:</w:t>
      </w:r>
      <w:r w:rsidR="00F73EA8" w:rsidRPr="00376264">
        <w:rPr>
          <w:sz w:val="22"/>
          <w:szCs w:val="22"/>
        </w:rPr>
        <w:t xml:space="preserve"> </w:t>
      </w:r>
    </w:p>
    <w:p w14:paraId="3389B11D" w14:textId="77777777" w:rsidR="00F73EA8" w:rsidRPr="00376264" w:rsidRDefault="00F73EA8" w:rsidP="00F73EA8">
      <w:pPr>
        <w:numPr>
          <w:ilvl w:val="0"/>
          <w:numId w:val="15"/>
        </w:numPr>
        <w:tabs>
          <w:tab w:val="num" w:pos="0"/>
        </w:tabs>
        <w:autoSpaceDE w:val="0"/>
        <w:autoSpaceDN w:val="0"/>
        <w:spacing w:after="120"/>
        <w:ind w:left="0" w:firstLine="0"/>
        <w:jc w:val="both"/>
        <w:rPr>
          <w:sz w:val="22"/>
          <w:szCs w:val="22"/>
        </w:rPr>
      </w:pPr>
      <w:r w:rsidRPr="00376264">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445C64A0" w14:textId="77777777" w:rsidR="00F73EA8" w:rsidRPr="00376264" w:rsidRDefault="00F73EA8" w:rsidP="00F73EA8">
      <w:pPr>
        <w:numPr>
          <w:ilvl w:val="0"/>
          <w:numId w:val="15"/>
        </w:numPr>
        <w:tabs>
          <w:tab w:val="num" w:pos="0"/>
        </w:tabs>
        <w:autoSpaceDE w:val="0"/>
        <w:autoSpaceDN w:val="0"/>
        <w:spacing w:after="120"/>
        <w:ind w:left="0" w:firstLine="0"/>
        <w:jc w:val="both"/>
        <w:rPr>
          <w:sz w:val="22"/>
          <w:szCs w:val="22"/>
        </w:rPr>
      </w:pPr>
      <w:r w:rsidRPr="00376264">
        <w:rPr>
          <w:sz w:val="22"/>
          <w:szCs w:val="22"/>
        </w:rPr>
        <w:lastRenderedPageBreak/>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278D25B8" w14:textId="77777777" w:rsidR="00F73EA8" w:rsidRPr="00376264" w:rsidRDefault="00F73EA8" w:rsidP="00F73EA8">
      <w:pPr>
        <w:numPr>
          <w:ilvl w:val="0"/>
          <w:numId w:val="15"/>
        </w:numPr>
        <w:tabs>
          <w:tab w:val="num" w:pos="0"/>
        </w:tabs>
        <w:autoSpaceDE w:val="0"/>
        <w:autoSpaceDN w:val="0"/>
        <w:spacing w:after="120"/>
        <w:ind w:left="0" w:firstLine="0"/>
        <w:jc w:val="both"/>
        <w:rPr>
          <w:sz w:val="22"/>
          <w:szCs w:val="22"/>
        </w:rPr>
      </w:pPr>
      <w:r w:rsidRPr="00376264">
        <w:rPr>
          <w:sz w:val="22"/>
          <w:szCs w:val="22"/>
        </w:rPr>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1790C794" w14:textId="77777777" w:rsidR="002A404E" w:rsidRPr="002A404E" w:rsidRDefault="002A404E" w:rsidP="002A404E">
      <w:pPr>
        <w:spacing w:before="60" w:after="120"/>
        <w:jc w:val="both"/>
        <w:rPr>
          <w:sz w:val="22"/>
          <w:szCs w:val="22"/>
        </w:rPr>
      </w:pPr>
      <w:r w:rsidRPr="002A404E">
        <w:rPr>
          <w:spacing w:val="-1"/>
          <w:sz w:val="22"/>
          <w:szCs w:val="22"/>
        </w:rPr>
        <w:t>При погашении инвестиционных паев</w:t>
      </w:r>
      <w:r w:rsidRPr="002A404E">
        <w:rPr>
          <w:bCs/>
          <w:sz w:val="22"/>
          <w:szCs w:val="22"/>
        </w:rPr>
        <w:t xml:space="preserve">, в случае подачи заявки на погашение инвестиционных паев непосредственно агенту, за </w:t>
      </w:r>
      <w:r w:rsidRPr="002A404E">
        <w:rPr>
          <w:sz w:val="22"/>
          <w:szCs w:val="22"/>
        </w:rPr>
        <w:t>исключением случая подачи заявки на погашение инвестиционных паев агенту в соответствии с пунктом 65.4 настоящих Правил</w:t>
      </w:r>
      <w:r w:rsidRPr="002A404E">
        <w:t xml:space="preserve"> </w:t>
      </w:r>
      <w:r w:rsidRPr="002A404E">
        <w:rPr>
          <w:spacing w:val="-1"/>
          <w:sz w:val="22"/>
          <w:szCs w:val="22"/>
        </w:rPr>
        <w:t>скидка, на которую уменьшается расчетная стоимость инвестиционного пая,</w:t>
      </w:r>
      <w:r w:rsidRPr="002A404E">
        <w:rPr>
          <w:sz w:val="22"/>
          <w:szCs w:val="22"/>
        </w:rPr>
        <w:t xml:space="preserve"> составляет</w:t>
      </w:r>
      <w:r w:rsidRPr="002A404E">
        <w:rPr>
          <w:spacing w:val="-1"/>
          <w:sz w:val="22"/>
          <w:szCs w:val="22"/>
        </w:rPr>
        <w:t>:</w:t>
      </w:r>
      <w:r w:rsidRPr="002A404E">
        <w:rPr>
          <w:sz w:val="22"/>
          <w:szCs w:val="22"/>
        </w:rPr>
        <w:t xml:space="preserve"> </w:t>
      </w:r>
    </w:p>
    <w:p w14:paraId="6F147EFC" w14:textId="77777777" w:rsidR="00431B4B" w:rsidRPr="00F05AF4" w:rsidRDefault="00431B4B" w:rsidP="00431B4B">
      <w:pPr>
        <w:numPr>
          <w:ilvl w:val="0"/>
          <w:numId w:val="15"/>
        </w:numPr>
        <w:tabs>
          <w:tab w:val="clear" w:pos="360"/>
          <w:tab w:val="num" w:pos="0"/>
        </w:tabs>
        <w:autoSpaceDE w:val="0"/>
        <w:autoSpaceDN w:val="0"/>
        <w:spacing w:after="60"/>
        <w:ind w:left="11" w:hanging="11"/>
        <w:jc w:val="both"/>
        <w:rPr>
          <w:sz w:val="22"/>
          <w:szCs w:val="22"/>
        </w:rPr>
      </w:pPr>
      <w:r w:rsidRPr="00F05AF4">
        <w:rPr>
          <w:sz w:val="22"/>
          <w:szCs w:val="22"/>
        </w:rPr>
        <w:t>2,0 (Два) процента (</w:t>
      </w:r>
      <w:r>
        <w:rPr>
          <w:sz w:val="22"/>
          <w:szCs w:val="22"/>
        </w:rPr>
        <w:t>НДС не облагается</w:t>
      </w:r>
      <w:r w:rsidRPr="00F05AF4">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00588C4D" w14:textId="77777777" w:rsidR="00431B4B" w:rsidRPr="00F05AF4" w:rsidRDefault="00431B4B" w:rsidP="00431B4B">
      <w:pPr>
        <w:numPr>
          <w:ilvl w:val="0"/>
          <w:numId w:val="15"/>
        </w:numPr>
        <w:tabs>
          <w:tab w:val="clear" w:pos="360"/>
          <w:tab w:val="num" w:pos="0"/>
        </w:tabs>
        <w:autoSpaceDE w:val="0"/>
        <w:autoSpaceDN w:val="0"/>
        <w:spacing w:after="60"/>
        <w:ind w:left="11" w:hanging="11"/>
        <w:jc w:val="both"/>
        <w:rPr>
          <w:sz w:val="22"/>
          <w:szCs w:val="22"/>
        </w:rPr>
      </w:pPr>
      <w:r w:rsidRPr="00F05AF4">
        <w:rPr>
          <w:sz w:val="22"/>
          <w:szCs w:val="22"/>
        </w:rPr>
        <w:t>1,0 (Один) процент (</w:t>
      </w:r>
      <w:r>
        <w:rPr>
          <w:sz w:val="22"/>
          <w:szCs w:val="22"/>
        </w:rPr>
        <w:t>НДС не облагается</w:t>
      </w:r>
      <w:r w:rsidRPr="00F05AF4">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600B1819" w14:textId="77777777" w:rsidR="00431B4B" w:rsidRDefault="00431B4B" w:rsidP="00431B4B">
      <w:pPr>
        <w:spacing w:after="60"/>
        <w:jc w:val="both"/>
        <w:rPr>
          <w:sz w:val="22"/>
          <w:szCs w:val="22"/>
        </w:rPr>
      </w:pPr>
      <w:r w:rsidRPr="00A349C7">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A349C7">
        <w:rPr>
          <w:sz w:val="22"/>
          <w:szCs w:val="22"/>
        </w:rPr>
        <w:t>Финанс</w:t>
      </w:r>
      <w:proofErr w:type="spellEnd"/>
      <w:r w:rsidRPr="00A349C7">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24A864C8" w14:textId="77777777" w:rsidR="00431B4B" w:rsidRPr="00E72987" w:rsidRDefault="00431B4B" w:rsidP="00431B4B">
      <w:pPr>
        <w:tabs>
          <w:tab w:val="left" w:pos="-1985"/>
        </w:tabs>
        <w:spacing w:after="60"/>
        <w:jc w:val="both"/>
        <w:rPr>
          <w:sz w:val="22"/>
          <w:szCs w:val="22"/>
        </w:rPr>
      </w:pPr>
      <w:r w:rsidRPr="00E72987">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E72987">
        <w:rPr>
          <w:color w:val="000000"/>
          <w:sz w:val="22"/>
          <w:szCs w:val="22"/>
          <w:lang w:eastAsia="ru-RU"/>
        </w:rPr>
        <w:t xml:space="preserve">ООО «АЛОР +» </w:t>
      </w:r>
      <w:r w:rsidRPr="00E72987">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6B2F0B85" w14:textId="77777777" w:rsidR="00431B4B" w:rsidRPr="00F05AF4" w:rsidRDefault="00431B4B" w:rsidP="00431B4B">
      <w:pPr>
        <w:spacing w:after="60"/>
        <w:jc w:val="both"/>
        <w:rPr>
          <w:sz w:val="22"/>
          <w:szCs w:val="22"/>
        </w:rPr>
      </w:pPr>
      <w:r w:rsidRPr="00F05AF4">
        <w:rPr>
          <w:sz w:val="22"/>
          <w:szCs w:val="22"/>
        </w:rPr>
        <w:t>Скидка не взимается в следующих случаях:</w:t>
      </w:r>
    </w:p>
    <w:p w14:paraId="748B2DF7" w14:textId="77777777" w:rsidR="003202D8" w:rsidRPr="003202D8" w:rsidRDefault="003202D8" w:rsidP="003202D8">
      <w:pPr>
        <w:numPr>
          <w:ilvl w:val="0"/>
          <w:numId w:val="14"/>
        </w:numPr>
        <w:tabs>
          <w:tab w:val="num" w:pos="0"/>
        </w:tabs>
        <w:ind w:left="0" w:firstLine="0"/>
        <w:jc w:val="both"/>
      </w:pPr>
      <w:r w:rsidRPr="003202D8">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3202D8">
        <w:rPr>
          <w:sz w:val="22"/>
          <w:szCs w:val="22"/>
        </w:rPr>
        <w:t>Финанс</w:t>
      </w:r>
      <w:proofErr w:type="spellEnd"/>
      <w:r w:rsidRPr="003202D8">
        <w:rPr>
          <w:sz w:val="22"/>
          <w:szCs w:val="22"/>
        </w:rPr>
        <w:t xml:space="preserve"> (АО) и ООО «АЛОР +»; </w:t>
      </w:r>
    </w:p>
    <w:p w14:paraId="6E01A119" w14:textId="77777777" w:rsidR="00431B4B" w:rsidRDefault="00431B4B" w:rsidP="00431B4B">
      <w:pPr>
        <w:numPr>
          <w:ilvl w:val="0"/>
          <w:numId w:val="14"/>
        </w:numPr>
        <w:autoSpaceDE w:val="0"/>
        <w:autoSpaceDN w:val="0"/>
        <w:spacing w:after="60"/>
        <w:ind w:left="11" w:hanging="11"/>
        <w:jc w:val="both"/>
        <w:rPr>
          <w:sz w:val="22"/>
          <w:szCs w:val="22"/>
        </w:rPr>
      </w:pPr>
      <w:r w:rsidRPr="00177E74">
        <w:rPr>
          <w:sz w:val="22"/>
          <w:szCs w:val="22"/>
        </w:rPr>
        <w:t>при погашении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177E74">
        <w:rPr>
          <w:sz w:val="22"/>
          <w:szCs w:val="22"/>
        </w:rPr>
        <w:t xml:space="preserve"> номинально</w:t>
      </w:r>
      <w:r>
        <w:rPr>
          <w:sz w:val="22"/>
          <w:szCs w:val="22"/>
        </w:rPr>
        <w:t>му</w:t>
      </w:r>
      <w:r w:rsidRPr="00177E74">
        <w:rPr>
          <w:sz w:val="22"/>
          <w:szCs w:val="22"/>
        </w:rPr>
        <w:t xml:space="preserve"> держател</w:t>
      </w:r>
      <w:r>
        <w:rPr>
          <w:sz w:val="22"/>
          <w:szCs w:val="22"/>
        </w:rPr>
        <w:t>ю</w:t>
      </w:r>
      <w:r w:rsidRPr="00177E74">
        <w:rPr>
          <w:sz w:val="22"/>
          <w:szCs w:val="22"/>
        </w:rPr>
        <w:t xml:space="preserve">, по заявке, поданной номинальным держателем на основании соответствующего </w:t>
      </w:r>
      <w:r>
        <w:rPr>
          <w:sz w:val="22"/>
          <w:szCs w:val="22"/>
        </w:rPr>
        <w:t>распоряжения</w:t>
      </w:r>
      <w:r w:rsidRPr="00177E74">
        <w:rPr>
          <w:sz w:val="22"/>
          <w:szCs w:val="22"/>
        </w:rPr>
        <w:t xml:space="preserve"> владельца инвестиционных паев</w:t>
      </w:r>
      <w:r w:rsidRPr="00DE0FB0">
        <w:rPr>
          <w:sz w:val="22"/>
          <w:szCs w:val="22"/>
        </w:rPr>
        <w:t xml:space="preserve">, за исключением заявок, поданных управляющей компании номинальным держателем – КИТ </w:t>
      </w:r>
      <w:proofErr w:type="spellStart"/>
      <w:r w:rsidRPr="00DE0FB0">
        <w:rPr>
          <w:sz w:val="22"/>
          <w:szCs w:val="22"/>
        </w:rPr>
        <w:t>Финанс</w:t>
      </w:r>
      <w:proofErr w:type="spellEnd"/>
      <w:r w:rsidRPr="00DE0FB0">
        <w:rPr>
          <w:sz w:val="22"/>
          <w:szCs w:val="22"/>
        </w:rPr>
        <w:t xml:space="preserve"> (АО)</w:t>
      </w:r>
      <w:r>
        <w:rPr>
          <w:sz w:val="22"/>
          <w:szCs w:val="22"/>
        </w:rPr>
        <w:t xml:space="preserve"> </w:t>
      </w:r>
      <w:r w:rsidRPr="00E72987">
        <w:rPr>
          <w:sz w:val="22"/>
          <w:szCs w:val="22"/>
        </w:rPr>
        <w:t>и ООО «АЛОР +»</w:t>
      </w:r>
      <w:r w:rsidRPr="00FF028A">
        <w:rPr>
          <w:sz w:val="22"/>
          <w:szCs w:val="22"/>
        </w:rPr>
        <w:t>;</w:t>
      </w:r>
    </w:p>
    <w:p w14:paraId="5635C7D6" w14:textId="6A3B16C0" w:rsidR="00983277" w:rsidRDefault="00431B4B" w:rsidP="00431B4B">
      <w:pPr>
        <w:numPr>
          <w:ilvl w:val="0"/>
          <w:numId w:val="14"/>
        </w:numPr>
        <w:shd w:val="clear" w:color="auto" w:fill="FFFFFF"/>
        <w:spacing w:after="60"/>
        <w:ind w:left="0" w:firstLine="0"/>
        <w:jc w:val="both"/>
        <w:rPr>
          <w:sz w:val="22"/>
          <w:szCs w:val="22"/>
        </w:rPr>
      </w:pPr>
      <w:r w:rsidRPr="00177E74">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r w:rsidR="00983277">
        <w:rPr>
          <w:sz w:val="22"/>
          <w:szCs w:val="22"/>
        </w:rPr>
        <w:t>;</w:t>
      </w:r>
    </w:p>
    <w:p w14:paraId="70DB15F6" w14:textId="77777777" w:rsidR="003202D8" w:rsidRPr="003202D8" w:rsidRDefault="003202D8" w:rsidP="003202D8">
      <w:pPr>
        <w:numPr>
          <w:ilvl w:val="0"/>
          <w:numId w:val="14"/>
        </w:numPr>
        <w:spacing w:before="60" w:after="60"/>
        <w:ind w:left="34" w:hanging="34"/>
        <w:jc w:val="both"/>
        <w:rPr>
          <w:sz w:val="22"/>
          <w:szCs w:val="22"/>
        </w:rPr>
      </w:pPr>
      <w:r w:rsidRPr="003202D8">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2BFDEE46" w14:textId="33471D30" w:rsidR="00983277" w:rsidRPr="00986A1C" w:rsidRDefault="00983277" w:rsidP="00983277">
      <w:pPr>
        <w:numPr>
          <w:ilvl w:val="0"/>
          <w:numId w:val="14"/>
        </w:numPr>
        <w:tabs>
          <w:tab w:val="clear" w:pos="720"/>
        </w:tabs>
        <w:autoSpaceDE w:val="0"/>
        <w:autoSpaceDN w:val="0"/>
        <w:spacing w:before="60" w:after="60"/>
        <w:ind w:left="34" w:hanging="34"/>
        <w:jc w:val="both"/>
        <w:rPr>
          <w:sz w:val="22"/>
          <w:szCs w:val="22"/>
        </w:rPr>
      </w:pPr>
      <w:r w:rsidRPr="00986A1C">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r w:rsidR="00DD2E00">
        <w:rPr>
          <w:sz w:val="22"/>
          <w:szCs w:val="22"/>
        </w:rPr>
        <w:t>.</w:t>
      </w:r>
    </w:p>
    <w:p w14:paraId="1C0DCC7A" w14:textId="77777777" w:rsidR="00431B4B" w:rsidRPr="00F22313" w:rsidRDefault="00431B4B" w:rsidP="00431B4B">
      <w:pPr>
        <w:tabs>
          <w:tab w:val="left" w:pos="-1985"/>
        </w:tabs>
        <w:spacing w:after="60"/>
        <w:ind w:left="11"/>
        <w:jc w:val="both"/>
        <w:rPr>
          <w:sz w:val="22"/>
          <w:szCs w:val="22"/>
        </w:rPr>
      </w:pPr>
      <w:r w:rsidRPr="00F22313">
        <w:rPr>
          <w:sz w:val="22"/>
          <w:szCs w:val="22"/>
        </w:rPr>
        <w:t>7</w:t>
      </w:r>
      <w:r>
        <w:rPr>
          <w:sz w:val="22"/>
          <w:szCs w:val="22"/>
        </w:rPr>
        <w:t>6</w:t>
      </w:r>
      <w:r w:rsidRPr="00F22313">
        <w:rPr>
          <w:sz w:val="22"/>
          <w:szCs w:val="22"/>
        </w:rPr>
        <w:t>. Выплата денежной компенсации при погашении инвестиционных паев осуществляется за счет денежных средств, составляющих фонд.</w:t>
      </w:r>
    </w:p>
    <w:p w14:paraId="586A2668" w14:textId="77777777" w:rsidR="00431B4B" w:rsidRPr="00177E74" w:rsidRDefault="00431B4B" w:rsidP="00431B4B">
      <w:pPr>
        <w:spacing w:before="60" w:after="60"/>
        <w:jc w:val="both"/>
        <w:rPr>
          <w:sz w:val="22"/>
          <w:szCs w:val="22"/>
        </w:rPr>
      </w:pPr>
      <w:r w:rsidRPr="00F22313">
        <w:rPr>
          <w:sz w:val="22"/>
          <w:szCs w:val="22"/>
        </w:rPr>
        <w:lastRenderedPageBreak/>
        <w:t>В случае недостаточности указанных денежных средств для выплаты денежной компенсации, в связи с погашением инвестиционных паев, управляющая компания вправе использовать собственные денежные средства.</w:t>
      </w:r>
      <w:r w:rsidRPr="00177E74">
        <w:rPr>
          <w:sz w:val="22"/>
          <w:szCs w:val="22"/>
        </w:rPr>
        <w:t xml:space="preserve"> </w:t>
      </w:r>
    </w:p>
    <w:p w14:paraId="7B50458F" w14:textId="77777777" w:rsidR="00431B4B" w:rsidRPr="007C3DC9" w:rsidRDefault="00431B4B" w:rsidP="00431B4B">
      <w:pPr>
        <w:spacing w:before="60" w:after="60"/>
        <w:jc w:val="both"/>
        <w:rPr>
          <w:sz w:val="22"/>
          <w:szCs w:val="22"/>
        </w:rPr>
      </w:pPr>
      <w:r w:rsidRPr="007C3DC9">
        <w:rPr>
          <w:sz w:val="22"/>
          <w:szCs w:val="22"/>
        </w:rPr>
        <w:t>77. Выплата денежной компенсации в связи с погашением инвестиционных паев перечисляется на один из следующих счетов:</w:t>
      </w:r>
    </w:p>
    <w:p w14:paraId="518980B9" w14:textId="77777777" w:rsidR="00431B4B" w:rsidRPr="007C3DC9" w:rsidRDefault="00431B4B" w:rsidP="00431B4B">
      <w:pPr>
        <w:spacing w:before="60" w:after="60"/>
        <w:ind w:firstLine="720"/>
        <w:jc w:val="both"/>
        <w:rPr>
          <w:sz w:val="22"/>
          <w:szCs w:val="22"/>
        </w:rPr>
      </w:pPr>
      <w:r w:rsidRPr="007C3DC9">
        <w:rPr>
          <w:sz w:val="22"/>
          <w:szCs w:val="22"/>
        </w:rPr>
        <w:t>77.1. на банковский счет лица, которому были погашены инвестиционные паи;</w:t>
      </w:r>
    </w:p>
    <w:p w14:paraId="231C2A20" w14:textId="116B3F0A" w:rsidR="00431B4B" w:rsidRDefault="00431B4B" w:rsidP="00431B4B">
      <w:pPr>
        <w:spacing w:before="60" w:after="60"/>
        <w:jc w:val="both"/>
        <w:rPr>
          <w:sz w:val="22"/>
          <w:szCs w:val="22"/>
        </w:rPr>
      </w:pPr>
      <w:r w:rsidRPr="007C3DC9">
        <w:rPr>
          <w:sz w:val="22"/>
          <w:szCs w:val="22"/>
        </w:rPr>
        <w:t xml:space="preserve"> </w:t>
      </w:r>
      <w:r>
        <w:rPr>
          <w:sz w:val="22"/>
          <w:szCs w:val="22"/>
        </w:rPr>
        <w:tab/>
      </w:r>
      <w:r w:rsidRPr="007C3DC9">
        <w:rPr>
          <w:sz w:val="22"/>
          <w:szCs w:val="22"/>
        </w:rPr>
        <w:t>77.2. 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w:t>
      </w:r>
      <w:r w:rsidR="00E77456">
        <w:rPr>
          <w:sz w:val="22"/>
          <w:szCs w:val="22"/>
        </w:rPr>
        <w:t>ом счете номинального держателя;</w:t>
      </w:r>
    </w:p>
    <w:p w14:paraId="318E31CB" w14:textId="77777777" w:rsidR="006F6F08" w:rsidRDefault="00E77456" w:rsidP="00E77456">
      <w:pPr>
        <w:spacing w:before="60" w:after="60"/>
        <w:ind w:firstLine="720"/>
        <w:jc w:val="both"/>
        <w:rPr>
          <w:sz w:val="22"/>
          <w:szCs w:val="22"/>
        </w:rPr>
      </w:pPr>
      <w:r>
        <w:rPr>
          <w:sz w:val="22"/>
          <w:szCs w:val="22"/>
        </w:rPr>
        <w:t xml:space="preserve">77.3. </w:t>
      </w:r>
      <w:r w:rsidRPr="00F96864">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6F6F08">
        <w:rPr>
          <w:sz w:val="22"/>
          <w:szCs w:val="22"/>
        </w:rPr>
        <w:t>;</w:t>
      </w:r>
    </w:p>
    <w:p w14:paraId="5B4243FC" w14:textId="084CB24F" w:rsidR="00E77456" w:rsidRPr="00986A1C" w:rsidRDefault="006F6F08" w:rsidP="00E77456">
      <w:pPr>
        <w:spacing w:before="60" w:after="60"/>
        <w:ind w:firstLine="720"/>
        <w:jc w:val="both"/>
        <w:rPr>
          <w:sz w:val="22"/>
          <w:szCs w:val="22"/>
        </w:rPr>
      </w:pPr>
      <w:r w:rsidRPr="00986A1C">
        <w:rPr>
          <w:sz w:val="22"/>
          <w:szCs w:val="22"/>
        </w:rPr>
        <w:t>77.4.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0A88DD34" w14:textId="77777777" w:rsidR="00431B4B" w:rsidRPr="00F22313" w:rsidRDefault="00431B4B" w:rsidP="00431B4B">
      <w:pPr>
        <w:spacing w:before="60" w:after="60"/>
        <w:jc w:val="both"/>
        <w:rPr>
          <w:sz w:val="22"/>
          <w:szCs w:val="22"/>
        </w:rPr>
      </w:pPr>
      <w:r>
        <w:rPr>
          <w:sz w:val="22"/>
          <w:szCs w:val="22"/>
        </w:rPr>
        <w:t>78</w:t>
      </w:r>
      <w:r w:rsidRPr="00F22313">
        <w:rPr>
          <w:sz w:val="22"/>
          <w:szCs w:val="22"/>
        </w:rPr>
        <w:t>. 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3F9AC39F" w14:textId="77777777" w:rsidR="00431B4B" w:rsidRPr="00177E74" w:rsidRDefault="00431B4B" w:rsidP="00431B4B">
      <w:pPr>
        <w:spacing w:before="60" w:after="60"/>
        <w:jc w:val="both"/>
        <w:rPr>
          <w:sz w:val="22"/>
          <w:szCs w:val="22"/>
        </w:rPr>
      </w:pPr>
      <w:r>
        <w:rPr>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p>
    <w:p w14:paraId="2F4F794A" w14:textId="1324B3F0" w:rsidR="00431B4B" w:rsidRDefault="00431B4B" w:rsidP="00431B4B">
      <w:pPr>
        <w:spacing w:before="60" w:after="60"/>
        <w:jc w:val="both"/>
        <w:rPr>
          <w:sz w:val="22"/>
          <w:szCs w:val="22"/>
        </w:rPr>
      </w:pPr>
      <w:r>
        <w:rPr>
          <w:sz w:val="22"/>
          <w:szCs w:val="22"/>
        </w:rPr>
        <w:t>79</w:t>
      </w:r>
      <w:r w:rsidRPr="00F22313">
        <w:rPr>
          <w:sz w:val="22"/>
          <w:szCs w:val="22"/>
        </w:rPr>
        <w:t xml:space="preserve"> Выплата денежной компенсации в связи с погашением инвестиционных паев считается осуществленной управляющей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фондом.</w:t>
      </w:r>
    </w:p>
    <w:p w14:paraId="16ECCD26" w14:textId="77777777" w:rsidR="00431B4B" w:rsidRPr="00BC3A2E" w:rsidRDefault="00431B4B" w:rsidP="00431B4B">
      <w:pPr>
        <w:autoSpaceDE w:val="0"/>
        <w:autoSpaceDN w:val="0"/>
        <w:adjustRightInd w:val="0"/>
        <w:rPr>
          <w:b/>
          <w:sz w:val="22"/>
          <w:szCs w:val="22"/>
          <w:lang w:eastAsia="ru-RU"/>
        </w:rPr>
      </w:pPr>
    </w:p>
    <w:p w14:paraId="1586E64D" w14:textId="77777777" w:rsidR="00431B4B" w:rsidRPr="00711A78" w:rsidRDefault="00431B4B" w:rsidP="00431B4B">
      <w:pPr>
        <w:autoSpaceDE w:val="0"/>
        <w:autoSpaceDN w:val="0"/>
        <w:adjustRightInd w:val="0"/>
        <w:jc w:val="center"/>
        <w:rPr>
          <w:b/>
          <w:sz w:val="22"/>
          <w:szCs w:val="22"/>
          <w:lang w:eastAsia="ru-RU"/>
        </w:rPr>
      </w:pPr>
      <w:r w:rsidRPr="00855E88">
        <w:rPr>
          <w:b/>
          <w:sz w:val="22"/>
          <w:szCs w:val="22"/>
          <w:lang w:eastAsia="ru-RU"/>
        </w:rPr>
        <w:t>VI</w:t>
      </w:r>
      <w:r w:rsidRPr="00855E88">
        <w:rPr>
          <w:b/>
          <w:sz w:val="22"/>
          <w:szCs w:val="22"/>
          <w:lang w:val="en-US" w:eastAsia="ru-RU"/>
        </w:rPr>
        <w:t>I</w:t>
      </w:r>
      <w:r w:rsidRPr="00855E88">
        <w:rPr>
          <w:b/>
          <w:sz w:val="22"/>
          <w:szCs w:val="22"/>
          <w:lang w:eastAsia="ru-RU"/>
        </w:rPr>
        <w:t xml:space="preserve">. Обмен инвестиционных паев </w:t>
      </w:r>
      <w:r>
        <w:rPr>
          <w:b/>
          <w:sz w:val="22"/>
          <w:szCs w:val="22"/>
          <w:lang w:eastAsia="ru-RU"/>
        </w:rPr>
        <w:t>по</w:t>
      </w:r>
      <w:r w:rsidRPr="00855E88">
        <w:rPr>
          <w:b/>
          <w:sz w:val="22"/>
          <w:szCs w:val="22"/>
          <w:lang w:eastAsia="ru-RU"/>
        </w:rPr>
        <w:t xml:space="preserve"> решени</w:t>
      </w:r>
      <w:r>
        <w:rPr>
          <w:b/>
          <w:sz w:val="22"/>
          <w:szCs w:val="22"/>
          <w:lang w:eastAsia="ru-RU"/>
        </w:rPr>
        <w:t>ю</w:t>
      </w:r>
    </w:p>
    <w:p w14:paraId="733DD3FD" w14:textId="77777777" w:rsidR="00431B4B" w:rsidRPr="00711A78" w:rsidRDefault="00431B4B" w:rsidP="00431B4B">
      <w:pPr>
        <w:autoSpaceDE w:val="0"/>
        <w:autoSpaceDN w:val="0"/>
        <w:adjustRightInd w:val="0"/>
        <w:jc w:val="center"/>
        <w:rPr>
          <w:b/>
          <w:sz w:val="22"/>
          <w:szCs w:val="22"/>
          <w:lang w:eastAsia="ru-RU"/>
        </w:rPr>
      </w:pPr>
      <w:r w:rsidRPr="00855E88">
        <w:rPr>
          <w:b/>
          <w:sz w:val="22"/>
          <w:szCs w:val="22"/>
          <w:lang w:eastAsia="ru-RU"/>
        </w:rPr>
        <w:t xml:space="preserve">управляющей компании </w:t>
      </w:r>
    </w:p>
    <w:p w14:paraId="25FA7DB5"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 xml:space="preserve">80. Обмен инвестиционных паев по решению управляющей компании осуществляется </w:t>
      </w:r>
      <w:r w:rsidRPr="00E0162A">
        <w:rPr>
          <w:sz w:val="22"/>
          <w:szCs w:val="22"/>
        </w:rPr>
        <w:t>путем конвертации инвестиционных паев в инвестиционные паи фонда, к которому осуществляется присоединение,</w:t>
      </w:r>
      <w:r>
        <w:rPr>
          <w:sz w:val="22"/>
          <w:szCs w:val="22"/>
        </w:rPr>
        <w:t xml:space="preserve"> </w:t>
      </w:r>
      <w:r>
        <w:rPr>
          <w:sz w:val="22"/>
          <w:szCs w:val="22"/>
          <w:lang w:eastAsia="ru-RU"/>
        </w:rPr>
        <w:t>без заявления владельцами инвестиционных паев требований об обмене инвестиционных паев.</w:t>
      </w:r>
    </w:p>
    <w:p w14:paraId="15B558B5"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законодательством Российской Федерации об инвестиционных фондах или решением суда.</w:t>
      </w:r>
    </w:p>
    <w:p w14:paraId="6918C3F6"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пункте 82 настоящих Правил, право управляющей компании на распоряжение имуществом, составляющим фонд, было ограничено в соответствии с законодательством Российской Федерации об инвестиционных фондах или решением суда.</w:t>
      </w:r>
    </w:p>
    <w:p w14:paraId="762294A6"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 xml:space="preserve">Информацию об отмене указанного решения управляющая компания раскрывает в соответствии с пунктом </w:t>
      </w:r>
      <w:r w:rsidRPr="007C3DC9">
        <w:rPr>
          <w:sz w:val="22"/>
          <w:szCs w:val="22"/>
          <w:lang w:eastAsia="ru-RU"/>
        </w:rPr>
        <w:t>111</w:t>
      </w:r>
      <w:r>
        <w:rPr>
          <w:sz w:val="22"/>
          <w:szCs w:val="22"/>
          <w:lang w:eastAsia="ru-RU"/>
        </w:rPr>
        <w:t xml:space="preserve"> настоящих Правил.</w:t>
      </w:r>
    </w:p>
    <w:p w14:paraId="27AD8DCE"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81.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 об обмене всех инвестиционных паев на инвестиционные паи фонда, к которому осуществляется присоединение.</w:t>
      </w:r>
    </w:p>
    <w:p w14:paraId="4825E815" w14:textId="77777777" w:rsidR="00431B4B" w:rsidRPr="00CA3A4C" w:rsidRDefault="00431B4B" w:rsidP="00431B4B">
      <w:pPr>
        <w:autoSpaceDE w:val="0"/>
        <w:autoSpaceDN w:val="0"/>
        <w:adjustRightInd w:val="0"/>
        <w:jc w:val="both"/>
        <w:rPr>
          <w:sz w:val="22"/>
          <w:szCs w:val="22"/>
          <w:lang w:eastAsia="ru-RU"/>
        </w:rPr>
      </w:pPr>
      <w:r>
        <w:rPr>
          <w:sz w:val="22"/>
          <w:szCs w:val="22"/>
          <w:lang w:eastAsia="ru-RU"/>
        </w:rPr>
        <w:t xml:space="preserve">82.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пунктом 80 настоящих Правил. </w:t>
      </w:r>
      <w:r w:rsidRPr="00CA3A4C">
        <w:rPr>
          <w:sz w:val="22"/>
          <w:szCs w:val="22"/>
        </w:rPr>
        <w:t xml:space="preserve">Одновременно приостанавливается прием заявок на приобретение, погашение и обмен инвестиционных паев фонда, </w:t>
      </w:r>
      <w:r w:rsidRPr="00CA3A4C">
        <w:rPr>
          <w:sz w:val="22"/>
          <w:szCs w:val="22"/>
        </w:rPr>
        <w:lastRenderedPageBreak/>
        <w:t>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71455C12"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83. Управляющая компания обязана не позднее 3 рабочих дней со дня, следующего за днем приостановления приема заявок на приобретение, погашение и обмен инвестиционных паев, указанного в пункте 82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0CEA14B4"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В случае если в течение указанного срока право управляющей компании на распоряжение имуществом, составляющим фонд, было ограничено в соответствии с законодательством Российской Федерации об инвестиционных фондах 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0B29021A"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3F426893"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84.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пункте 83 настоящих Правил, не позднее рабочего дня, следующего за днем завершения указанного объединения имущества.</w:t>
      </w:r>
    </w:p>
    <w:p w14:paraId="71B2B407" w14:textId="77777777" w:rsidR="00431B4B" w:rsidRPr="003E6BA4" w:rsidRDefault="00431B4B" w:rsidP="00431B4B">
      <w:pPr>
        <w:autoSpaceDE w:val="0"/>
        <w:autoSpaceDN w:val="0"/>
        <w:adjustRightInd w:val="0"/>
        <w:ind w:firstLine="709"/>
        <w:jc w:val="both"/>
        <w:rPr>
          <w:sz w:val="22"/>
          <w:szCs w:val="22"/>
          <w:lang w:eastAsia="ru-RU"/>
        </w:rPr>
      </w:pPr>
      <w:r>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w:t>
      </w:r>
      <w:r w:rsidRPr="00E0162A">
        <w:rPr>
          <w:sz w:val="22"/>
          <w:szCs w:val="22"/>
          <w:lang w:eastAsia="ru-RU"/>
        </w:rPr>
        <w:t xml:space="preserve"> </w:t>
      </w:r>
      <w:r>
        <w:rPr>
          <w:sz w:val="22"/>
          <w:szCs w:val="22"/>
          <w:lang w:eastAsia="ru-RU"/>
        </w:rPr>
        <w:t>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6FB16E92" w14:textId="77777777" w:rsidR="00431B4B" w:rsidRDefault="00431B4B" w:rsidP="00431B4B">
      <w:pPr>
        <w:autoSpaceDE w:val="0"/>
        <w:autoSpaceDN w:val="0"/>
        <w:adjustRightInd w:val="0"/>
        <w:spacing w:before="60" w:after="6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04EBC4F6"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85. Обмен на инвестиционные паи на основании решения управляющей компании осуществляется путем конвертации в них инвестиционных паев присоединяемого фонда.</w:t>
      </w:r>
    </w:p>
    <w:p w14:paraId="63EFD6D3"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По истечении 30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0311451B"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Pr="00E0162A">
        <w:rPr>
          <w:sz w:val="22"/>
          <w:szCs w:val="22"/>
        </w:rPr>
        <w:t>законодательством Российской Федерации об инвестиционных фондах</w:t>
      </w:r>
      <w:r>
        <w:rPr>
          <w:sz w:val="22"/>
          <w:szCs w:val="22"/>
        </w:rPr>
        <w:t xml:space="preserve"> </w:t>
      </w:r>
      <w:r>
        <w:rPr>
          <w:sz w:val="22"/>
          <w:szCs w:val="22"/>
          <w:lang w:eastAsia="ru-RU"/>
        </w:rPr>
        <w:t>или решением суда.</w:t>
      </w:r>
    </w:p>
    <w:p w14:paraId="4894D83A"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 xml:space="preserve">Управляющая компания обязана раскрыть информацию об отмене указанного решения в соответствии с пунктом </w:t>
      </w:r>
      <w:r w:rsidRPr="00952318">
        <w:rPr>
          <w:sz w:val="22"/>
          <w:szCs w:val="22"/>
          <w:lang w:eastAsia="ru-RU"/>
        </w:rPr>
        <w:t>111</w:t>
      </w:r>
      <w:r>
        <w:rPr>
          <w:sz w:val="22"/>
          <w:szCs w:val="22"/>
          <w:lang w:eastAsia="ru-RU"/>
        </w:rPr>
        <w:t xml:space="preserve"> настоящих Правил.</w:t>
      </w:r>
    </w:p>
    <w:p w14:paraId="1138047D"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2D10EA9B"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7D0502D0"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 xml:space="preserve">86.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 </w:t>
      </w:r>
      <w:r w:rsidRPr="00E0162A">
        <w:rPr>
          <w:sz w:val="22"/>
          <w:szCs w:val="22"/>
          <w:lang w:eastAsia="ru-RU"/>
        </w:rPr>
        <w:t>фонда, к которому осуществляется присоединение</w:t>
      </w:r>
      <w:r>
        <w:rPr>
          <w:sz w:val="22"/>
          <w:szCs w:val="22"/>
          <w:lang w:eastAsia="ru-RU"/>
        </w:rPr>
        <w:t>, на день приостановления приема заявок на приобретение, погашение и обмен инвестиционных паев в соответствии с пунктом 85 настоящих Правил.</w:t>
      </w:r>
    </w:p>
    <w:p w14:paraId="4449E2D8" w14:textId="77777777" w:rsidR="00431B4B" w:rsidRPr="00177E74" w:rsidRDefault="00431B4B" w:rsidP="00431B4B">
      <w:pPr>
        <w:spacing w:before="60" w:after="60"/>
        <w:jc w:val="both"/>
        <w:rPr>
          <w:sz w:val="22"/>
          <w:szCs w:val="22"/>
        </w:rPr>
      </w:pPr>
    </w:p>
    <w:p w14:paraId="619046EB" w14:textId="77777777" w:rsidR="00431B4B" w:rsidRPr="00B441A9" w:rsidRDefault="00431B4B" w:rsidP="00431B4B">
      <w:pPr>
        <w:pStyle w:val="2"/>
        <w:spacing w:before="60" w:after="60"/>
        <w:rPr>
          <w:sz w:val="24"/>
          <w:szCs w:val="24"/>
        </w:rPr>
      </w:pPr>
      <w:r>
        <w:rPr>
          <w:sz w:val="24"/>
          <w:szCs w:val="24"/>
          <w:lang w:val="en-US"/>
        </w:rPr>
        <w:lastRenderedPageBreak/>
        <w:t>VIII</w:t>
      </w:r>
      <w:r w:rsidRPr="00177E74">
        <w:rPr>
          <w:sz w:val="24"/>
          <w:szCs w:val="24"/>
        </w:rPr>
        <w:t>. Обмен инвестиционных паев</w:t>
      </w:r>
      <w:r w:rsidRPr="00B441A9">
        <w:rPr>
          <w:sz w:val="24"/>
          <w:szCs w:val="24"/>
        </w:rPr>
        <w:t xml:space="preserve"> </w:t>
      </w:r>
    </w:p>
    <w:p w14:paraId="76FD8607" w14:textId="77777777" w:rsidR="00431B4B" w:rsidRPr="00177E74" w:rsidRDefault="00431B4B" w:rsidP="00431B4B">
      <w:pPr>
        <w:pStyle w:val="21"/>
      </w:pPr>
      <w:r w:rsidRPr="00177E74">
        <w:t>8</w:t>
      </w:r>
      <w:r>
        <w:t>7</w:t>
      </w:r>
      <w:r w:rsidRPr="00177E74">
        <w:t>. Обмен инвестиционных паев может осуществляться после даты завершения (окончания) формирования фонда.</w:t>
      </w:r>
    </w:p>
    <w:p w14:paraId="770BA084" w14:textId="77777777" w:rsidR="00431B4B" w:rsidRPr="00177E74" w:rsidRDefault="00431B4B" w:rsidP="00431B4B">
      <w:pPr>
        <w:pStyle w:val="21"/>
      </w:pPr>
      <w:r>
        <w:t>88</w:t>
      </w:r>
      <w:r w:rsidRPr="00177E74">
        <w:t xml:space="preserve">. Инвестиционные паи могут обмениваться на инвестиционные паи: </w:t>
      </w:r>
    </w:p>
    <w:p w14:paraId="1419F067" w14:textId="77777777" w:rsidR="00431B4B" w:rsidRPr="00E311F6" w:rsidRDefault="00431B4B" w:rsidP="00431B4B">
      <w:pPr>
        <w:numPr>
          <w:ilvl w:val="0"/>
          <w:numId w:val="13"/>
        </w:numPr>
        <w:autoSpaceDE w:val="0"/>
        <w:autoSpaceDN w:val="0"/>
        <w:spacing w:before="60" w:after="60"/>
        <w:jc w:val="both"/>
        <w:rPr>
          <w:sz w:val="22"/>
          <w:szCs w:val="22"/>
          <w:lang w:eastAsia="ru-RU"/>
        </w:rPr>
      </w:pPr>
      <w:r w:rsidRPr="00E311F6">
        <w:rPr>
          <w:sz w:val="22"/>
          <w:szCs w:val="22"/>
          <w:lang w:eastAsia="ru-RU"/>
        </w:rPr>
        <w:t xml:space="preserve">Открытого паевого инвестиционного фонда </w:t>
      </w:r>
      <w:r w:rsidRPr="00DE0FB0">
        <w:rPr>
          <w:bCs/>
          <w:sz w:val="22"/>
          <w:szCs w:val="22"/>
          <w:lang w:eastAsia="ru-RU"/>
        </w:rPr>
        <w:t>рыночных финансовых инструментов</w:t>
      </w:r>
      <w:r w:rsidRPr="00E311F6">
        <w:rPr>
          <w:sz w:val="22"/>
          <w:szCs w:val="22"/>
          <w:lang w:eastAsia="ru-RU"/>
        </w:rPr>
        <w:t xml:space="preserve"> «ТКБ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z w:val="22"/>
          <w:szCs w:val="22"/>
          <w:lang w:eastAsia="ru-RU"/>
        </w:rPr>
        <w:t xml:space="preserve">  – Фонд сбалансированный»;</w:t>
      </w:r>
    </w:p>
    <w:p w14:paraId="42284A0D" w14:textId="77777777" w:rsidR="00431B4B" w:rsidRPr="00E311F6" w:rsidRDefault="00431B4B" w:rsidP="00431B4B">
      <w:pPr>
        <w:numPr>
          <w:ilvl w:val="0"/>
          <w:numId w:val="13"/>
        </w:numPr>
        <w:autoSpaceDE w:val="0"/>
        <w:autoSpaceDN w:val="0"/>
        <w:spacing w:before="60" w:after="60"/>
        <w:jc w:val="both"/>
        <w:rPr>
          <w:sz w:val="22"/>
          <w:szCs w:val="22"/>
          <w:lang w:eastAsia="ru-RU"/>
        </w:rPr>
      </w:pPr>
      <w:r w:rsidRPr="00E311F6">
        <w:rPr>
          <w:sz w:val="22"/>
          <w:szCs w:val="22"/>
          <w:lang w:eastAsia="ru-RU"/>
        </w:rPr>
        <w:t xml:space="preserve">Открытого паевого инвестиционного фонда </w:t>
      </w:r>
      <w:r w:rsidRPr="00DE0FB0">
        <w:rPr>
          <w:bCs/>
          <w:sz w:val="22"/>
          <w:szCs w:val="22"/>
          <w:lang w:eastAsia="ru-RU"/>
        </w:rPr>
        <w:t xml:space="preserve">рыночных финансовых инструментов </w:t>
      </w:r>
      <w:r w:rsidRPr="00E311F6">
        <w:rPr>
          <w:sz w:val="22"/>
          <w:szCs w:val="22"/>
          <w:lang w:eastAsia="ru-RU"/>
        </w:rPr>
        <w:t xml:space="preserve">«ТКБ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z w:val="22"/>
          <w:szCs w:val="22"/>
          <w:lang w:eastAsia="ru-RU"/>
        </w:rPr>
        <w:t xml:space="preserve">  – Фонд облигаций»;</w:t>
      </w:r>
    </w:p>
    <w:p w14:paraId="1EADBC20" w14:textId="3EB8A727" w:rsidR="00431B4B" w:rsidRPr="00E311F6" w:rsidRDefault="00431B4B" w:rsidP="00431B4B">
      <w:pPr>
        <w:numPr>
          <w:ilvl w:val="0"/>
          <w:numId w:val="13"/>
        </w:numPr>
        <w:autoSpaceDE w:val="0"/>
        <w:autoSpaceDN w:val="0"/>
        <w:spacing w:after="60"/>
        <w:jc w:val="both"/>
        <w:rPr>
          <w:sz w:val="22"/>
          <w:szCs w:val="22"/>
          <w:lang w:eastAsia="ru-RU"/>
        </w:rPr>
      </w:pPr>
      <w:r w:rsidRPr="00E311F6">
        <w:rPr>
          <w:sz w:val="22"/>
          <w:szCs w:val="22"/>
          <w:lang w:eastAsia="ru-RU"/>
        </w:rPr>
        <w:t xml:space="preserve">Открытого паевого инвестиционного фонда </w:t>
      </w:r>
      <w:r w:rsidRPr="00DE0FB0">
        <w:rPr>
          <w:bCs/>
          <w:sz w:val="22"/>
          <w:szCs w:val="22"/>
          <w:lang w:eastAsia="ru-RU"/>
        </w:rPr>
        <w:t>рыночных финансовых инструментов</w:t>
      </w:r>
      <w:r w:rsidRPr="00E311F6">
        <w:rPr>
          <w:sz w:val="22"/>
          <w:szCs w:val="22"/>
          <w:lang w:eastAsia="ru-RU"/>
        </w:rPr>
        <w:t xml:space="preserve"> «ТКБ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z w:val="22"/>
          <w:szCs w:val="22"/>
          <w:lang w:eastAsia="ru-RU"/>
        </w:rPr>
        <w:t xml:space="preserve">  – </w:t>
      </w:r>
      <w:r w:rsidRPr="00DE0FB0">
        <w:rPr>
          <w:sz w:val="22"/>
          <w:szCs w:val="22"/>
          <w:lang w:eastAsia="ru-RU"/>
        </w:rPr>
        <w:t xml:space="preserve">Фонд </w:t>
      </w:r>
      <w:r w:rsidR="00F536A8">
        <w:rPr>
          <w:sz w:val="22"/>
          <w:szCs w:val="22"/>
          <w:lang w:eastAsia="ru-RU"/>
        </w:rPr>
        <w:t>сбалансированный с выплатой дохода</w:t>
      </w:r>
      <w:r w:rsidRPr="00E311F6">
        <w:rPr>
          <w:sz w:val="22"/>
          <w:szCs w:val="22"/>
          <w:lang w:eastAsia="ru-RU"/>
        </w:rPr>
        <w:t>»;</w:t>
      </w:r>
    </w:p>
    <w:p w14:paraId="0A16E494" w14:textId="77777777" w:rsidR="00431B4B" w:rsidRPr="00E311F6" w:rsidRDefault="00431B4B" w:rsidP="00431B4B">
      <w:pPr>
        <w:numPr>
          <w:ilvl w:val="0"/>
          <w:numId w:val="13"/>
        </w:numPr>
        <w:autoSpaceDE w:val="0"/>
        <w:autoSpaceDN w:val="0"/>
        <w:spacing w:before="60" w:after="60"/>
        <w:jc w:val="both"/>
        <w:rPr>
          <w:sz w:val="22"/>
          <w:szCs w:val="22"/>
          <w:lang w:eastAsia="ru-RU"/>
        </w:rPr>
      </w:pPr>
      <w:r w:rsidRPr="00E311F6">
        <w:rPr>
          <w:spacing w:val="-1"/>
          <w:sz w:val="22"/>
          <w:szCs w:val="22"/>
          <w:lang w:eastAsia="ru-RU"/>
        </w:rPr>
        <w:t xml:space="preserve">Открытого паевого инвестиционного фонда </w:t>
      </w:r>
      <w:r w:rsidRPr="00DE0FB0">
        <w:rPr>
          <w:bCs/>
          <w:spacing w:val="-1"/>
          <w:sz w:val="22"/>
          <w:szCs w:val="22"/>
          <w:lang w:eastAsia="ru-RU"/>
        </w:rPr>
        <w:t xml:space="preserve">рыночных финансовых инструментов </w:t>
      </w:r>
      <w:r w:rsidRPr="00E311F6">
        <w:rPr>
          <w:spacing w:val="-1"/>
          <w:sz w:val="22"/>
          <w:szCs w:val="22"/>
          <w:lang w:eastAsia="ru-RU"/>
        </w:rPr>
        <w:t xml:space="preserve">«ТКБ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pacing w:val="-1"/>
          <w:sz w:val="22"/>
          <w:szCs w:val="22"/>
          <w:lang w:eastAsia="ru-RU"/>
        </w:rPr>
        <w:t xml:space="preserve"> – Золото»;</w:t>
      </w:r>
    </w:p>
    <w:p w14:paraId="2B4BCA26" w14:textId="77777777" w:rsidR="00431B4B" w:rsidRPr="00AA5FD3" w:rsidRDefault="00431B4B" w:rsidP="00431B4B">
      <w:pPr>
        <w:numPr>
          <w:ilvl w:val="0"/>
          <w:numId w:val="13"/>
        </w:numPr>
        <w:autoSpaceDE w:val="0"/>
        <w:autoSpaceDN w:val="0"/>
        <w:spacing w:before="60" w:after="60"/>
        <w:jc w:val="both"/>
        <w:rPr>
          <w:sz w:val="22"/>
          <w:szCs w:val="22"/>
          <w:lang w:eastAsia="ru-RU"/>
        </w:rPr>
      </w:pPr>
      <w:r w:rsidRPr="00E311F6">
        <w:rPr>
          <w:spacing w:val="-1"/>
          <w:sz w:val="22"/>
          <w:szCs w:val="22"/>
          <w:lang w:eastAsia="ru-RU"/>
        </w:rPr>
        <w:t xml:space="preserve">Открытого паевого инвестиционного фонда </w:t>
      </w:r>
      <w:r w:rsidRPr="00DE0FB0">
        <w:rPr>
          <w:bCs/>
          <w:spacing w:val="-1"/>
          <w:sz w:val="22"/>
          <w:szCs w:val="22"/>
          <w:lang w:eastAsia="ru-RU"/>
        </w:rPr>
        <w:t xml:space="preserve">рыночных финансовых инструментов </w:t>
      </w:r>
      <w:r w:rsidRPr="00E311F6">
        <w:rPr>
          <w:spacing w:val="-1"/>
          <w:sz w:val="22"/>
          <w:szCs w:val="22"/>
          <w:lang w:eastAsia="ru-RU"/>
        </w:rPr>
        <w:t xml:space="preserve">«ТКБ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pacing w:val="-1"/>
          <w:sz w:val="22"/>
          <w:szCs w:val="22"/>
          <w:lang w:eastAsia="ru-RU"/>
        </w:rPr>
        <w:t xml:space="preserve"> – Фонд валютных облигаций»</w:t>
      </w:r>
      <w:r>
        <w:rPr>
          <w:spacing w:val="-1"/>
          <w:sz w:val="22"/>
          <w:szCs w:val="22"/>
          <w:lang w:eastAsia="ru-RU"/>
        </w:rPr>
        <w:t>;</w:t>
      </w:r>
    </w:p>
    <w:p w14:paraId="1596D91E" w14:textId="626193FE" w:rsidR="00431B4B" w:rsidRPr="00E311F6" w:rsidRDefault="00431B4B" w:rsidP="00431B4B">
      <w:pPr>
        <w:numPr>
          <w:ilvl w:val="0"/>
          <w:numId w:val="13"/>
        </w:numPr>
        <w:autoSpaceDE w:val="0"/>
        <w:autoSpaceDN w:val="0"/>
        <w:spacing w:before="60" w:after="60"/>
        <w:jc w:val="both"/>
        <w:rPr>
          <w:sz w:val="22"/>
          <w:szCs w:val="22"/>
          <w:lang w:eastAsia="ru-RU"/>
        </w:rPr>
      </w:pPr>
      <w:r w:rsidRPr="00DE0FB0">
        <w:rPr>
          <w:spacing w:val="-1"/>
          <w:sz w:val="22"/>
          <w:szCs w:val="22"/>
          <w:lang w:eastAsia="ru-RU"/>
        </w:rPr>
        <w:t xml:space="preserve">Открытого паевого инвестиционного фонда </w:t>
      </w:r>
      <w:r w:rsidRPr="00DE0FB0">
        <w:rPr>
          <w:bCs/>
          <w:spacing w:val="-1"/>
          <w:sz w:val="22"/>
          <w:szCs w:val="22"/>
          <w:lang w:eastAsia="ru-RU"/>
        </w:rPr>
        <w:t xml:space="preserve">рыночных финансовых инструментов «ТКБ </w:t>
      </w:r>
      <w:proofErr w:type="spellStart"/>
      <w:r w:rsidRPr="00DE0FB0">
        <w:rPr>
          <w:bCs/>
          <w:spacing w:val="-1"/>
          <w:sz w:val="22"/>
          <w:szCs w:val="22"/>
          <w:lang w:eastAsia="ru-RU"/>
        </w:rPr>
        <w:t>Инвестмент</w:t>
      </w:r>
      <w:proofErr w:type="spellEnd"/>
      <w:r w:rsidRPr="00DE0FB0">
        <w:rPr>
          <w:bCs/>
          <w:spacing w:val="-1"/>
          <w:sz w:val="22"/>
          <w:szCs w:val="22"/>
          <w:lang w:eastAsia="ru-RU"/>
        </w:rPr>
        <w:t xml:space="preserve"> </w:t>
      </w:r>
      <w:proofErr w:type="spellStart"/>
      <w:r w:rsidRPr="00DE0FB0">
        <w:rPr>
          <w:bCs/>
          <w:spacing w:val="-1"/>
          <w:sz w:val="22"/>
          <w:szCs w:val="22"/>
          <w:lang w:eastAsia="ru-RU"/>
        </w:rPr>
        <w:t>Партнерс</w:t>
      </w:r>
      <w:proofErr w:type="spellEnd"/>
      <w:r w:rsidRPr="00DE0FB0">
        <w:rPr>
          <w:bCs/>
          <w:spacing w:val="-1"/>
          <w:sz w:val="22"/>
          <w:szCs w:val="22"/>
          <w:lang w:eastAsia="ru-RU"/>
        </w:rPr>
        <w:t xml:space="preserve"> – </w:t>
      </w:r>
      <w:r w:rsidR="00F536A8">
        <w:rPr>
          <w:bCs/>
          <w:spacing w:val="-1"/>
          <w:sz w:val="22"/>
          <w:szCs w:val="22"/>
          <w:lang w:eastAsia="ru-RU"/>
        </w:rPr>
        <w:t>Перспектива</w:t>
      </w:r>
      <w:r w:rsidRPr="00DE0FB0">
        <w:rPr>
          <w:bCs/>
          <w:spacing w:val="-1"/>
          <w:sz w:val="22"/>
          <w:szCs w:val="22"/>
          <w:lang w:eastAsia="ru-RU"/>
        </w:rPr>
        <w:t>»</w:t>
      </w:r>
      <w:r w:rsidRPr="00E311F6">
        <w:rPr>
          <w:spacing w:val="-1"/>
          <w:sz w:val="22"/>
          <w:szCs w:val="22"/>
          <w:lang w:eastAsia="ru-RU"/>
        </w:rPr>
        <w:t>.</w:t>
      </w:r>
    </w:p>
    <w:p w14:paraId="5714080C" w14:textId="77777777" w:rsidR="00431B4B" w:rsidRPr="00177E74" w:rsidRDefault="00431B4B" w:rsidP="00431B4B">
      <w:pPr>
        <w:pStyle w:val="21"/>
      </w:pPr>
      <w:r>
        <w:t>89</w:t>
      </w:r>
      <w:r w:rsidRPr="00177E74">
        <w:t xml:space="preserve">. Обмен инвестиционных паев осуществляется путем конвертации инвестиционных паев в инвестиционные паи другого паевого инвестиционного фонда </w:t>
      </w:r>
      <w:r>
        <w:t xml:space="preserve">на </w:t>
      </w:r>
      <w:r w:rsidRPr="00177E74">
        <w:t>инвестиционные паи, котор</w:t>
      </w:r>
      <w:r>
        <w:t>ого</w:t>
      </w:r>
      <w:r w:rsidRPr="00177E74">
        <w:t xml:space="preserve"> осуществляется </w:t>
      </w:r>
      <w:r>
        <w:t>обмен</w:t>
      </w:r>
      <w:r w:rsidRPr="00177E74">
        <w:t xml:space="preserve"> без выплаты денежной компенсации их владельцам.</w:t>
      </w:r>
    </w:p>
    <w:p w14:paraId="36859E62" w14:textId="77777777" w:rsidR="00431B4B" w:rsidRPr="00177E74" w:rsidRDefault="00431B4B" w:rsidP="00431B4B">
      <w:pPr>
        <w:pStyle w:val="21"/>
      </w:pPr>
      <w:r w:rsidRPr="00177E74">
        <w:t>Обмен инвестиционных паев осуществляется на основании заявки на обмен инвестиционных паев, содержащей обязательные сведения, предусмотренные Приложениями №7, №8 или №9 к настоящим Правилам.</w:t>
      </w:r>
    </w:p>
    <w:p w14:paraId="3F19F044" w14:textId="77777777" w:rsidR="00431B4B" w:rsidRDefault="00431B4B" w:rsidP="00431B4B">
      <w:pPr>
        <w:pStyle w:val="21"/>
      </w:pPr>
      <w:r w:rsidRPr="00177E74">
        <w:t>Заявки на обмен инвестиционных паев носят безотзывный характер.</w:t>
      </w:r>
    </w:p>
    <w:p w14:paraId="6123324C" w14:textId="77777777" w:rsidR="00431B4B" w:rsidRDefault="00431B4B" w:rsidP="00431B4B">
      <w:pPr>
        <w:pStyle w:val="21"/>
      </w:pPr>
      <w:r>
        <w:t xml:space="preserve">Заявка на обмен инвестиционных паев должна быть подписана лицом, подавшим указанную заявку </w:t>
      </w:r>
      <w:r w:rsidRPr="004F1CA5">
        <w:t xml:space="preserve">(его представителем – в случае подачи заявки представителем), </w:t>
      </w:r>
      <w:r>
        <w:t>и лицом, принявшим указанную заявку.</w:t>
      </w:r>
    </w:p>
    <w:p w14:paraId="1E4D8665" w14:textId="77777777" w:rsidR="00431B4B" w:rsidRDefault="00431B4B" w:rsidP="00431B4B">
      <w:pPr>
        <w:pStyle w:val="21"/>
        <w:tabs>
          <w:tab w:val="num" w:pos="1080"/>
        </w:tabs>
        <w:spacing w:before="120" w:after="120" w:line="240" w:lineRule="atLeast"/>
      </w:pPr>
      <w:r w:rsidRPr="004F1CA5">
        <w:t>Заявки на обмен инвестиционных паев могут подаваться во всех местах приема заявок на приобретение инвестиционных паев.</w:t>
      </w:r>
    </w:p>
    <w:p w14:paraId="1F29A30A" w14:textId="77777777" w:rsidR="00431B4B" w:rsidRPr="00177E74" w:rsidRDefault="00431B4B" w:rsidP="00431B4B">
      <w:pPr>
        <w:pStyle w:val="21"/>
      </w:pPr>
      <w:r w:rsidRPr="00177E74">
        <w:t>Прием заявок на обмен инвестиционных паев осуществляется каждый рабочий день</w:t>
      </w:r>
      <w:r w:rsidRPr="00A21B91">
        <w:t xml:space="preserve">, </w:t>
      </w:r>
      <w:r>
        <w:t xml:space="preserve">а также каждый нерабочий день, в который осуществляется прием заявок на приобретение инвестиционных паев, </w:t>
      </w:r>
      <w:r w:rsidRPr="00A21B91">
        <w:t>согласно расписанию работы управляющей компании и расписанию работы пунктов приема заявок агентов,</w:t>
      </w:r>
      <w:r>
        <w:t xml:space="preserve"> </w:t>
      </w:r>
      <w:r w:rsidRPr="00A21B91">
        <w:t>информация о которых предостав</w:t>
      </w:r>
      <w:r>
        <w:t xml:space="preserve">ляется управляющей компанией и </w:t>
      </w:r>
      <w:r w:rsidRPr="00A21B91">
        <w:t>агентами по телефону или раскрывается иными способами.</w:t>
      </w:r>
    </w:p>
    <w:p w14:paraId="1B608203" w14:textId="77777777" w:rsidR="00431B4B" w:rsidRPr="00177E74" w:rsidRDefault="00431B4B" w:rsidP="00431B4B">
      <w:pPr>
        <w:pStyle w:val="21"/>
      </w:pPr>
      <w:r>
        <w:t>90</w:t>
      </w:r>
      <w:r w:rsidRPr="00177E74">
        <w:t xml:space="preserve">. </w:t>
      </w:r>
      <w:bookmarkStart w:id="5" w:name="OLE_LINK6"/>
      <w:r w:rsidRPr="00177E74">
        <w:t>Заявки на обмен инвестиционных паев подаются в следующем порядке:</w:t>
      </w:r>
    </w:p>
    <w:bookmarkEnd w:id="5"/>
    <w:p w14:paraId="60687C96" w14:textId="77777777" w:rsidR="00431B4B" w:rsidRPr="00AD104B" w:rsidRDefault="00431B4B" w:rsidP="00431B4B">
      <w:pPr>
        <w:pStyle w:val="21"/>
        <w:ind w:firstLine="426"/>
      </w:pPr>
      <w:r>
        <w:t>90</w:t>
      </w:r>
      <w:r w:rsidRPr="00AD104B">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23807BFB" w14:textId="77777777" w:rsidR="00431B4B" w:rsidRPr="00AD104B" w:rsidRDefault="00431B4B" w:rsidP="00431B4B">
      <w:pPr>
        <w:pStyle w:val="21"/>
        <w:ind w:firstLine="426"/>
      </w:pPr>
      <w:r>
        <w:t>90</w:t>
      </w:r>
      <w:r w:rsidRPr="00AD104B">
        <w:t>.2. Заявки на обмен инвестиционных паев, права на которые учитываются на лицевом счете</w:t>
      </w:r>
      <w:r>
        <w:t>, открытом</w:t>
      </w:r>
      <w:r w:rsidRPr="00AD104B">
        <w:t xml:space="preserve"> номинально</w:t>
      </w:r>
      <w:r>
        <w:t>му</w:t>
      </w:r>
      <w:r w:rsidRPr="00AD104B">
        <w:t xml:space="preserve"> держател</w:t>
      </w:r>
      <w:r>
        <w:t>ю</w:t>
      </w:r>
      <w:r w:rsidRPr="00AD104B">
        <w:t xml:space="preserve"> в реестре владельцев инвестиционных паев, оформляются в соответствии с Приложением № 9 к настоящим Правилам.</w:t>
      </w:r>
    </w:p>
    <w:p w14:paraId="13211ED5" w14:textId="77777777" w:rsidR="00431B4B" w:rsidRPr="00177E74" w:rsidRDefault="00431B4B" w:rsidP="00431B4B">
      <w:pPr>
        <w:pStyle w:val="21"/>
        <w:ind w:firstLine="426"/>
      </w:pPr>
      <w:r>
        <w:t>90</w:t>
      </w:r>
      <w:r w:rsidRPr="00AD104B">
        <w:t>.3. Заяв</w:t>
      </w:r>
      <w:r w:rsidRPr="00177E74">
        <w:t xml:space="preserve">ки на обмен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w:t>
      </w:r>
      <w:r w:rsidRPr="00CC53C9">
        <w:t xml:space="preserve">191119, Санкт-Петербург, улица Марата, д. 69-71, лит. А, ТКБ </w:t>
      </w:r>
      <w:proofErr w:type="spellStart"/>
      <w:r w:rsidRPr="00CC53C9">
        <w:t>Инвестмент</w:t>
      </w:r>
      <w:proofErr w:type="spellEnd"/>
      <w:r w:rsidRPr="00CC53C9">
        <w:t xml:space="preserve"> </w:t>
      </w:r>
      <w:proofErr w:type="spellStart"/>
      <w:r w:rsidRPr="00CC53C9">
        <w:t>Партнерс</w:t>
      </w:r>
      <w:proofErr w:type="spellEnd"/>
      <w:r w:rsidRPr="00CC53C9">
        <w:t xml:space="preserve"> (АО). При этом подпись заявителя или его уполномоченного представителя на заявке на</w:t>
      </w:r>
      <w:r w:rsidRPr="00DB51BE">
        <w:t xml:space="preserve"> обмен инвестиционных паев должн</w:t>
      </w:r>
      <w:r>
        <w:t>а быть удостоверена нотариально</w:t>
      </w:r>
      <w:r w:rsidRPr="00177E74">
        <w:t xml:space="preserve">. </w:t>
      </w:r>
    </w:p>
    <w:p w14:paraId="78A89244" w14:textId="77777777" w:rsidR="00431B4B" w:rsidRPr="00177E74" w:rsidRDefault="00431B4B" w:rsidP="00431B4B">
      <w:pPr>
        <w:spacing w:before="60" w:after="60"/>
        <w:jc w:val="both"/>
        <w:rPr>
          <w:sz w:val="22"/>
          <w:szCs w:val="22"/>
        </w:rPr>
      </w:pPr>
      <w:r w:rsidRPr="00177E74">
        <w:rPr>
          <w:sz w:val="22"/>
          <w:szCs w:val="22"/>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6002014" w14:textId="77777777" w:rsidR="00431B4B" w:rsidRDefault="00431B4B" w:rsidP="00431B4B">
      <w:pPr>
        <w:pStyle w:val="21"/>
      </w:pPr>
      <w:r w:rsidRPr="00177E74">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7DDB9653" w14:textId="77777777" w:rsidR="00431B4B" w:rsidRPr="00E311F6" w:rsidRDefault="00431B4B" w:rsidP="00431B4B">
      <w:pPr>
        <w:spacing w:before="60" w:after="60"/>
        <w:jc w:val="both"/>
        <w:rPr>
          <w:sz w:val="22"/>
          <w:szCs w:val="22"/>
        </w:rPr>
      </w:pPr>
      <w:r w:rsidRPr="00E311F6">
        <w:rPr>
          <w:sz w:val="22"/>
          <w:szCs w:val="22"/>
        </w:rPr>
        <w:lastRenderedPageBreak/>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6C22E01E" w14:textId="77777777" w:rsidR="00431B4B" w:rsidRPr="00E311F6" w:rsidRDefault="00431B4B" w:rsidP="00431B4B">
      <w:pPr>
        <w:spacing w:before="60" w:after="60"/>
        <w:jc w:val="both"/>
        <w:rPr>
          <w:sz w:val="22"/>
          <w:szCs w:val="22"/>
        </w:rPr>
      </w:pPr>
      <w:r w:rsidRPr="00E311F6">
        <w:rPr>
          <w:sz w:val="22"/>
          <w:szCs w:val="22"/>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10FCC361" w14:textId="77777777" w:rsidR="00431B4B" w:rsidRPr="00E311F6" w:rsidRDefault="00431B4B" w:rsidP="00431B4B">
      <w:pPr>
        <w:spacing w:before="60" w:after="60"/>
        <w:jc w:val="both"/>
        <w:rPr>
          <w:sz w:val="22"/>
          <w:szCs w:val="22"/>
        </w:rPr>
      </w:pPr>
      <w:r w:rsidRPr="00E311F6">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4BE02A0B" w14:textId="77777777" w:rsidR="00431B4B" w:rsidRPr="00E311F6" w:rsidRDefault="00431B4B" w:rsidP="00431B4B">
      <w:pPr>
        <w:spacing w:before="60" w:after="60"/>
        <w:jc w:val="both"/>
        <w:rPr>
          <w:sz w:val="22"/>
          <w:szCs w:val="22"/>
        </w:rPr>
      </w:pPr>
      <w:r w:rsidRPr="00E311F6">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71B9BE9C" w14:textId="77777777" w:rsidR="00431B4B" w:rsidRPr="00E311F6" w:rsidRDefault="00431B4B" w:rsidP="00431B4B">
      <w:pPr>
        <w:spacing w:before="60" w:after="60"/>
        <w:jc w:val="both"/>
        <w:rPr>
          <w:sz w:val="22"/>
          <w:szCs w:val="22"/>
        </w:rPr>
      </w:pPr>
      <w:r w:rsidRPr="00E311F6">
        <w:rPr>
          <w:sz w:val="22"/>
          <w:szCs w:val="22"/>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DD265F9" w14:textId="77777777" w:rsidR="00431B4B" w:rsidRPr="00E311F6" w:rsidRDefault="00431B4B" w:rsidP="00431B4B">
      <w:pPr>
        <w:pStyle w:val="21"/>
      </w:pPr>
      <w:r w:rsidRPr="00E311F6">
        <w:t xml:space="preserve">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 </w:t>
      </w:r>
    </w:p>
    <w:p w14:paraId="0B9EF2AD" w14:textId="77777777" w:rsidR="00431B4B" w:rsidRDefault="00431B4B" w:rsidP="00431B4B">
      <w:pPr>
        <w:jc w:val="both"/>
        <w:rPr>
          <w:sz w:val="22"/>
          <w:szCs w:val="22"/>
        </w:rPr>
      </w:pPr>
      <w:r w:rsidRPr="00177E74">
        <w:rPr>
          <w:sz w:val="22"/>
          <w:szCs w:val="22"/>
        </w:rPr>
        <w:t>Заявки на обмен инвестиционных паев, направленные электронной почтой, факсом или курьером, не принимаются.</w:t>
      </w:r>
    </w:p>
    <w:p w14:paraId="6BD09C01" w14:textId="77777777" w:rsidR="00431B4B" w:rsidRPr="00AD7A5A" w:rsidRDefault="00431B4B" w:rsidP="00431B4B">
      <w:pPr>
        <w:ind w:firstLine="743"/>
        <w:jc w:val="both"/>
        <w:rPr>
          <w:sz w:val="22"/>
          <w:szCs w:val="22"/>
        </w:rPr>
      </w:pPr>
      <w:r>
        <w:rPr>
          <w:sz w:val="22"/>
          <w:szCs w:val="22"/>
        </w:rPr>
        <w:t xml:space="preserve">90.4. </w:t>
      </w:r>
      <w:r w:rsidRPr="00AD7A5A">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3CFDC54E" w14:textId="77777777" w:rsidR="00431B4B" w:rsidRPr="009A5127" w:rsidRDefault="00431B4B" w:rsidP="00431B4B">
      <w:pPr>
        <w:ind w:firstLine="743"/>
        <w:jc w:val="both"/>
        <w:rPr>
          <w:sz w:val="22"/>
          <w:szCs w:val="22"/>
        </w:rPr>
      </w:pPr>
      <w:r w:rsidRPr="009A5127">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6E870D63" w14:textId="77777777" w:rsidR="00431B4B" w:rsidRPr="009A5127" w:rsidRDefault="00431B4B" w:rsidP="00431B4B">
      <w:pPr>
        <w:ind w:firstLine="743"/>
        <w:jc w:val="both"/>
        <w:rPr>
          <w:sz w:val="22"/>
          <w:szCs w:val="22"/>
        </w:rPr>
      </w:pPr>
      <w:r w:rsidRPr="009A5127">
        <w:rPr>
          <w:sz w:val="22"/>
          <w:szCs w:val="22"/>
        </w:rPr>
        <w:t>Заявка</w:t>
      </w:r>
      <w:r w:rsidRPr="009A5127">
        <w:t xml:space="preserve"> </w:t>
      </w:r>
      <w:r w:rsidRPr="009A5127">
        <w:rPr>
          <w:sz w:val="22"/>
          <w:szCs w:val="22"/>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E1976D1" w14:textId="77777777" w:rsidR="00431B4B" w:rsidRPr="009A5127" w:rsidRDefault="00431B4B" w:rsidP="00431B4B">
      <w:pPr>
        <w:ind w:firstLine="743"/>
        <w:jc w:val="both"/>
        <w:rPr>
          <w:sz w:val="22"/>
          <w:szCs w:val="22"/>
        </w:rPr>
      </w:pPr>
      <w:r w:rsidRPr="009A5127">
        <w:rPr>
          <w:sz w:val="22"/>
          <w:szCs w:val="22"/>
        </w:rPr>
        <w:t>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https://</w:t>
      </w:r>
      <w:r>
        <w:rPr>
          <w:sz w:val="22"/>
          <w:szCs w:val="22"/>
          <w:lang w:val="en-US"/>
        </w:rPr>
        <w:t>www</w:t>
      </w:r>
      <w:r w:rsidRPr="009A5127">
        <w:rPr>
          <w:sz w:val="22"/>
          <w:szCs w:val="22"/>
        </w:rPr>
        <w:t>.tkbip.ru.</w:t>
      </w:r>
    </w:p>
    <w:p w14:paraId="41F00079" w14:textId="77777777" w:rsidR="00431B4B" w:rsidRDefault="00431B4B" w:rsidP="00431B4B">
      <w:pPr>
        <w:ind w:firstLine="709"/>
        <w:jc w:val="both"/>
        <w:rPr>
          <w:sz w:val="22"/>
          <w:szCs w:val="22"/>
        </w:rPr>
      </w:pPr>
      <w:r w:rsidRPr="009A5127">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F4F05EA" w14:textId="6DC4C4EE" w:rsidR="00431B4B" w:rsidRPr="007B4815" w:rsidRDefault="00431B4B" w:rsidP="00431B4B">
      <w:pPr>
        <w:adjustRightInd w:val="0"/>
        <w:ind w:firstLine="709"/>
        <w:jc w:val="both"/>
        <w:rPr>
          <w:sz w:val="22"/>
          <w:szCs w:val="22"/>
          <w:lang w:eastAsia="ru-RU"/>
        </w:rPr>
      </w:pPr>
      <w:r w:rsidRPr="00956EE0">
        <w:rPr>
          <w:sz w:val="22"/>
          <w:szCs w:val="22"/>
        </w:rPr>
        <w:t>9</w:t>
      </w:r>
      <w:r>
        <w:rPr>
          <w:sz w:val="22"/>
          <w:szCs w:val="22"/>
        </w:rPr>
        <w:t>0</w:t>
      </w:r>
      <w:r w:rsidRPr="00956EE0">
        <w:rPr>
          <w:sz w:val="22"/>
          <w:szCs w:val="22"/>
        </w:rPr>
        <w:t>.</w:t>
      </w:r>
      <w:r w:rsidR="006A17CF">
        <w:rPr>
          <w:sz w:val="22"/>
          <w:szCs w:val="22"/>
        </w:rPr>
        <w:t>5.</w:t>
      </w:r>
      <w:r w:rsidRPr="00956EE0">
        <w:rPr>
          <w:sz w:val="22"/>
          <w:szCs w:val="22"/>
        </w:rPr>
        <w:t xml:space="preserve"> </w:t>
      </w:r>
      <w:r w:rsidRPr="007B4815">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05A2A153" w14:textId="77777777" w:rsidR="00431B4B" w:rsidRPr="00956EE0" w:rsidRDefault="00431B4B" w:rsidP="00431B4B">
      <w:pPr>
        <w:autoSpaceDE w:val="0"/>
        <w:autoSpaceDN w:val="0"/>
        <w:adjustRightInd w:val="0"/>
        <w:ind w:firstLine="709"/>
        <w:jc w:val="both"/>
        <w:rPr>
          <w:sz w:val="22"/>
          <w:szCs w:val="22"/>
          <w:lang w:eastAsia="ru-RU"/>
        </w:rPr>
      </w:pPr>
      <w:r w:rsidRPr="00956EE0">
        <w:rPr>
          <w:sz w:val="22"/>
          <w:szCs w:val="22"/>
          <w:lang w:eastAsia="ru-RU"/>
        </w:rPr>
        <w:t>Заявка</w:t>
      </w:r>
      <w:r w:rsidRPr="00956EE0">
        <w:rPr>
          <w:lang w:eastAsia="ru-RU"/>
        </w:rPr>
        <w:t xml:space="preserve"> </w:t>
      </w:r>
      <w:r w:rsidRPr="00956EE0">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B13B349" w14:textId="77777777" w:rsidR="00431B4B" w:rsidRPr="00956EE0" w:rsidRDefault="00431B4B" w:rsidP="00431B4B">
      <w:pPr>
        <w:autoSpaceDE w:val="0"/>
        <w:autoSpaceDN w:val="0"/>
        <w:adjustRightInd w:val="0"/>
        <w:ind w:firstLine="741"/>
        <w:jc w:val="both"/>
        <w:rPr>
          <w:sz w:val="22"/>
          <w:szCs w:val="22"/>
          <w:lang w:eastAsia="ru-RU"/>
        </w:rPr>
      </w:pPr>
      <w:r w:rsidRPr="00956EE0">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Pr>
          <w:sz w:val="22"/>
          <w:szCs w:val="22"/>
          <w:lang w:eastAsia="ru-RU"/>
        </w:rPr>
        <w:t>ионными паями через систему ТКБ-</w:t>
      </w:r>
      <w:r w:rsidRPr="00956EE0">
        <w:rPr>
          <w:sz w:val="22"/>
          <w:szCs w:val="22"/>
          <w:lang w:eastAsia="ru-RU"/>
        </w:rPr>
        <w:t xml:space="preserve">Агент, размещенному управляющей компанией в сети Интернет по адресу </w:t>
      </w:r>
      <w:hyperlink r:id="rId25" w:history="1">
        <w:r w:rsidRPr="00956EE0">
          <w:rPr>
            <w:color w:val="0000FF"/>
            <w:sz w:val="22"/>
            <w:szCs w:val="22"/>
            <w:u w:val="single"/>
            <w:lang w:eastAsia="ru-RU"/>
          </w:rPr>
          <w:t>https://www.tkbip.ru</w:t>
        </w:r>
      </w:hyperlink>
      <w:r w:rsidRPr="00956EE0">
        <w:rPr>
          <w:sz w:val="22"/>
          <w:szCs w:val="22"/>
          <w:lang w:eastAsia="ru-RU"/>
        </w:rPr>
        <w:t>.</w:t>
      </w:r>
    </w:p>
    <w:p w14:paraId="4DD1D1F5" w14:textId="77777777" w:rsidR="00431B4B" w:rsidRPr="00956EE0" w:rsidRDefault="00431B4B" w:rsidP="00431B4B">
      <w:pPr>
        <w:autoSpaceDE w:val="0"/>
        <w:autoSpaceDN w:val="0"/>
        <w:adjustRightInd w:val="0"/>
        <w:ind w:firstLine="709"/>
        <w:jc w:val="both"/>
        <w:rPr>
          <w:sz w:val="22"/>
          <w:szCs w:val="22"/>
          <w:lang w:eastAsia="ru-RU"/>
        </w:rPr>
      </w:pPr>
      <w:r w:rsidRPr="00956EE0">
        <w:rPr>
          <w:sz w:val="22"/>
          <w:szCs w:val="22"/>
          <w:lang w:eastAsia="ru-RU"/>
        </w:rPr>
        <w:t>Датой и временем приема заявки на обмен инвестиционных паев, полученн</w:t>
      </w:r>
      <w:r>
        <w:rPr>
          <w:sz w:val="22"/>
          <w:szCs w:val="22"/>
          <w:lang w:eastAsia="ru-RU"/>
        </w:rPr>
        <w:t>ой с использованием системы ТКБ-</w:t>
      </w:r>
      <w:r w:rsidRPr="00956EE0">
        <w:rPr>
          <w:sz w:val="22"/>
          <w:szCs w:val="22"/>
          <w:lang w:eastAsia="ru-RU"/>
        </w:rPr>
        <w:t>Агент, считается дата и время получения электронного документа управляющей компанией.</w:t>
      </w:r>
    </w:p>
    <w:p w14:paraId="05708710" w14:textId="081C171B" w:rsidR="00431B4B" w:rsidRPr="007B4815" w:rsidRDefault="00431B4B" w:rsidP="00431B4B">
      <w:pPr>
        <w:adjustRightInd w:val="0"/>
        <w:ind w:firstLine="709"/>
        <w:jc w:val="both"/>
        <w:rPr>
          <w:sz w:val="22"/>
          <w:szCs w:val="22"/>
          <w:lang w:eastAsia="ru-RU"/>
        </w:rPr>
      </w:pPr>
      <w:r w:rsidRPr="00956EE0">
        <w:rPr>
          <w:sz w:val="22"/>
          <w:szCs w:val="22"/>
        </w:rPr>
        <w:t>9</w:t>
      </w:r>
      <w:r>
        <w:rPr>
          <w:sz w:val="22"/>
          <w:szCs w:val="22"/>
        </w:rPr>
        <w:t>0</w:t>
      </w:r>
      <w:r w:rsidRPr="00956EE0">
        <w:rPr>
          <w:sz w:val="22"/>
          <w:szCs w:val="22"/>
        </w:rPr>
        <w:t>.</w:t>
      </w:r>
      <w:r w:rsidR="006A17CF">
        <w:rPr>
          <w:sz w:val="22"/>
          <w:szCs w:val="22"/>
        </w:rPr>
        <w:t>6.</w:t>
      </w:r>
      <w:r w:rsidRPr="00956EE0">
        <w:rPr>
          <w:sz w:val="22"/>
          <w:szCs w:val="22"/>
        </w:rPr>
        <w:t xml:space="preserve"> </w:t>
      </w:r>
      <w:r w:rsidRPr="007B4815">
        <w:rPr>
          <w:sz w:val="22"/>
          <w:szCs w:val="22"/>
          <w:lang w:eastAsia="ru-RU"/>
        </w:rPr>
        <w:t>Заявки на обмен инвестиционных паев физическими лицами могут подаваться Агентам</w:t>
      </w:r>
      <w:r w:rsidR="006A17CF">
        <w:rPr>
          <w:sz w:val="22"/>
          <w:szCs w:val="22"/>
          <w:lang w:eastAsia="ru-RU"/>
        </w:rPr>
        <w:t xml:space="preserve">, </w:t>
      </w:r>
      <w:r w:rsidR="006A17CF" w:rsidRPr="00986A1C">
        <w:rPr>
          <w:sz w:val="22"/>
          <w:szCs w:val="22"/>
        </w:rPr>
        <w:t>за исключением агентов, указанных в п.90.7. настоящих Правил</w:t>
      </w:r>
      <w:r w:rsidRPr="007B4815">
        <w:rPr>
          <w:sz w:val="22"/>
          <w:szCs w:val="22"/>
          <w:lang w:eastAsia="ru-RU"/>
        </w:rPr>
        <w:t xml:space="preserve"> в виде электронных документов, оформленных через сотрудников Агента.</w:t>
      </w:r>
    </w:p>
    <w:p w14:paraId="48FA293C" w14:textId="77777777" w:rsidR="00431B4B" w:rsidRPr="00956EE0" w:rsidRDefault="00431B4B" w:rsidP="00431B4B">
      <w:pPr>
        <w:autoSpaceDE w:val="0"/>
        <w:autoSpaceDN w:val="0"/>
        <w:adjustRightInd w:val="0"/>
        <w:ind w:firstLine="709"/>
        <w:jc w:val="both"/>
        <w:rPr>
          <w:sz w:val="22"/>
          <w:szCs w:val="22"/>
          <w:lang w:eastAsia="ru-RU"/>
        </w:rPr>
      </w:pPr>
      <w:r w:rsidRPr="00956EE0">
        <w:rPr>
          <w:sz w:val="22"/>
          <w:szCs w:val="22"/>
          <w:lang w:eastAsia="ru-RU"/>
        </w:rPr>
        <w:t>Заявка</w:t>
      </w:r>
      <w:r w:rsidRPr="00956EE0">
        <w:rPr>
          <w:lang w:eastAsia="ru-RU"/>
        </w:rPr>
        <w:t xml:space="preserve"> </w:t>
      </w:r>
      <w:r w:rsidRPr="00956EE0">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00CB405" w14:textId="77777777" w:rsidR="00431B4B" w:rsidRPr="00956EE0" w:rsidRDefault="00431B4B" w:rsidP="00431B4B">
      <w:pPr>
        <w:autoSpaceDE w:val="0"/>
        <w:autoSpaceDN w:val="0"/>
        <w:adjustRightInd w:val="0"/>
        <w:ind w:firstLine="741"/>
        <w:jc w:val="both"/>
        <w:rPr>
          <w:sz w:val="22"/>
          <w:szCs w:val="22"/>
          <w:lang w:eastAsia="ru-RU"/>
        </w:rPr>
      </w:pPr>
      <w:r w:rsidRPr="00956EE0">
        <w:rPr>
          <w:sz w:val="22"/>
          <w:szCs w:val="22"/>
          <w:lang w:eastAsia="ru-RU"/>
        </w:rPr>
        <w:t xml:space="preserve">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w:t>
      </w:r>
      <w:r w:rsidRPr="00956EE0">
        <w:rPr>
          <w:sz w:val="22"/>
          <w:szCs w:val="22"/>
          <w:lang w:eastAsia="ru-RU"/>
        </w:rPr>
        <w:lastRenderedPageBreak/>
        <w:t>документообороте по операциям с инвестиц</w:t>
      </w:r>
      <w:r>
        <w:rPr>
          <w:sz w:val="22"/>
          <w:szCs w:val="22"/>
          <w:lang w:eastAsia="ru-RU"/>
        </w:rPr>
        <w:t>ионными паями через систему ТКБ-</w:t>
      </w:r>
      <w:r w:rsidRPr="00956EE0">
        <w:rPr>
          <w:sz w:val="22"/>
          <w:szCs w:val="22"/>
          <w:lang w:eastAsia="ru-RU"/>
        </w:rPr>
        <w:t xml:space="preserve">Агент, размещенному управляющей компанией в сети Интернет по адресу </w:t>
      </w:r>
      <w:hyperlink r:id="rId26" w:history="1">
        <w:r w:rsidRPr="00956EE0">
          <w:rPr>
            <w:color w:val="0000FF"/>
            <w:sz w:val="22"/>
            <w:szCs w:val="22"/>
            <w:u w:val="single"/>
            <w:lang w:eastAsia="ru-RU"/>
          </w:rPr>
          <w:t>https://www.tkbip.ru</w:t>
        </w:r>
      </w:hyperlink>
      <w:r w:rsidRPr="00956EE0">
        <w:rPr>
          <w:sz w:val="22"/>
          <w:szCs w:val="22"/>
          <w:lang w:eastAsia="ru-RU"/>
        </w:rPr>
        <w:t>.</w:t>
      </w:r>
    </w:p>
    <w:p w14:paraId="4262F9C2" w14:textId="01B52BA6" w:rsidR="00431B4B" w:rsidRDefault="00431B4B" w:rsidP="00431B4B">
      <w:pPr>
        <w:autoSpaceDE w:val="0"/>
        <w:autoSpaceDN w:val="0"/>
        <w:adjustRightInd w:val="0"/>
        <w:ind w:firstLine="709"/>
        <w:jc w:val="both"/>
        <w:rPr>
          <w:sz w:val="22"/>
          <w:szCs w:val="22"/>
          <w:lang w:eastAsia="ru-RU"/>
        </w:rPr>
      </w:pPr>
      <w:r w:rsidRPr="00956EE0">
        <w:rPr>
          <w:sz w:val="22"/>
          <w:szCs w:val="22"/>
          <w:lang w:eastAsia="ru-RU"/>
        </w:rPr>
        <w:t>Датой и временем приема заявки на обмен инвестиционных паев, полученн</w:t>
      </w:r>
      <w:r>
        <w:rPr>
          <w:sz w:val="22"/>
          <w:szCs w:val="22"/>
          <w:lang w:eastAsia="ru-RU"/>
        </w:rPr>
        <w:t>ой с использованием системы ТКБ-</w:t>
      </w:r>
      <w:r w:rsidRPr="00956EE0">
        <w:rPr>
          <w:sz w:val="22"/>
          <w:szCs w:val="22"/>
          <w:lang w:eastAsia="ru-RU"/>
        </w:rPr>
        <w:t>Агент, считается дата и время получения электронного документа управляющей компанией.</w:t>
      </w:r>
    </w:p>
    <w:p w14:paraId="1E582B4A" w14:textId="54337003" w:rsidR="00E20E22" w:rsidRPr="00E20E22" w:rsidRDefault="00E20E22" w:rsidP="00431B4B">
      <w:pPr>
        <w:autoSpaceDE w:val="0"/>
        <w:autoSpaceDN w:val="0"/>
        <w:adjustRightInd w:val="0"/>
        <w:ind w:firstLine="709"/>
        <w:jc w:val="both"/>
        <w:rPr>
          <w:sz w:val="22"/>
          <w:szCs w:val="22"/>
          <w:lang w:eastAsia="ru-RU"/>
        </w:rPr>
      </w:pPr>
      <w:r w:rsidRPr="002B3F69">
        <w:rPr>
          <w:sz w:val="22"/>
          <w:szCs w:val="22"/>
        </w:rPr>
        <w:t xml:space="preserve">Заявки на </w:t>
      </w:r>
      <w:r w:rsidRPr="00E20E22">
        <w:rPr>
          <w:sz w:val="22"/>
          <w:szCs w:val="22"/>
        </w:rPr>
        <w:t>обмен</w:t>
      </w:r>
      <w:r w:rsidRPr="002B3F69">
        <w:rPr>
          <w:sz w:val="22"/>
          <w:szCs w:val="22"/>
        </w:rPr>
        <w:t xml:space="preserve"> инвестиционных паев физическими лицами</w:t>
      </w:r>
      <w:r w:rsidRPr="00E20E22">
        <w:rPr>
          <w:sz w:val="22"/>
          <w:szCs w:val="22"/>
        </w:rPr>
        <w:t xml:space="preserve"> подаются а</w:t>
      </w:r>
      <w:r w:rsidRPr="00E20E22">
        <w:rPr>
          <w:sz w:val="22"/>
          <w:szCs w:val="22"/>
          <w:lang w:eastAsia="ru-RU"/>
        </w:rPr>
        <w:t>гент</w:t>
      </w:r>
      <w:r w:rsidRPr="00E20E22">
        <w:rPr>
          <w:sz w:val="22"/>
          <w:szCs w:val="22"/>
        </w:rPr>
        <w:t xml:space="preserve">ам </w:t>
      </w:r>
      <w:r w:rsidRPr="00E20E22">
        <w:rPr>
          <w:color w:val="000000"/>
          <w:sz w:val="22"/>
          <w:szCs w:val="22"/>
          <w:shd w:val="clear" w:color="auto" w:fill="FFFFFF"/>
        </w:rPr>
        <w:t>ТКБ БАНК ПАО, «Азиатско-Тихоокеанский Банк» (АО), АО «ОТП Банк»</w:t>
      </w:r>
      <w:r w:rsidRPr="00E20E22">
        <w:rPr>
          <w:sz w:val="22"/>
          <w:szCs w:val="22"/>
        </w:rPr>
        <w:t xml:space="preserve"> исключительно в порядке предусмотренным настоящим пунктом.</w:t>
      </w:r>
    </w:p>
    <w:p w14:paraId="78FBAE67" w14:textId="471B15F4" w:rsidR="007A62DE" w:rsidRPr="00986A1C" w:rsidRDefault="007A62DE" w:rsidP="00986A1C">
      <w:pPr>
        <w:adjustRightInd w:val="0"/>
        <w:ind w:firstLine="709"/>
        <w:jc w:val="both"/>
        <w:rPr>
          <w:sz w:val="22"/>
          <w:szCs w:val="22"/>
        </w:rPr>
      </w:pPr>
      <w:r w:rsidRPr="00986A1C">
        <w:rPr>
          <w:sz w:val="22"/>
          <w:szCs w:val="22"/>
        </w:rPr>
        <w:t xml:space="preserve">90.7. </w:t>
      </w:r>
      <w:r w:rsidRPr="00986A1C">
        <w:rPr>
          <w:sz w:val="22"/>
          <w:szCs w:val="22"/>
          <w:lang w:eastAsia="ru-RU"/>
        </w:rPr>
        <w:t>Агенту</w:t>
      </w:r>
      <w:r w:rsidRPr="00986A1C">
        <w:rPr>
          <w:sz w:val="22"/>
          <w:szCs w:val="22"/>
        </w:rPr>
        <w:t xml:space="preserve">,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86A1C">
        <w:rPr>
          <w:bCs/>
          <w:sz w:val="22"/>
          <w:szCs w:val="22"/>
          <w:lang w:eastAsia="ru-RU"/>
        </w:rPr>
        <w:t>Законом Российской Федерации от 27.11.1992 N 4015-1 "Об организации страхового дела в Российской Федерации"</w:t>
      </w:r>
      <w:r w:rsidRPr="00986A1C">
        <w:rPr>
          <w:sz w:val="22"/>
          <w:szCs w:val="22"/>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6A5EA95D" w14:textId="77777777" w:rsidR="007A62DE" w:rsidRPr="00986A1C" w:rsidRDefault="007A62DE" w:rsidP="007A62DE">
      <w:pPr>
        <w:spacing w:before="60" w:after="60"/>
        <w:ind w:firstLine="720"/>
        <w:jc w:val="both"/>
        <w:rPr>
          <w:sz w:val="22"/>
          <w:szCs w:val="22"/>
        </w:rPr>
      </w:pPr>
      <w:r w:rsidRPr="00986A1C">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FE9C4D3" w14:textId="4C94500B" w:rsidR="007A62DE" w:rsidRPr="00986A1C" w:rsidRDefault="007A62DE" w:rsidP="007A62DE">
      <w:pPr>
        <w:autoSpaceDE w:val="0"/>
        <w:autoSpaceDN w:val="0"/>
        <w:adjustRightInd w:val="0"/>
        <w:ind w:firstLine="709"/>
        <w:jc w:val="both"/>
        <w:rPr>
          <w:sz w:val="22"/>
          <w:szCs w:val="22"/>
          <w:lang w:eastAsia="ru-RU"/>
        </w:rPr>
      </w:pPr>
      <w:r w:rsidRPr="00986A1C">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6A146E6D" w14:textId="77777777" w:rsidR="00431B4B" w:rsidRPr="00177E74" w:rsidRDefault="00431B4B" w:rsidP="00431B4B">
      <w:pPr>
        <w:pStyle w:val="21"/>
      </w:pPr>
      <w:r>
        <w:t>91</w:t>
      </w:r>
      <w:r w:rsidRPr="00177E74">
        <w:t>. Заявки на обмен инвестиционных паев, права на которые учитываются в реестре владельцев инвестиционных паев на лицев</w:t>
      </w:r>
      <w:r>
        <w:t>ых</w:t>
      </w:r>
      <w:r w:rsidRPr="00177E74">
        <w:t xml:space="preserve"> счет</w:t>
      </w:r>
      <w:r>
        <w:t xml:space="preserve">ах, </w:t>
      </w:r>
      <w:r w:rsidRPr="00177E74">
        <w:t>номинально</w:t>
      </w:r>
      <w:r>
        <w:t>го</w:t>
      </w:r>
      <w:r w:rsidRPr="00177E74">
        <w:t xml:space="preserve"> держател</w:t>
      </w:r>
      <w:r>
        <w:t>я</w:t>
      </w:r>
      <w:r w:rsidRPr="00177E74">
        <w:t xml:space="preserve">, подаются этим номинальным держателем. </w:t>
      </w:r>
    </w:p>
    <w:p w14:paraId="2CDD3B78" w14:textId="77777777" w:rsidR="00431B4B" w:rsidRPr="00177E74" w:rsidRDefault="00431B4B" w:rsidP="00431B4B">
      <w:pPr>
        <w:spacing w:after="120"/>
        <w:jc w:val="both"/>
        <w:rPr>
          <w:sz w:val="22"/>
          <w:szCs w:val="22"/>
        </w:rPr>
      </w:pPr>
      <w:r>
        <w:rPr>
          <w:sz w:val="22"/>
          <w:szCs w:val="22"/>
        </w:rPr>
        <w:t>92</w:t>
      </w:r>
      <w:r w:rsidRPr="00177E74">
        <w:rPr>
          <w:sz w:val="22"/>
          <w:szCs w:val="22"/>
        </w:rPr>
        <w:t>. Заявки на обмен инвестиционных паев подаются</w:t>
      </w:r>
      <w:r>
        <w:rPr>
          <w:sz w:val="22"/>
          <w:szCs w:val="22"/>
        </w:rPr>
        <w:t xml:space="preserve"> юридическими лицами</w:t>
      </w:r>
      <w:r w:rsidRPr="00177E74">
        <w:rPr>
          <w:sz w:val="22"/>
          <w:szCs w:val="22"/>
        </w:rPr>
        <w:t>:</w:t>
      </w:r>
    </w:p>
    <w:p w14:paraId="3E3F2557" w14:textId="77777777" w:rsidR="00431B4B" w:rsidRPr="00F905EF" w:rsidRDefault="00431B4B" w:rsidP="00431B4B">
      <w:pPr>
        <w:spacing w:after="120"/>
        <w:jc w:val="both"/>
        <w:rPr>
          <w:sz w:val="22"/>
          <w:szCs w:val="22"/>
        </w:rPr>
      </w:pPr>
      <w:r w:rsidRPr="00177E74">
        <w:rPr>
          <w:sz w:val="22"/>
          <w:szCs w:val="22"/>
        </w:rPr>
        <w:t>•</w:t>
      </w:r>
      <w:r w:rsidRPr="00177E74">
        <w:rPr>
          <w:sz w:val="22"/>
          <w:szCs w:val="22"/>
        </w:rPr>
        <w:tab/>
        <w:t>управляющей компании</w:t>
      </w:r>
      <w:r w:rsidRPr="00F905EF">
        <w:rPr>
          <w:sz w:val="22"/>
          <w:szCs w:val="22"/>
        </w:rPr>
        <w:t>.</w:t>
      </w:r>
    </w:p>
    <w:p w14:paraId="17883DAB" w14:textId="77777777" w:rsidR="00431B4B" w:rsidRPr="00F905EF" w:rsidRDefault="00431B4B" w:rsidP="00431B4B">
      <w:pPr>
        <w:spacing w:after="120"/>
        <w:jc w:val="both"/>
        <w:rPr>
          <w:sz w:val="22"/>
          <w:szCs w:val="22"/>
        </w:rPr>
      </w:pPr>
      <w:r w:rsidRPr="00F905EF">
        <w:rPr>
          <w:sz w:val="22"/>
          <w:szCs w:val="22"/>
        </w:rPr>
        <w:t>Заявки на обмен инвестиционных паев подаются физическими лицами:</w:t>
      </w:r>
    </w:p>
    <w:p w14:paraId="60B29266" w14:textId="77777777" w:rsidR="00431B4B" w:rsidRPr="00F905EF" w:rsidRDefault="00431B4B" w:rsidP="00431B4B">
      <w:pPr>
        <w:spacing w:after="120"/>
        <w:jc w:val="both"/>
        <w:rPr>
          <w:sz w:val="22"/>
          <w:szCs w:val="22"/>
        </w:rPr>
      </w:pPr>
      <w:r w:rsidRPr="00F905EF">
        <w:rPr>
          <w:sz w:val="22"/>
          <w:szCs w:val="22"/>
        </w:rPr>
        <w:t>•</w:t>
      </w:r>
      <w:r w:rsidRPr="00F905EF">
        <w:rPr>
          <w:sz w:val="22"/>
          <w:szCs w:val="22"/>
        </w:rPr>
        <w:tab/>
        <w:t>управляющей компании;</w:t>
      </w:r>
    </w:p>
    <w:p w14:paraId="7B1B1D3C" w14:textId="07AD2981" w:rsidR="00A1475D" w:rsidRPr="00986A1C" w:rsidRDefault="00431B4B" w:rsidP="0027031B">
      <w:pPr>
        <w:tabs>
          <w:tab w:val="num" w:pos="720"/>
        </w:tabs>
        <w:spacing w:after="120"/>
        <w:rPr>
          <w:sz w:val="22"/>
          <w:szCs w:val="22"/>
        </w:rPr>
      </w:pPr>
      <w:r w:rsidRPr="00F905EF">
        <w:rPr>
          <w:sz w:val="22"/>
          <w:szCs w:val="22"/>
        </w:rPr>
        <w:t>•</w:t>
      </w:r>
      <w:r w:rsidRPr="00F905EF">
        <w:rPr>
          <w:sz w:val="22"/>
          <w:szCs w:val="22"/>
        </w:rPr>
        <w:tab/>
        <w:t>агентам</w:t>
      </w:r>
      <w:r w:rsidR="00A1475D">
        <w:rPr>
          <w:sz w:val="22"/>
          <w:szCs w:val="22"/>
        </w:rPr>
        <w:t xml:space="preserve">, </w:t>
      </w:r>
      <w:r w:rsidR="00A1475D" w:rsidRPr="00986A1C">
        <w:rPr>
          <w:sz w:val="22"/>
          <w:szCs w:val="22"/>
        </w:rPr>
        <w:t xml:space="preserve">с учетом положений п. 90.7. настоящих </w:t>
      </w:r>
      <w:r w:rsidR="00F55091">
        <w:rPr>
          <w:sz w:val="22"/>
          <w:szCs w:val="22"/>
        </w:rPr>
        <w:t>П</w:t>
      </w:r>
      <w:r w:rsidR="00A1475D" w:rsidRPr="00986A1C">
        <w:rPr>
          <w:sz w:val="22"/>
          <w:szCs w:val="22"/>
        </w:rPr>
        <w:t>равил.</w:t>
      </w:r>
    </w:p>
    <w:p w14:paraId="5526B42F" w14:textId="77777777" w:rsidR="00431B4B" w:rsidRDefault="00431B4B" w:rsidP="00986A1C">
      <w:pPr>
        <w:spacing w:after="12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27" w:history="1">
        <w:r w:rsidRPr="000A1B3E">
          <w:rPr>
            <w:rStyle w:val="afb"/>
            <w:sz w:val="22"/>
            <w:szCs w:val="22"/>
            <w:lang w:val="en-US"/>
          </w:rPr>
          <w:t>www</w:t>
        </w:r>
        <w:r w:rsidRPr="00ED0D47">
          <w:rPr>
            <w:rStyle w:val="afb"/>
            <w:sz w:val="22"/>
            <w:szCs w:val="22"/>
          </w:rPr>
          <w:t>.</w:t>
        </w:r>
        <w:proofErr w:type="spellStart"/>
        <w:r w:rsidRPr="000A1B3E">
          <w:rPr>
            <w:rStyle w:val="afb"/>
            <w:sz w:val="22"/>
            <w:szCs w:val="22"/>
            <w:lang w:val="en-US"/>
          </w:rPr>
          <w:t>tkbip</w:t>
        </w:r>
        <w:proofErr w:type="spellEnd"/>
        <w:r w:rsidRPr="00ED0D47">
          <w:rPr>
            <w:rStyle w:val="afb"/>
            <w:sz w:val="22"/>
            <w:szCs w:val="22"/>
          </w:rPr>
          <w:t>.</w:t>
        </w:r>
        <w:proofErr w:type="spellStart"/>
        <w:r w:rsidRPr="000A1B3E">
          <w:rPr>
            <w:rStyle w:val="afb"/>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48DB5D98" w14:textId="77777777" w:rsidR="00431B4B" w:rsidRPr="00177E74" w:rsidRDefault="00431B4B" w:rsidP="00431B4B">
      <w:pPr>
        <w:tabs>
          <w:tab w:val="num" w:pos="720"/>
        </w:tabs>
        <w:spacing w:after="120"/>
        <w:jc w:val="both"/>
        <w:rPr>
          <w:sz w:val="22"/>
          <w:szCs w:val="22"/>
        </w:rPr>
      </w:pPr>
      <w:r w:rsidRPr="00177E74">
        <w:rPr>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обмен инвестиционных паев.</w:t>
      </w:r>
    </w:p>
    <w:p w14:paraId="22A266FD" w14:textId="77777777" w:rsidR="00431B4B" w:rsidRPr="00177E74" w:rsidRDefault="00431B4B" w:rsidP="00431B4B">
      <w:pPr>
        <w:spacing w:before="60" w:after="60"/>
        <w:jc w:val="both"/>
        <w:rPr>
          <w:sz w:val="22"/>
          <w:szCs w:val="22"/>
        </w:rPr>
      </w:pPr>
      <w:r>
        <w:rPr>
          <w:sz w:val="22"/>
          <w:szCs w:val="22"/>
        </w:rPr>
        <w:t>93</w:t>
      </w:r>
      <w:r w:rsidRPr="00177E74">
        <w:rPr>
          <w:sz w:val="22"/>
          <w:szCs w:val="22"/>
        </w:rPr>
        <w:t>. В приеме заявок на обмен инвестиционных паев отказывается в следующих случаях:</w:t>
      </w:r>
    </w:p>
    <w:p w14:paraId="4B55B86C"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 xml:space="preserve">.1. несоблюдение порядка </w:t>
      </w:r>
      <w:r>
        <w:rPr>
          <w:sz w:val="22"/>
          <w:szCs w:val="22"/>
        </w:rPr>
        <w:t xml:space="preserve">и сроков </w:t>
      </w:r>
      <w:r w:rsidRPr="00177E74">
        <w:rPr>
          <w:sz w:val="22"/>
          <w:szCs w:val="22"/>
        </w:rPr>
        <w:t>подачи заявок, установленн</w:t>
      </w:r>
      <w:r>
        <w:rPr>
          <w:sz w:val="22"/>
          <w:szCs w:val="22"/>
        </w:rPr>
        <w:t>ых</w:t>
      </w:r>
      <w:r w:rsidRPr="00177E74">
        <w:rPr>
          <w:sz w:val="22"/>
          <w:szCs w:val="22"/>
        </w:rPr>
        <w:t xml:space="preserve"> настоящими Правилами;</w:t>
      </w:r>
    </w:p>
    <w:p w14:paraId="3290F023"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 xml:space="preserve">.2. отсутствие оформленных </w:t>
      </w:r>
      <w:r w:rsidRPr="00E0162A">
        <w:rPr>
          <w:sz w:val="22"/>
          <w:szCs w:val="22"/>
        </w:rPr>
        <w:t>в соответствии с законодательством Российской Федерации об инвестиционных фондах</w:t>
      </w:r>
      <w:r w:rsidRPr="00177E74">
        <w:rPr>
          <w:sz w:val="22"/>
          <w:szCs w:val="22"/>
        </w:rPr>
        <w:t xml:space="preserve"> 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Pr>
          <w:sz w:val="22"/>
          <w:szCs w:val="22"/>
        </w:rPr>
        <w:t>, в которые осуществляется конвертация,</w:t>
      </w:r>
      <w:r w:rsidRPr="00177E74">
        <w:rPr>
          <w:sz w:val="22"/>
          <w:szCs w:val="22"/>
        </w:rPr>
        <w:t xml:space="preserve"> при обмене инвестиционных паев, если такой счет не открыт;</w:t>
      </w:r>
    </w:p>
    <w:p w14:paraId="7D592D94"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.3. принятие решения об одновременном приостановлении, выдачи, погашения и обмена инвестиционных паев;</w:t>
      </w:r>
    </w:p>
    <w:p w14:paraId="61366FD0"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.4. 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006C71E2"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.5. принятие решения о приостановлении выдачи инвестиционных паев, требование об обмене на которые содержится в заявке;</w:t>
      </w:r>
    </w:p>
    <w:p w14:paraId="5B598D1E"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 xml:space="preserve">.6. введение </w:t>
      </w:r>
      <w:r>
        <w:rPr>
          <w:sz w:val="22"/>
          <w:szCs w:val="22"/>
        </w:rPr>
        <w:t>Банком России</w:t>
      </w:r>
      <w:r w:rsidRPr="00177E74">
        <w:rPr>
          <w:sz w:val="22"/>
          <w:szCs w:val="22"/>
        </w:rPr>
        <w:t xml:space="preserve"> запрета на проведение операций </w:t>
      </w:r>
      <w:r>
        <w:rPr>
          <w:sz w:val="22"/>
          <w:szCs w:val="22"/>
        </w:rPr>
        <w:t xml:space="preserve">одновременно по выдаче, </w:t>
      </w:r>
      <w:r w:rsidRPr="00177E74">
        <w:rPr>
          <w:sz w:val="22"/>
          <w:szCs w:val="22"/>
        </w:rPr>
        <w:t xml:space="preserve">обмену </w:t>
      </w:r>
      <w:r>
        <w:rPr>
          <w:sz w:val="22"/>
          <w:szCs w:val="22"/>
        </w:rPr>
        <w:t xml:space="preserve">и погашению </w:t>
      </w:r>
      <w:r w:rsidRPr="00177E74">
        <w:rPr>
          <w:sz w:val="22"/>
          <w:szCs w:val="22"/>
        </w:rPr>
        <w:t xml:space="preserve">инвестиционных паев и (или) </w:t>
      </w:r>
      <w:r>
        <w:rPr>
          <w:sz w:val="22"/>
          <w:szCs w:val="22"/>
        </w:rPr>
        <w:t xml:space="preserve">запрета на проведение операций одновременно по приему заявок на приобретение, </w:t>
      </w:r>
      <w:r w:rsidRPr="00177E74">
        <w:rPr>
          <w:sz w:val="22"/>
          <w:szCs w:val="22"/>
        </w:rPr>
        <w:t>заявок на обмен</w:t>
      </w:r>
      <w:r>
        <w:rPr>
          <w:sz w:val="22"/>
          <w:szCs w:val="22"/>
        </w:rPr>
        <w:t xml:space="preserve"> и заявок на погашение</w:t>
      </w:r>
      <w:r w:rsidRPr="00177E74">
        <w:rPr>
          <w:sz w:val="22"/>
          <w:szCs w:val="22"/>
        </w:rPr>
        <w:t xml:space="preserve"> инвестиционных паев;</w:t>
      </w:r>
    </w:p>
    <w:p w14:paraId="1587A393" w14:textId="77777777" w:rsidR="00431B4B" w:rsidRPr="00177E74" w:rsidRDefault="00431B4B" w:rsidP="00431B4B">
      <w:pPr>
        <w:tabs>
          <w:tab w:val="left" w:pos="851"/>
        </w:tabs>
        <w:spacing w:before="60" w:after="60"/>
        <w:ind w:left="284"/>
        <w:jc w:val="both"/>
        <w:rPr>
          <w:sz w:val="22"/>
          <w:szCs w:val="22"/>
        </w:rPr>
      </w:pPr>
      <w:r>
        <w:rPr>
          <w:sz w:val="22"/>
          <w:szCs w:val="22"/>
        </w:rPr>
        <w:lastRenderedPageBreak/>
        <w:t>93</w:t>
      </w:r>
      <w:r w:rsidRPr="00177E74">
        <w:rPr>
          <w:sz w:val="22"/>
          <w:szCs w:val="22"/>
        </w:rPr>
        <w:t>.7. возникновение основания для прекращения фонда и (или) паевого инвестиционного фонда, на инвестиционные паи которого осуществляется обмен;</w:t>
      </w:r>
    </w:p>
    <w:p w14:paraId="0F9AFE05" w14:textId="77777777" w:rsidR="00431B4B" w:rsidRDefault="00431B4B" w:rsidP="00431B4B">
      <w:pPr>
        <w:tabs>
          <w:tab w:val="left" w:pos="851"/>
        </w:tabs>
        <w:spacing w:before="60" w:after="60"/>
        <w:ind w:left="284"/>
        <w:jc w:val="both"/>
        <w:rPr>
          <w:sz w:val="22"/>
          <w:szCs w:val="22"/>
        </w:rPr>
      </w:pPr>
      <w:r>
        <w:rPr>
          <w:sz w:val="22"/>
          <w:szCs w:val="22"/>
        </w:rPr>
        <w:t>93</w:t>
      </w:r>
      <w:r w:rsidRPr="00177E74">
        <w:rPr>
          <w:sz w:val="22"/>
          <w:szCs w:val="22"/>
        </w:rPr>
        <w:t>.8. 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Pr>
          <w:sz w:val="22"/>
          <w:szCs w:val="22"/>
        </w:rPr>
        <w:t>;</w:t>
      </w:r>
    </w:p>
    <w:p w14:paraId="480FC176" w14:textId="77777777" w:rsidR="00431B4B" w:rsidRDefault="00431B4B" w:rsidP="00431B4B">
      <w:pPr>
        <w:tabs>
          <w:tab w:val="left" w:pos="851"/>
        </w:tabs>
        <w:spacing w:before="60" w:after="60"/>
        <w:ind w:left="284"/>
        <w:jc w:val="both"/>
        <w:rPr>
          <w:sz w:val="22"/>
          <w:szCs w:val="22"/>
        </w:rPr>
      </w:pPr>
      <w:r>
        <w:rPr>
          <w:sz w:val="22"/>
          <w:szCs w:val="22"/>
        </w:rPr>
        <w:t>93.9.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Pr="00EC2002">
        <w:rPr>
          <w:sz w:val="22"/>
          <w:szCs w:val="22"/>
        </w:rPr>
        <w:t xml:space="preserve"> </w:t>
      </w:r>
      <w:r w:rsidRPr="002749AE">
        <w:rPr>
          <w:sz w:val="22"/>
          <w:szCs w:val="22"/>
        </w:rPr>
        <w:t>находящегося в доверительном управлении управляющей компании</w:t>
      </w:r>
      <w:r>
        <w:rPr>
          <w:sz w:val="22"/>
          <w:szCs w:val="22"/>
        </w:rPr>
        <w:t>;</w:t>
      </w:r>
    </w:p>
    <w:p w14:paraId="1F7D95D3" w14:textId="77777777" w:rsidR="00431B4B" w:rsidRPr="00177E74" w:rsidRDefault="00431B4B" w:rsidP="00431B4B">
      <w:pPr>
        <w:tabs>
          <w:tab w:val="left" w:pos="851"/>
        </w:tabs>
        <w:spacing w:before="60" w:after="60"/>
        <w:ind w:left="284"/>
        <w:jc w:val="both"/>
        <w:rPr>
          <w:sz w:val="22"/>
          <w:szCs w:val="22"/>
        </w:rPr>
      </w:pPr>
      <w:r>
        <w:rPr>
          <w:sz w:val="22"/>
          <w:szCs w:val="22"/>
        </w:rPr>
        <w:t xml:space="preserve">93.10.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w:t>
      </w:r>
      <w:r w:rsidRPr="002749AE">
        <w:rPr>
          <w:sz w:val="22"/>
          <w:szCs w:val="22"/>
        </w:rPr>
        <w:t>находящегося в доверительном управлении управляющей компании</w:t>
      </w:r>
      <w:r>
        <w:rPr>
          <w:sz w:val="22"/>
          <w:szCs w:val="22"/>
        </w:rPr>
        <w:t xml:space="preserve"> на инвестиционные паи.</w:t>
      </w:r>
    </w:p>
    <w:p w14:paraId="2FE97DD8" w14:textId="77777777" w:rsidR="00431B4B" w:rsidRPr="00177E74" w:rsidRDefault="00431B4B" w:rsidP="00431B4B">
      <w:pPr>
        <w:tabs>
          <w:tab w:val="left" w:pos="851"/>
        </w:tabs>
        <w:spacing w:before="60" w:after="60"/>
        <w:jc w:val="both"/>
        <w:rPr>
          <w:sz w:val="22"/>
          <w:szCs w:val="22"/>
        </w:rPr>
      </w:pPr>
      <w:r>
        <w:rPr>
          <w:sz w:val="22"/>
          <w:szCs w:val="22"/>
        </w:rPr>
        <w:t>94</w:t>
      </w:r>
      <w:r w:rsidRPr="00177E74">
        <w:rPr>
          <w:sz w:val="22"/>
          <w:szCs w:val="22"/>
        </w:rPr>
        <w:t xml:space="preserve">. Принятые заявки на обмен инвестиционных паев удовлетворяются в пределах количества инвестиционных паев, учтенных на лицевом счете </w:t>
      </w:r>
      <w:r>
        <w:rPr>
          <w:sz w:val="22"/>
          <w:szCs w:val="22"/>
        </w:rPr>
        <w:t>лица, подавшего заявку на обмен инвестиционных паев,</w:t>
      </w:r>
      <w:r w:rsidRPr="00177E74">
        <w:rPr>
          <w:sz w:val="22"/>
          <w:szCs w:val="22"/>
        </w:rPr>
        <w:t xml:space="preserve"> в реестре владельцев инвестиционных паев.</w:t>
      </w:r>
    </w:p>
    <w:p w14:paraId="2B8D982B" w14:textId="77777777" w:rsidR="00431B4B" w:rsidRPr="00177E74" w:rsidRDefault="00431B4B" w:rsidP="00431B4B">
      <w:pPr>
        <w:tabs>
          <w:tab w:val="left" w:pos="851"/>
        </w:tabs>
        <w:spacing w:before="60" w:after="60"/>
        <w:jc w:val="both"/>
        <w:rPr>
          <w:sz w:val="22"/>
          <w:szCs w:val="22"/>
        </w:rPr>
      </w:pPr>
      <w:r w:rsidRPr="00177E74">
        <w:rPr>
          <w:sz w:val="22"/>
          <w:szCs w:val="22"/>
        </w:rPr>
        <w:t>В случае если заявка на обмен инвестиционных паев, принятая до проведения дробления инвестиционных паев, удовлетвор</w:t>
      </w:r>
      <w:r>
        <w:rPr>
          <w:sz w:val="22"/>
          <w:szCs w:val="22"/>
        </w:rPr>
        <w:t>яется</w:t>
      </w:r>
      <w:r w:rsidRPr="00177E74">
        <w:rPr>
          <w:sz w:val="22"/>
          <w:szCs w:val="22"/>
        </w:rPr>
        <w:t xml:space="preserve"> после проведения</w:t>
      </w:r>
      <w:r>
        <w:rPr>
          <w:sz w:val="22"/>
          <w:szCs w:val="22"/>
        </w:rPr>
        <w:t xml:space="preserve"> дробления</w:t>
      </w:r>
      <w:r w:rsidRPr="00177E74">
        <w:rPr>
          <w:sz w:val="22"/>
          <w:szCs w:val="22"/>
        </w:rPr>
        <w:t xml:space="preserve">, </w:t>
      </w:r>
      <w:r>
        <w:rPr>
          <w:sz w:val="22"/>
          <w:szCs w:val="22"/>
        </w:rPr>
        <w:t xml:space="preserve">то обмен инвестиционных паев в соответствии с указанной </w:t>
      </w:r>
      <w:r w:rsidRPr="00177E74">
        <w:rPr>
          <w:sz w:val="22"/>
          <w:szCs w:val="22"/>
        </w:rPr>
        <w:t>заявк</w:t>
      </w:r>
      <w:r>
        <w:rPr>
          <w:sz w:val="22"/>
          <w:szCs w:val="22"/>
        </w:rPr>
        <w:t>ой</w:t>
      </w:r>
      <w:r w:rsidRPr="00177E74">
        <w:rPr>
          <w:sz w:val="22"/>
          <w:szCs w:val="22"/>
        </w:rPr>
        <w:t xml:space="preserve"> </w:t>
      </w:r>
      <w:r>
        <w:rPr>
          <w:sz w:val="22"/>
          <w:szCs w:val="22"/>
        </w:rPr>
        <w:t>осуществляется</w:t>
      </w:r>
      <w:r w:rsidRPr="00177E74">
        <w:rPr>
          <w:sz w:val="22"/>
          <w:szCs w:val="22"/>
        </w:rPr>
        <w:t xml:space="preserve"> в количестве инвестиционных паев с учетом дробления.</w:t>
      </w:r>
    </w:p>
    <w:p w14:paraId="72137525" w14:textId="77777777" w:rsidR="00431B4B" w:rsidRPr="00F05AF4" w:rsidRDefault="00431B4B" w:rsidP="00431B4B">
      <w:pPr>
        <w:spacing w:after="120"/>
        <w:jc w:val="both"/>
        <w:rPr>
          <w:sz w:val="22"/>
          <w:szCs w:val="22"/>
        </w:rPr>
      </w:pPr>
      <w:r w:rsidRPr="00F05AF4">
        <w:rPr>
          <w:sz w:val="22"/>
          <w:szCs w:val="22"/>
        </w:rPr>
        <w:t xml:space="preserve">Заявка на обмен инвестиционных паев, права на которые учитываются на лицевом счете в реестре владельцев инвестиционных паев, </w:t>
      </w:r>
      <w:r w:rsidRPr="00F05AF4">
        <w:rPr>
          <w:bCs/>
          <w:sz w:val="22"/>
          <w:szCs w:val="22"/>
        </w:rPr>
        <w:t>на инвестиционные паи другого паевого инвестиционного фонда</w:t>
      </w:r>
      <w:r w:rsidRPr="00F05AF4">
        <w:rPr>
          <w:sz w:val="22"/>
          <w:szCs w:val="22"/>
        </w:rPr>
        <w:t>, должна содержать требование об обмене:</w:t>
      </w:r>
    </w:p>
    <w:p w14:paraId="6F82103D" w14:textId="77777777" w:rsidR="00431B4B" w:rsidRPr="00F05AF4" w:rsidRDefault="00431B4B" w:rsidP="00431B4B">
      <w:pPr>
        <w:spacing w:after="120"/>
        <w:jc w:val="both"/>
        <w:rPr>
          <w:sz w:val="22"/>
          <w:szCs w:val="22"/>
        </w:rPr>
      </w:pPr>
      <w:r w:rsidRPr="00F05AF4">
        <w:rPr>
          <w:sz w:val="22"/>
          <w:szCs w:val="22"/>
        </w:rPr>
        <w:t xml:space="preserve">- не менее 20 (Двадцати) инвестиционных паев при подаче заявки на обмен инвестиционных паев </w:t>
      </w:r>
      <w:r w:rsidRPr="002B6627">
        <w:rPr>
          <w:sz w:val="22"/>
          <w:szCs w:val="22"/>
        </w:rPr>
        <w:t>непосредственно управляющей компании, за исключением подачи заявки на обмен инвестиционных паев в порядке, предусмотренном п. 9</w:t>
      </w:r>
      <w:r>
        <w:rPr>
          <w:sz w:val="22"/>
          <w:szCs w:val="22"/>
        </w:rPr>
        <w:t>0</w:t>
      </w:r>
      <w:r w:rsidRPr="002B6627">
        <w:rPr>
          <w:sz w:val="22"/>
          <w:szCs w:val="22"/>
        </w:rPr>
        <w:t>.4 настоящих Правил</w:t>
      </w:r>
      <w:r>
        <w:rPr>
          <w:sz w:val="22"/>
          <w:szCs w:val="22"/>
        </w:rPr>
        <w:t>,</w:t>
      </w:r>
      <w:r w:rsidRPr="00332902">
        <w:rPr>
          <w:b/>
        </w:rPr>
        <w:t xml:space="preserve"> </w:t>
      </w:r>
      <w:r w:rsidRPr="00E72987">
        <w:rPr>
          <w:sz w:val="22"/>
          <w:szCs w:val="22"/>
        </w:rPr>
        <w:t>а также подачи заявки на обмен инвестиционных паев управляющей компании номинальным держателем или лицом, действующим в качестве доверительного управляющего.</w:t>
      </w:r>
      <w:r w:rsidRPr="00F05AF4">
        <w:rPr>
          <w:sz w:val="22"/>
          <w:szCs w:val="22"/>
        </w:rPr>
        <w:t xml:space="preserve"> В случае, когда на лицевом счете в реестре владельцев 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6BB5E17A" w14:textId="77777777" w:rsidR="00431B4B" w:rsidRDefault="00431B4B" w:rsidP="00431B4B">
      <w:pPr>
        <w:tabs>
          <w:tab w:val="left" w:pos="360"/>
        </w:tabs>
        <w:spacing w:afterLines="60" w:after="144"/>
        <w:jc w:val="both"/>
        <w:rPr>
          <w:sz w:val="22"/>
          <w:szCs w:val="22"/>
        </w:rPr>
      </w:pPr>
      <w:r w:rsidRPr="002B6627">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Pr>
          <w:sz w:val="22"/>
          <w:szCs w:val="22"/>
        </w:rPr>
        <w:t>0</w:t>
      </w:r>
      <w:r w:rsidRPr="002B6627">
        <w:rPr>
          <w:sz w:val="22"/>
          <w:szCs w:val="22"/>
        </w:rPr>
        <w:t>.4 настоящих Правил</w:t>
      </w:r>
      <w:r>
        <w:rPr>
          <w:sz w:val="22"/>
          <w:szCs w:val="22"/>
        </w:rPr>
        <w:t xml:space="preserve">, </w:t>
      </w:r>
      <w:r w:rsidRPr="00E72987">
        <w:rPr>
          <w:sz w:val="22"/>
          <w:szCs w:val="22"/>
        </w:rPr>
        <w:t xml:space="preserve">а также </w:t>
      </w:r>
      <w:r>
        <w:rPr>
          <w:sz w:val="22"/>
          <w:szCs w:val="22"/>
        </w:rPr>
        <w:t xml:space="preserve">при </w:t>
      </w:r>
      <w:r w:rsidRPr="00E72987">
        <w:rPr>
          <w:sz w:val="22"/>
          <w:szCs w:val="22"/>
        </w:rPr>
        <w:t>подач</w:t>
      </w:r>
      <w:r>
        <w:rPr>
          <w:sz w:val="22"/>
          <w:szCs w:val="22"/>
        </w:rPr>
        <w:t xml:space="preserve">е </w:t>
      </w:r>
      <w:r w:rsidRPr="00E72987">
        <w:rPr>
          <w:sz w:val="22"/>
          <w:szCs w:val="22"/>
        </w:rPr>
        <w:t>заявки на обмен инвестиционных паев управляющей компании номинальным держателем.</w:t>
      </w:r>
      <w:r w:rsidRPr="002B6627">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3B98061F" w14:textId="77777777" w:rsidR="00431B4B" w:rsidRPr="00E72987" w:rsidRDefault="00431B4B" w:rsidP="00431B4B">
      <w:pPr>
        <w:spacing w:after="120"/>
        <w:jc w:val="both"/>
        <w:rPr>
          <w:sz w:val="22"/>
          <w:szCs w:val="22"/>
        </w:rPr>
      </w:pPr>
      <w:r w:rsidRPr="00E72987">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522FB664" w14:textId="77777777" w:rsidR="00431B4B" w:rsidRDefault="00431B4B" w:rsidP="00431B4B">
      <w:pPr>
        <w:tabs>
          <w:tab w:val="left" w:pos="360"/>
        </w:tabs>
        <w:spacing w:afterLines="60" w:after="144"/>
        <w:jc w:val="both"/>
        <w:rPr>
          <w:sz w:val="22"/>
          <w:szCs w:val="22"/>
        </w:rPr>
      </w:pPr>
      <w:r w:rsidRPr="00F05AF4">
        <w:rPr>
          <w:sz w:val="22"/>
          <w:szCs w:val="22"/>
        </w:rPr>
        <w:t>- не менее 4 (Четырех) инвестиционных паев при подаче заявки на обмен инвестиционных паев агентам.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0B750016" w14:textId="77777777" w:rsidR="00431B4B" w:rsidRPr="00177E74" w:rsidRDefault="00431B4B" w:rsidP="00431B4B">
      <w:pPr>
        <w:tabs>
          <w:tab w:val="left" w:pos="851"/>
        </w:tabs>
        <w:spacing w:before="60" w:after="60"/>
        <w:jc w:val="both"/>
        <w:rPr>
          <w:sz w:val="22"/>
          <w:szCs w:val="22"/>
        </w:rPr>
      </w:pPr>
      <w:r w:rsidRPr="00177E74">
        <w:rPr>
          <w:sz w:val="22"/>
          <w:szCs w:val="22"/>
        </w:rPr>
        <w:t>9</w:t>
      </w:r>
      <w:r>
        <w:rPr>
          <w:sz w:val="22"/>
          <w:szCs w:val="22"/>
        </w:rPr>
        <w:t>5</w:t>
      </w:r>
      <w:r w:rsidRPr="00177E74">
        <w:rPr>
          <w:sz w:val="22"/>
          <w:szCs w:val="22"/>
        </w:rPr>
        <w:t xml:space="preserve">. 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Pr>
          <w:sz w:val="22"/>
          <w:szCs w:val="22"/>
        </w:rPr>
        <w:t>5</w:t>
      </w:r>
      <w:r w:rsidRPr="00177E74">
        <w:rPr>
          <w:sz w:val="22"/>
          <w:szCs w:val="22"/>
        </w:rPr>
        <w:t xml:space="preserve"> (</w:t>
      </w:r>
      <w:r>
        <w:rPr>
          <w:sz w:val="22"/>
          <w:szCs w:val="22"/>
        </w:rPr>
        <w:t>Пяти</w:t>
      </w:r>
      <w:r w:rsidRPr="00177E74">
        <w:rPr>
          <w:sz w:val="22"/>
          <w:szCs w:val="22"/>
        </w:rPr>
        <w:t>) рабочих дней со дня принятия заявки на обмен инвестиционных паев.</w:t>
      </w:r>
    </w:p>
    <w:p w14:paraId="2290F2BB" w14:textId="77777777" w:rsidR="00431B4B" w:rsidRDefault="00431B4B" w:rsidP="00431B4B">
      <w:pPr>
        <w:tabs>
          <w:tab w:val="left" w:pos="851"/>
        </w:tabs>
        <w:spacing w:before="60" w:after="60"/>
        <w:jc w:val="both"/>
        <w:rPr>
          <w:sz w:val="22"/>
          <w:szCs w:val="22"/>
        </w:rPr>
      </w:pPr>
      <w:r>
        <w:rPr>
          <w:sz w:val="22"/>
          <w:szCs w:val="22"/>
        </w:rPr>
        <w:tab/>
      </w:r>
      <w:r w:rsidRPr="00177E74">
        <w:rPr>
          <w:sz w:val="22"/>
          <w:szCs w:val="22"/>
        </w:rPr>
        <w:t xml:space="preserve">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w:t>
      </w:r>
      <w:r w:rsidRPr="00177E74">
        <w:rPr>
          <w:sz w:val="22"/>
          <w:szCs w:val="22"/>
        </w:rPr>
        <w:lastRenderedPageBreak/>
        <w:t>паев, в размере, соответствующем расчетной стоимости конвертируемых инвестиционных паев, определенной на рабочий день</w:t>
      </w:r>
      <w:r>
        <w:rPr>
          <w:sz w:val="22"/>
          <w:szCs w:val="22"/>
        </w:rPr>
        <w:t>,</w:t>
      </w:r>
      <w:r w:rsidRPr="00177E74">
        <w:rPr>
          <w:sz w:val="22"/>
          <w:szCs w:val="22"/>
        </w:rPr>
        <w:t xml:space="preserve"> предшествующий дню конвертации инвестиционных паев, но не ранее дня принятия заявки на обмен инвестиционных паев. </w:t>
      </w:r>
    </w:p>
    <w:p w14:paraId="2DBCC641" w14:textId="77777777" w:rsidR="00431B4B" w:rsidRPr="00E0162A" w:rsidRDefault="00431B4B" w:rsidP="00431B4B">
      <w:pPr>
        <w:tabs>
          <w:tab w:val="left" w:pos="851"/>
        </w:tabs>
        <w:spacing w:before="60" w:after="60"/>
        <w:jc w:val="both"/>
        <w:rPr>
          <w:sz w:val="22"/>
          <w:szCs w:val="22"/>
        </w:rPr>
      </w:pPr>
      <w:r>
        <w:rPr>
          <w:sz w:val="22"/>
          <w:szCs w:val="22"/>
        </w:rPr>
        <w:tab/>
      </w:r>
      <w:r w:rsidRPr="00E0162A">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3E0E68AE" w14:textId="77777777" w:rsidR="00431B4B" w:rsidRPr="00177E74" w:rsidRDefault="00431B4B" w:rsidP="00431B4B">
      <w:pPr>
        <w:tabs>
          <w:tab w:val="left" w:pos="426"/>
        </w:tabs>
        <w:spacing w:before="60" w:after="60"/>
        <w:jc w:val="both"/>
        <w:rPr>
          <w:sz w:val="22"/>
          <w:szCs w:val="22"/>
        </w:rPr>
      </w:pPr>
      <w:r>
        <w:rPr>
          <w:sz w:val="22"/>
          <w:szCs w:val="22"/>
        </w:rPr>
        <w:t xml:space="preserve">96. </w:t>
      </w:r>
      <w:r w:rsidRPr="00177E74">
        <w:rPr>
          <w:sz w:val="22"/>
          <w:szCs w:val="22"/>
        </w:rPr>
        <w:t>Обмен на инвестиционные паи осуществляется путем конвертации в них инвестиционных паев другого паевого инвестиционного фонда</w:t>
      </w:r>
      <w:r>
        <w:rPr>
          <w:sz w:val="22"/>
          <w:szCs w:val="22"/>
        </w:rPr>
        <w:t>,</w:t>
      </w:r>
      <w:r w:rsidRPr="00177E74">
        <w:rPr>
          <w:sz w:val="22"/>
          <w:szCs w:val="22"/>
        </w:rPr>
        <w:t xml:space="preserve"> </w:t>
      </w:r>
      <w:r w:rsidRPr="00177E74">
        <w:rPr>
          <w:sz w:val="22"/>
          <w:szCs w:val="22"/>
          <w:lang w:eastAsia="zh-CN"/>
        </w:rPr>
        <w:t>инвестиционные паи</w:t>
      </w:r>
      <w:r>
        <w:rPr>
          <w:sz w:val="22"/>
          <w:szCs w:val="22"/>
        </w:rPr>
        <w:t xml:space="preserve"> которого подлежат обмену</w:t>
      </w:r>
    </w:p>
    <w:p w14:paraId="49D2B679" w14:textId="77777777" w:rsidR="00431B4B" w:rsidRPr="00177E74" w:rsidRDefault="00431B4B" w:rsidP="00431B4B">
      <w:pPr>
        <w:spacing w:before="60" w:after="60"/>
        <w:jc w:val="both"/>
        <w:rPr>
          <w:sz w:val="22"/>
          <w:szCs w:val="22"/>
        </w:rPr>
      </w:pPr>
      <w:r w:rsidRPr="00177E74">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Pr>
          <w:sz w:val="22"/>
          <w:szCs w:val="22"/>
        </w:rPr>
        <w:t xml:space="preserve">, </w:t>
      </w:r>
      <w:r w:rsidRPr="007F0B55">
        <w:rPr>
          <w:sz w:val="22"/>
          <w:szCs w:val="22"/>
        </w:rPr>
        <w:t>инвестиционные паи которого подлежат обмену.</w:t>
      </w:r>
    </w:p>
    <w:p w14:paraId="33AF22F0" w14:textId="77777777" w:rsidR="00431B4B" w:rsidRPr="00177E74" w:rsidRDefault="00431B4B" w:rsidP="00431B4B">
      <w:pPr>
        <w:tabs>
          <w:tab w:val="left" w:pos="426"/>
        </w:tabs>
        <w:spacing w:before="60" w:after="60"/>
        <w:jc w:val="both"/>
        <w:rPr>
          <w:sz w:val="22"/>
          <w:szCs w:val="22"/>
        </w:rPr>
      </w:pPr>
      <w:r>
        <w:rPr>
          <w:sz w:val="22"/>
          <w:szCs w:val="22"/>
        </w:rPr>
        <w:t xml:space="preserve">97. </w:t>
      </w:r>
      <w:r w:rsidRPr="00177E74">
        <w:rPr>
          <w:sz w:val="22"/>
          <w:szCs w:val="22"/>
        </w:rPr>
        <w:t xml:space="preserve">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w:t>
      </w:r>
      <w:r>
        <w:rPr>
          <w:sz w:val="22"/>
          <w:szCs w:val="22"/>
        </w:rPr>
        <w:t xml:space="preserve">инвестиционные паи которого подлежат обмену, </w:t>
      </w:r>
      <w:r w:rsidRPr="00177E74">
        <w:rPr>
          <w:sz w:val="22"/>
          <w:szCs w:val="22"/>
        </w:rPr>
        <w:t>на расчетную стоимость инвестиционного пая</w:t>
      </w:r>
      <w:r>
        <w:rPr>
          <w:sz w:val="22"/>
          <w:szCs w:val="22"/>
        </w:rPr>
        <w:t xml:space="preserve"> </w:t>
      </w:r>
      <w:r w:rsidRPr="00EC2002">
        <w:rPr>
          <w:sz w:val="22"/>
          <w:szCs w:val="22"/>
        </w:rPr>
        <w:t>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60DC2900"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791DE0B4" w14:textId="77777777" w:rsidR="00431B4B" w:rsidRPr="00177E74" w:rsidRDefault="00431B4B" w:rsidP="00431B4B">
      <w:pPr>
        <w:jc w:val="both"/>
        <w:rPr>
          <w:sz w:val="22"/>
          <w:szCs w:val="22"/>
        </w:rPr>
      </w:pPr>
    </w:p>
    <w:p w14:paraId="0A425553" w14:textId="77777777" w:rsidR="00431B4B" w:rsidRPr="00177E74" w:rsidRDefault="00431B4B" w:rsidP="00431B4B">
      <w:pPr>
        <w:pStyle w:val="H4"/>
        <w:spacing w:before="60" w:after="60"/>
        <w:jc w:val="center"/>
      </w:pPr>
      <w:r>
        <w:rPr>
          <w:lang w:val="en-US"/>
        </w:rPr>
        <w:t>IX</w:t>
      </w:r>
      <w:r w:rsidRPr="00177E74">
        <w:t>. Приостановление выдачи, погашения и обмена инвестиционных паев</w:t>
      </w:r>
    </w:p>
    <w:p w14:paraId="2DD0156A"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Управляющая компания вправе приостановить выдачу инвестиционных паев. При этом управляющая компания обязана в тот же день уведомить об этом специализированный депозитарий фонда, регистратора и агентов.</w:t>
      </w:r>
    </w:p>
    <w:p w14:paraId="22D24931" w14:textId="77777777" w:rsidR="00431B4B" w:rsidRPr="00177E74" w:rsidRDefault="00431B4B" w:rsidP="00431B4B">
      <w:pPr>
        <w:spacing w:before="60" w:after="60"/>
        <w:jc w:val="both"/>
        <w:rPr>
          <w:sz w:val="22"/>
          <w:szCs w:val="22"/>
        </w:rPr>
      </w:pPr>
      <w:r w:rsidRPr="00177E74">
        <w:rPr>
          <w:sz w:val="22"/>
          <w:szCs w:val="22"/>
        </w:rPr>
        <w:t>Погашение и обмен инвестиционных паев могут быть приостановлены управляющей компанией только одновременно с приостановлением выдачи инвестиционных паев.</w:t>
      </w:r>
    </w:p>
    <w:p w14:paraId="784EB3CA" w14:textId="77777777" w:rsidR="00431B4B" w:rsidRPr="00177E74" w:rsidRDefault="00431B4B" w:rsidP="00431B4B">
      <w:pPr>
        <w:numPr>
          <w:ilvl w:val="0"/>
          <w:numId w:val="26"/>
        </w:numPr>
        <w:tabs>
          <w:tab w:val="left" w:pos="426"/>
        </w:tabs>
        <w:spacing w:after="120"/>
        <w:ind w:left="0" w:hanging="11"/>
        <w:jc w:val="both"/>
        <w:rPr>
          <w:sz w:val="22"/>
          <w:szCs w:val="22"/>
        </w:rPr>
      </w:pPr>
      <w:r w:rsidRPr="00177E74">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7E544829" w14:textId="77777777" w:rsidR="00431B4B" w:rsidRPr="00A64847" w:rsidRDefault="00431B4B" w:rsidP="00431B4B">
      <w:pPr>
        <w:pStyle w:val="afc"/>
        <w:numPr>
          <w:ilvl w:val="1"/>
          <w:numId w:val="36"/>
        </w:numPr>
        <w:spacing w:after="120"/>
        <w:ind w:left="0" w:firstLine="567"/>
        <w:jc w:val="both"/>
        <w:rPr>
          <w:sz w:val="22"/>
          <w:szCs w:val="22"/>
        </w:rPr>
      </w:pPr>
      <w:r w:rsidRPr="00A64847">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02614FCC" w14:textId="77777777" w:rsidR="00431B4B" w:rsidRPr="00A64847" w:rsidRDefault="00431B4B" w:rsidP="00431B4B">
      <w:pPr>
        <w:pStyle w:val="afc"/>
        <w:numPr>
          <w:ilvl w:val="1"/>
          <w:numId w:val="36"/>
        </w:numPr>
        <w:spacing w:after="120"/>
        <w:ind w:left="0" w:firstLine="567"/>
        <w:jc w:val="both"/>
        <w:rPr>
          <w:sz w:val="22"/>
          <w:szCs w:val="22"/>
        </w:rPr>
      </w:pPr>
      <w:r w:rsidRPr="00A64847">
        <w:rPr>
          <w:sz w:val="22"/>
          <w:szCs w:val="22"/>
        </w:rPr>
        <w:t>происходит передача прав и обязанностей регистратора, другому регистратору;</w:t>
      </w:r>
    </w:p>
    <w:p w14:paraId="6A3F052C" w14:textId="77777777" w:rsidR="00431B4B" w:rsidRPr="00A64847" w:rsidRDefault="00431B4B" w:rsidP="00431B4B">
      <w:pPr>
        <w:pStyle w:val="afc"/>
        <w:numPr>
          <w:ilvl w:val="1"/>
          <w:numId w:val="36"/>
        </w:numPr>
        <w:spacing w:after="120"/>
        <w:ind w:left="0" w:firstLine="567"/>
        <w:jc w:val="both"/>
        <w:rPr>
          <w:sz w:val="22"/>
          <w:szCs w:val="22"/>
        </w:rPr>
      </w:pPr>
      <w:r w:rsidRPr="00A64847">
        <w:rPr>
          <w:sz w:val="22"/>
          <w:szCs w:val="22"/>
        </w:rPr>
        <w:t>расчетная стоимость инвестиционного пая изменилась более чем на 10 (Десять)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(Трех) дней.</w:t>
      </w:r>
    </w:p>
    <w:p w14:paraId="0EB64E71" w14:textId="77777777" w:rsidR="00431B4B" w:rsidRPr="00177E74" w:rsidRDefault="00431B4B" w:rsidP="00431B4B">
      <w:pPr>
        <w:spacing w:after="120"/>
        <w:jc w:val="both"/>
        <w:rPr>
          <w:sz w:val="22"/>
          <w:szCs w:val="22"/>
        </w:rPr>
      </w:pPr>
      <w:r w:rsidRPr="00177E74">
        <w:rPr>
          <w:sz w:val="22"/>
          <w:szCs w:val="22"/>
        </w:rPr>
        <w:t>Приостановление выдачи, погашения и обмена инвестиционных паев в случаях, предусмотренных настоящим пунктом Правил,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02EC0D49" w14:textId="77777777" w:rsidR="00431B4B" w:rsidRPr="00177E74" w:rsidRDefault="00431B4B" w:rsidP="00431B4B">
      <w:pPr>
        <w:pStyle w:val="21"/>
        <w:spacing w:before="0" w:after="120"/>
      </w:pPr>
      <w:r w:rsidRPr="00177E74">
        <w:t xml:space="preserve">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w:t>
      </w:r>
      <w:r>
        <w:t>Банк России</w:t>
      </w:r>
      <w:r w:rsidRPr="00177E74">
        <w:t xml:space="preserve"> и специализированный депозитарий фонда, с указанием причин такого приостановления, а также регистратор и агентов, и раскрыть информацию о приостановлении выдачи, погашения и обмена инвестиционных паев в порядке, установленном </w:t>
      </w:r>
      <w:r>
        <w:t>Банком России</w:t>
      </w:r>
      <w:r w:rsidRPr="00177E74">
        <w:t>.</w:t>
      </w:r>
    </w:p>
    <w:p w14:paraId="34C660E4" w14:textId="77777777" w:rsidR="00431B4B" w:rsidRPr="00177E74" w:rsidRDefault="00431B4B" w:rsidP="00431B4B">
      <w:pPr>
        <w:spacing w:after="120"/>
        <w:jc w:val="both"/>
        <w:rPr>
          <w:sz w:val="22"/>
          <w:szCs w:val="22"/>
        </w:rPr>
      </w:pPr>
      <w:r w:rsidRPr="00177E74">
        <w:rPr>
          <w:sz w:val="22"/>
          <w:szCs w:val="22"/>
        </w:rPr>
        <w:t>В случае приостановления выдачи, погашения и обмена инвестиционных паев прием соответствующих заявок прекращается.</w:t>
      </w:r>
    </w:p>
    <w:p w14:paraId="397FED96"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7BCA6D67" w14:textId="77777777" w:rsidR="00431B4B" w:rsidRPr="00177E74" w:rsidRDefault="00431B4B" w:rsidP="00431B4B">
      <w:pPr>
        <w:tabs>
          <w:tab w:val="left" w:pos="426"/>
        </w:tabs>
        <w:spacing w:before="60" w:after="60"/>
        <w:jc w:val="both"/>
        <w:rPr>
          <w:sz w:val="22"/>
          <w:szCs w:val="22"/>
        </w:rPr>
      </w:pPr>
      <w:r w:rsidRPr="00177E74">
        <w:rPr>
          <w:sz w:val="22"/>
          <w:szCs w:val="22"/>
        </w:rPr>
        <w:tab/>
      </w:r>
      <w:r>
        <w:rPr>
          <w:sz w:val="22"/>
          <w:szCs w:val="22"/>
        </w:rPr>
        <w:t>101</w:t>
      </w:r>
      <w:r w:rsidRPr="00177E74">
        <w:rPr>
          <w:sz w:val="22"/>
          <w:szCs w:val="22"/>
        </w:rPr>
        <w:t>.1. приостановление действия или аннулирование соответствующей лицензии у регистратора либо прекращение договора с регистратором;</w:t>
      </w:r>
    </w:p>
    <w:p w14:paraId="1FD4076C" w14:textId="77777777" w:rsidR="00431B4B" w:rsidRPr="00177E74" w:rsidRDefault="00431B4B" w:rsidP="00431B4B">
      <w:pPr>
        <w:spacing w:before="60" w:after="60"/>
        <w:ind w:firstLine="426"/>
        <w:jc w:val="both"/>
        <w:rPr>
          <w:sz w:val="22"/>
          <w:szCs w:val="22"/>
        </w:rPr>
      </w:pPr>
      <w:r>
        <w:rPr>
          <w:sz w:val="22"/>
          <w:szCs w:val="22"/>
        </w:rPr>
        <w:lastRenderedPageBreak/>
        <w:t>101</w:t>
      </w:r>
      <w:r w:rsidRPr="00177E74">
        <w:rPr>
          <w:sz w:val="22"/>
          <w:szCs w:val="22"/>
        </w:rPr>
        <w:t xml:space="preserve">.2. аннулирование </w:t>
      </w:r>
      <w:r>
        <w:rPr>
          <w:sz w:val="22"/>
          <w:szCs w:val="22"/>
        </w:rPr>
        <w:t xml:space="preserve">(прекращение действия) </w:t>
      </w:r>
      <w:r w:rsidRPr="00177E74">
        <w:rPr>
          <w:sz w:val="22"/>
          <w:szCs w:val="22"/>
        </w:rPr>
        <w:t>соответствующей лицензии у управляющей компании, специализированного депозитария;</w:t>
      </w:r>
    </w:p>
    <w:p w14:paraId="242D8F94" w14:textId="77777777" w:rsidR="00431B4B" w:rsidRPr="00177E74" w:rsidRDefault="00431B4B" w:rsidP="00431B4B">
      <w:pPr>
        <w:spacing w:before="60" w:after="60"/>
        <w:ind w:firstLine="426"/>
        <w:jc w:val="both"/>
        <w:rPr>
          <w:sz w:val="22"/>
          <w:szCs w:val="22"/>
        </w:rPr>
      </w:pPr>
      <w:r>
        <w:rPr>
          <w:sz w:val="22"/>
          <w:szCs w:val="22"/>
        </w:rPr>
        <w:t>101</w:t>
      </w:r>
      <w:r w:rsidRPr="00177E74">
        <w:rPr>
          <w:sz w:val="22"/>
          <w:szCs w:val="22"/>
        </w:rPr>
        <w:t>.3. невозможность определения стоимости активов фонда по причинам, не зависящим от управляющей компании;</w:t>
      </w:r>
    </w:p>
    <w:p w14:paraId="02E9F656" w14:textId="77777777" w:rsidR="00431B4B" w:rsidRPr="00177E74" w:rsidRDefault="00431B4B" w:rsidP="00431B4B">
      <w:pPr>
        <w:spacing w:before="60" w:after="60"/>
        <w:ind w:firstLine="426"/>
        <w:jc w:val="both"/>
        <w:rPr>
          <w:sz w:val="22"/>
          <w:szCs w:val="22"/>
        </w:rPr>
      </w:pPr>
      <w:r>
        <w:rPr>
          <w:sz w:val="22"/>
          <w:szCs w:val="22"/>
        </w:rPr>
        <w:t>101</w:t>
      </w:r>
      <w:r w:rsidRPr="00177E74">
        <w:rPr>
          <w:sz w:val="22"/>
          <w:szCs w:val="22"/>
        </w:rPr>
        <w:t xml:space="preserve">.4. иные случаи, предусмотренные Федеральным законом «Об инвестиционных фондах». </w:t>
      </w:r>
    </w:p>
    <w:p w14:paraId="649C055A" w14:textId="77777777" w:rsidR="00431B4B" w:rsidRPr="00177E74" w:rsidRDefault="00431B4B" w:rsidP="00431B4B">
      <w:pPr>
        <w:rPr>
          <w:sz w:val="22"/>
          <w:szCs w:val="22"/>
        </w:rPr>
      </w:pPr>
    </w:p>
    <w:p w14:paraId="50862BCF" w14:textId="77777777" w:rsidR="00431B4B" w:rsidRPr="00177E74" w:rsidRDefault="00431B4B" w:rsidP="00431B4B">
      <w:pPr>
        <w:pStyle w:val="H4"/>
        <w:spacing w:before="60" w:after="60"/>
        <w:jc w:val="center"/>
      </w:pPr>
      <w:r w:rsidRPr="00177E74">
        <w:rPr>
          <w:lang w:val="en-US"/>
        </w:rPr>
        <w:t>X</w:t>
      </w:r>
      <w:r w:rsidRPr="00177E74">
        <w:t>. Вознаграждения и расходы</w:t>
      </w:r>
    </w:p>
    <w:p w14:paraId="464B7413" w14:textId="77777777" w:rsidR="00431B4B" w:rsidRDefault="00431B4B" w:rsidP="00431B4B">
      <w:pPr>
        <w:pStyle w:val="prg3"/>
        <w:numPr>
          <w:ilvl w:val="0"/>
          <w:numId w:val="26"/>
        </w:numPr>
        <w:tabs>
          <w:tab w:val="clear" w:pos="567"/>
          <w:tab w:val="clear" w:pos="2160"/>
          <w:tab w:val="clear" w:pos="2880"/>
          <w:tab w:val="clear" w:pos="3600"/>
          <w:tab w:val="left" w:pos="426"/>
        </w:tabs>
        <w:suppressAutoHyphens w:val="0"/>
        <w:ind w:left="0" w:hanging="11"/>
        <w:rPr>
          <w:rFonts w:ascii="Times New Roman" w:hAnsi="Times New Roman" w:cs="Times New Roman"/>
          <w:kern w:val="0"/>
          <w:sz w:val="22"/>
          <w:szCs w:val="22"/>
        </w:rPr>
      </w:pPr>
      <w:r>
        <w:rPr>
          <w:rFonts w:ascii="Times New Roman" w:hAnsi="Times New Roman" w:cs="Times New Roman"/>
          <w:kern w:val="0"/>
          <w:sz w:val="22"/>
          <w:szCs w:val="22"/>
        </w:rPr>
        <w:t>З</w:t>
      </w:r>
      <w:r w:rsidRPr="006E57E3">
        <w:rPr>
          <w:rFonts w:ascii="Times New Roman" w:hAnsi="Times New Roman" w:cs="Times New Roman"/>
          <w:kern w:val="0"/>
          <w:sz w:val="22"/>
          <w:szCs w:val="22"/>
        </w:rPr>
        <w:t>а счет имущества, составляющего фонд, выплачива</w:t>
      </w:r>
      <w:r>
        <w:rPr>
          <w:rFonts w:ascii="Times New Roman" w:hAnsi="Times New Roman" w:cs="Times New Roman"/>
          <w:kern w:val="0"/>
          <w:sz w:val="22"/>
          <w:szCs w:val="22"/>
        </w:rPr>
        <w:t>е</w:t>
      </w:r>
      <w:r w:rsidRPr="006E57E3">
        <w:rPr>
          <w:rFonts w:ascii="Times New Roman" w:hAnsi="Times New Roman" w:cs="Times New Roman"/>
          <w:kern w:val="0"/>
          <w:sz w:val="22"/>
          <w:szCs w:val="22"/>
        </w:rPr>
        <w:t>тся вознаграждени</w:t>
      </w:r>
      <w:r>
        <w:rPr>
          <w:rFonts w:ascii="Times New Roman" w:hAnsi="Times New Roman" w:cs="Times New Roman"/>
          <w:kern w:val="0"/>
          <w:sz w:val="22"/>
          <w:szCs w:val="22"/>
        </w:rPr>
        <w:t>е</w:t>
      </w:r>
      <w:r w:rsidRPr="006E57E3">
        <w:rPr>
          <w:rFonts w:ascii="Times New Roman" w:hAnsi="Times New Roman" w:cs="Times New Roman"/>
          <w:kern w:val="0"/>
          <w:sz w:val="22"/>
          <w:szCs w:val="22"/>
        </w:rPr>
        <w:t xml:space="preserve"> уп</w:t>
      </w:r>
      <w:r>
        <w:rPr>
          <w:rFonts w:ascii="Times New Roman" w:hAnsi="Times New Roman" w:cs="Times New Roman"/>
          <w:kern w:val="0"/>
          <w:sz w:val="22"/>
          <w:szCs w:val="22"/>
        </w:rPr>
        <w:t>равляющей компании в размере 3,5</w:t>
      </w:r>
      <w:r w:rsidRPr="006E57E3">
        <w:rPr>
          <w:rFonts w:ascii="Times New Roman" w:hAnsi="Times New Roman" w:cs="Times New Roman"/>
          <w:kern w:val="0"/>
          <w:sz w:val="22"/>
          <w:szCs w:val="22"/>
        </w:rPr>
        <w:t xml:space="preserve"> (Трех целых </w:t>
      </w:r>
      <w:r>
        <w:rPr>
          <w:rFonts w:ascii="Times New Roman" w:hAnsi="Times New Roman" w:cs="Times New Roman"/>
          <w:kern w:val="0"/>
          <w:sz w:val="22"/>
          <w:szCs w:val="22"/>
        </w:rPr>
        <w:t>пяти</w:t>
      </w:r>
      <w:r w:rsidRPr="006E57E3">
        <w:rPr>
          <w:rFonts w:ascii="Times New Roman" w:hAnsi="Times New Roman" w:cs="Times New Roman"/>
          <w:kern w:val="0"/>
          <w:sz w:val="22"/>
          <w:szCs w:val="22"/>
        </w:rPr>
        <w:t xml:space="preserve"> десятых) процента среднегодовой стоимости чистых активов фонда, определяемой в порядке, установленном нормативными актами </w:t>
      </w:r>
      <w:r>
        <w:rPr>
          <w:rFonts w:ascii="Times New Roman" w:hAnsi="Times New Roman" w:cs="Times New Roman"/>
          <w:kern w:val="0"/>
          <w:sz w:val="22"/>
          <w:szCs w:val="22"/>
        </w:rPr>
        <w:t>Банка России</w:t>
      </w:r>
      <w:r w:rsidRPr="006E57E3">
        <w:rPr>
          <w:rFonts w:ascii="Times New Roman" w:hAnsi="Times New Roman" w:cs="Times New Roman"/>
          <w:kern w:val="0"/>
          <w:sz w:val="22"/>
          <w:szCs w:val="22"/>
        </w:rPr>
        <w:t>, а также специализированному депозитарию, регистратору в размере не более 0,6 (Нол</w:t>
      </w:r>
      <w:r>
        <w:rPr>
          <w:rFonts w:ascii="Times New Roman" w:hAnsi="Times New Roman" w:cs="Times New Roman"/>
          <w:kern w:val="0"/>
          <w:sz w:val="22"/>
          <w:szCs w:val="22"/>
        </w:rPr>
        <w:t>ь целых шести десятых) процента</w:t>
      </w:r>
      <w:r w:rsidRPr="006E57E3">
        <w:rPr>
          <w:rFonts w:ascii="Times New Roman" w:hAnsi="Times New Roman" w:cs="Times New Roman"/>
          <w:kern w:val="0"/>
          <w:sz w:val="22"/>
          <w:szCs w:val="22"/>
        </w:rPr>
        <w:t xml:space="preserve"> среднегодовой стоимости чистых активов фонда, определяемой в порядке, установленном нормативными актами </w:t>
      </w:r>
      <w:r>
        <w:rPr>
          <w:rFonts w:ascii="Times New Roman" w:hAnsi="Times New Roman" w:cs="Times New Roman"/>
          <w:kern w:val="0"/>
          <w:sz w:val="22"/>
          <w:szCs w:val="22"/>
        </w:rPr>
        <w:t>Банка России</w:t>
      </w:r>
      <w:r w:rsidRPr="006E57E3">
        <w:rPr>
          <w:rFonts w:ascii="Times New Roman" w:hAnsi="Times New Roman" w:cs="Times New Roman"/>
          <w:kern w:val="0"/>
          <w:sz w:val="22"/>
          <w:szCs w:val="22"/>
        </w:rPr>
        <w:t>.</w:t>
      </w:r>
      <w:r>
        <w:rPr>
          <w:rFonts w:ascii="Times New Roman" w:hAnsi="Times New Roman" w:cs="Times New Roman"/>
          <w:kern w:val="0"/>
          <w:sz w:val="22"/>
          <w:szCs w:val="22"/>
        </w:rPr>
        <w:t xml:space="preserve"> </w:t>
      </w:r>
    </w:p>
    <w:p w14:paraId="57B0C881" w14:textId="77777777" w:rsidR="00431B4B" w:rsidRPr="001758B8" w:rsidRDefault="00431B4B" w:rsidP="00431B4B">
      <w:pPr>
        <w:pStyle w:val="prg3"/>
        <w:numPr>
          <w:ilvl w:val="0"/>
          <w:numId w:val="0"/>
        </w:numPr>
        <w:tabs>
          <w:tab w:val="clear" w:pos="567"/>
          <w:tab w:val="clear" w:pos="2160"/>
          <w:tab w:val="clear" w:pos="2880"/>
          <w:tab w:val="clear" w:pos="3600"/>
          <w:tab w:val="left" w:pos="426"/>
        </w:tabs>
        <w:suppressAutoHyphens w:val="0"/>
        <w:rPr>
          <w:rFonts w:ascii="Times New Roman" w:hAnsi="Times New Roman" w:cs="Times New Roman"/>
          <w:kern w:val="0"/>
          <w:sz w:val="22"/>
          <w:szCs w:val="22"/>
        </w:rPr>
      </w:pPr>
      <w:r w:rsidRPr="00E0162A">
        <w:rPr>
          <w:sz w:val="22"/>
          <w:szCs w:val="22"/>
        </w:rPr>
        <w:t>Максимальный размер суммы указанны</w:t>
      </w:r>
      <w:r w:rsidRPr="0003420D">
        <w:rPr>
          <w:sz w:val="22"/>
          <w:szCs w:val="22"/>
        </w:rPr>
        <w:t xml:space="preserve">х вознаграждений составляет </w:t>
      </w:r>
      <w:r>
        <w:rPr>
          <w:rFonts w:ascii="Times New Roman" w:hAnsi="Times New Roman" w:cs="Times New Roman"/>
          <w:sz w:val="22"/>
          <w:szCs w:val="22"/>
        </w:rPr>
        <w:t>4,1</w:t>
      </w:r>
      <w:r w:rsidRPr="00E0162A">
        <w:rPr>
          <w:rFonts w:ascii="Times New Roman" w:hAnsi="Times New Roman" w:cs="Times New Roman"/>
          <w:sz w:val="22"/>
          <w:szCs w:val="22"/>
        </w:rPr>
        <w:t xml:space="preserve"> (</w:t>
      </w:r>
      <w:r>
        <w:rPr>
          <w:rFonts w:ascii="Times New Roman" w:hAnsi="Times New Roman" w:cs="Times New Roman"/>
          <w:sz w:val="22"/>
          <w:szCs w:val="22"/>
        </w:rPr>
        <w:t>Четыре</w:t>
      </w:r>
      <w:r w:rsidRPr="00E0162A">
        <w:rPr>
          <w:rFonts w:ascii="Times New Roman" w:hAnsi="Times New Roman" w:cs="Times New Roman"/>
          <w:sz w:val="22"/>
          <w:szCs w:val="22"/>
        </w:rPr>
        <w:t xml:space="preserve"> целых </w:t>
      </w:r>
      <w:r>
        <w:rPr>
          <w:rFonts w:ascii="Times New Roman" w:hAnsi="Times New Roman" w:cs="Times New Roman"/>
          <w:sz w:val="22"/>
          <w:szCs w:val="22"/>
        </w:rPr>
        <w:t>одна</w:t>
      </w:r>
      <w:r w:rsidRPr="00E0162A">
        <w:rPr>
          <w:rFonts w:ascii="Times New Roman" w:hAnsi="Times New Roman" w:cs="Times New Roman"/>
          <w:sz w:val="22"/>
          <w:szCs w:val="22"/>
        </w:rPr>
        <w:t xml:space="preserve"> </w:t>
      </w:r>
      <w:r>
        <w:rPr>
          <w:rFonts w:ascii="Times New Roman" w:hAnsi="Times New Roman" w:cs="Times New Roman"/>
          <w:sz w:val="22"/>
          <w:szCs w:val="22"/>
        </w:rPr>
        <w:t>десятая</w:t>
      </w:r>
      <w:r w:rsidRPr="00E0162A">
        <w:rPr>
          <w:rFonts w:ascii="Times New Roman" w:hAnsi="Times New Roman" w:cs="Times New Roman"/>
          <w:sz w:val="22"/>
          <w:szCs w:val="22"/>
        </w:rPr>
        <w:t>) процента от среднегодовой стоимости чистых активов фонда</w:t>
      </w:r>
      <w:r>
        <w:rPr>
          <w:rFonts w:ascii="Times New Roman" w:hAnsi="Times New Roman" w:cs="Times New Roman"/>
          <w:sz w:val="22"/>
          <w:szCs w:val="22"/>
        </w:rPr>
        <w:t>.</w:t>
      </w:r>
    </w:p>
    <w:p w14:paraId="3408E145" w14:textId="77777777" w:rsidR="00431B4B" w:rsidRPr="00177E74" w:rsidRDefault="00431B4B" w:rsidP="00431B4B">
      <w:pPr>
        <w:numPr>
          <w:ilvl w:val="0"/>
          <w:numId w:val="26"/>
        </w:numPr>
        <w:tabs>
          <w:tab w:val="left" w:pos="426"/>
        </w:tabs>
        <w:ind w:left="0" w:hanging="11"/>
        <w:jc w:val="both"/>
        <w:rPr>
          <w:sz w:val="22"/>
          <w:szCs w:val="22"/>
          <w:lang w:eastAsia="ru-RU"/>
        </w:rPr>
      </w:pPr>
      <w:r w:rsidRPr="00177E74">
        <w:rPr>
          <w:sz w:val="22"/>
          <w:szCs w:val="22"/>
          <w:lang w:eastAsia="ru-RU"/>
        </w:rPr>
        <w:t>Вознаграждение управляющей компании начисляется ежемесячно, в последний рабочий день каждого месяца и выплачивается не позднее 15 (Пятнадцати) рабочих дней с даты его начисления.</w:t>
      </w:r>
    </w:p>
    <w:p w14:paraId="53B6D6D4"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Вознаграждение специализированному депозитарию, регистратору выплачивается в срок, предусмотренный в договорах указанных лиц с управляющей компанией.</w:t>
      </w:r>
    </w:p>
    <w:p w14:paraId="285C56CA" w14:textId="77777777" w:rsidR="00431B4B" w:rsidRPr="00177E74" w:rsidRDefault="00431B4B" w:rsidP="00431B4B">
      <w:pPr>
        <w:numPr>
          <w:ilvl w:val="0"/>
          <w:numId w:val="26"/>
        </w:numPr>
        <w:spacing w:before="60" w:after="60"/>
        <w:ind w:left="0" w:hanging="11"/>
        <w:jc w:val="both"/>
        <w:rPr>
          <w:sz w:val="22"/>
          <w:szCs w:val="22"/>
        </w:rPr>
      </w:pPr>
      <w:r w:rsidRPr="00177E74">
        <w:rPr>
          <w:sz w:val="22"/>
          <w:szCs w:val="22"/>
        </w:rPr>
        <w:t>За счет имущества, составляющего фонд, оплачиваются следующие расходы, связанные с доверительным управлением указанным имуществом:</w:t>
      </w:r>
    </w:p>
    <w:p w14:paraId="797A39B4"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.1. оплата услуг организаций</w:t>
      </w:r>
      <w:r w:rsidRPr="00E311F6">
        <w:rPr>
          <w:sz w:val="22"/>
          <w:szCs w:val="22"/>
        </w:rPr>
        <w:t>, индивидуальных предпринимателей</w:t>
      </w:r>
      <w:r w:rsidRPr="00177E74">
        <w:rPr>
          <w:sz w:val="22"/>
          <w:szCs w:val="22"/>
        </w:rPr>
        <w:t xml:space="preserve"> по совершению сделок за счет имущества фонда от имени этих организаций</w:t>
      </w:r>
      <w:r w:rsidRPr="00E311F6">
        <w:rPr>
          <w:sz w:val="22"/>
          <w:szCs w:val="22"/>
        </w:rPr>
        <w:t>, индивидуальных предпринимателей</w:t>
      </w:r>
      <w:r w:rsidRPr="00177E74">
        <w:rPr>
          <w:sz w:val="22"/>
          <w:szCs w:val="22"/>
        </w:rPr>
        <w:t xml:space="preserve"> или от имени управляющей компании;</w:t>
      </w:r>
    </w:p>
    <w:p w14:paraId="6104A2AD"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.2. оплата услуг кредитных организаций по открытию отдельного банковского счета (счетов), предназначенного</w:t>
      </w:r>
      <w:r>
        <w:rPr>
          <w:sz w:val="22"/>
          <w:szCs w:val="22"/>
        </w:rPr>
        <w:t xml:space="preserve"> (предназначенных)</w:t>
      </w:r>
      <w:r w:rsidRPr="00177E74">
        <w:rPr>
          <w:sz w:val="22"/>
          <w:szCs w:val="22"/>
        </w:rPr>
        <w:t xml:space="preserve"> для расчетов по операциям, связанным с доверительным управлением имуществ</w:t>
      </w:r>
      <w:r>
        <w:rPr>
          <w:sz w:val="22"/>
          <w:szCs w:val="22"/>
        </w:rPr>
        <w:t>ом</w:t>
      </w:r>
      <w:r w:rsidRPr="00177E74">
        <w:rPr>
          <w:sz w:val="22"/>
          <w:szCs w:val="22"/>
        </w:rPr>
        <w:t xml:space="preserve">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09E1C375"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Pr="00E841F1">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3514159A"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.4 расходы, связанные с учетом и (или) хранением имущества фонда, за исключением расходов, связанных с учетом и (или) хранением имущества фонда, осуществляем</w:t>
      </w:r>
      <w:r>
        <w:rPr>
          <w:sz w:val="22"/>
          <w:szCs w:val="22"/>
        </w:rPr>
        <w:t>ых</w:t>
      </w:r>
      <w:r w:rsidRPr="00177E74">
        <w:rPr>
          <w:sz w:val="22"/>
          <w:szCs w:val="22"/>
        </w:rPr>
        <w:t xml:space="preserve"> специализированным депозитарием;</w:t>
      </w:r>
    </w:p>
    <w:p w14:paraId="5E8D9454"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 xml:space="preserve">.5.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  </w:t>
      </w:r>
    </w:p>
    <w:p w14:paraId="78803D1E"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.6.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6AB5A999"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.7.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56383C9B"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.8. расходы, возникшие в связи с участием управляющей компании в судебных спорах в качестве истца, ответчика</w:t>
      </w:r>
      <w:r>
        <w:rPr>
          <w:sz w:val="22"/>
          <w:szCs w:val="22"/>
        </w:rPr>
        <w:t>, заявителя</w:t>
      </w:r>
      <w:r w:rsidRPr="00177E74">
        <w:rPr>
          <w:sz w:val="22"/>
          <w:szCs w:val="22"/>
        </w:rPr>
        <w:t xml:space="preserve"> или третьего лица по искам</w:t>
      </w:r>
      <w:r>
        <w:rPr>
          <w:sz w:val="22"/>
          <w:szCs w:val="22"/>
        </w:rPr>
        <w:t xml:space="preserve"> и заявлениям</w:t>
      </w:r>
      <w:r w:rsidRPr="00177E74">
        <w:rPr>
          <w:sz w:val="22"/>
          <w:szCs w:val="22"/>
        </w:rPr>
        <w:t xml:space="preserve">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w:t>
      </w:r>
      <w:r w:rsidRPr="00177E74">
        <w:rPr>
          <w:sz w:val="22"/>
          <w:szCs w:val="22"/>
        </w:rPr>
        <w:lastRenderedPageBreak/>
        <w:t>связанных с нарушением прав владельцев инвестиционных паев по договорам доверительного управления имуществом фонда;</w:t>
      </w:r>
    </w:p>
    <w:p w14:paraId="4679E0F9"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 xml:space="preserve">.9. расходы, связанные с нотариальным свидетельствованием верности копии Правил фонда, иных документов и подлинности подписи на документах, необходимых для осуществления доверительного управления имуществом фонда, а также </w:t>
      </w:r>
      <w:r>
        <w:rPr>
          <w:sz w:val="22"/>
          <w:szCs w:val="22"/>
        </w:rPr>
        <w:t xml:space="preserve">с </w:t>
      </w:r>
      <w:r w:rsidRPr="00177E74">
        <w:rPr>
          <w:sz w:val="22"/>
          <w:szCs w:val="22"/>
        </w:rPr>
        <w:t xml:space="preserve">нотариальным удостоверением сделок с имуществом фонда или сделок по приобретению имущества в состав </w:t>
      </w:r>
      <w:r>
        <w:rPr>
          <w:sz w:val="22"/>
          <w:szCs w:val="22"/>
        </w:rPr>
        <w:t xml:space="preserve">имущества </w:t>
      </w:r>
      <w:r w:rsidRPr="00177E74">
        <w:rPr>
          <w:sz w:val="22"/>
          <w:szCs w:val="22"/>
        </w:rPr>
        <w:t>фонда, требующих такого удостоверения;</w:t>
      </w:r>
    </w:p>
    <w:p w14:paraId="4CB8820E" w14:textId="77777777" w:rsidR="00431B4B"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 xml:space="preserve">.10. расходы, связанные с </w:t>
      </w:r>
      <w:r>
        <w:rPr>
          <w:sz w:val="22"/>
          <w:szCs w:val="22"/>
        </w:rPr>
        <w:t>у</w:t>
      </w:r>
      <w:r w:rsidRPr="00177E74">
        <w:rPr>
          <w:sz w:val="22"/>
          <w:szCs w:val="22"/>
        </w:rPr>
        <w:t xml:space="preserve">платой государственной пошлины за рассмотрение ходатайства,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w:t>
      </w:r>
      <w:r>
        <w:rPr>
          <w:sz w:val="22"/>
          <w:szCs w:val="22"/>
        </w:rPr>
        <w:t>имущества фонда;</w:t>
      </w:r>
    </w:p>
    <w:p w14:paraId="5D622581" w14:textId="77777777" w:rsidR="00431B4B" w:rsidRPr="00E841F1" w:rsidRDefault="00431B4B" w:rsidP="00431B4B">
      <w:pPr>
        <w:spacing w:after="120"/>
        <w:ind w:firstLine="426"/>
        <w:jc w:val="both"/>
        <w:rPr>
          <w:sz w:val="22"/>
          <w:szCs w:val="22"/>
        </w:rPr>
      </w:pPr>
      <w:r w:rsidRPr="00E841F1">
        <w:rPr>
          <w:sz w:val="22"/>
          <w:szCs w:val="22"/>
        </w:rPr>
        <w:t>10</w:t>
      </w:r>
      <w:r>
        <w:rPr>
          <w:sz w:val="22"/>
          <w:szCs w:val="22"/>
        </w:rPr>
        <w:t>5</w:t>
      </w:r>
      <w:r w:rsidRPr="00E841F1">
        <w:rPr>
          <w:sz w:val="22"/>
          <w:szCs w:val="22"/>
        </w:rPr>
        <w:t>.11. иные расходы, не указанные в пункте 10</w:t>
      </w:r>
      <w:r>
        <w:rPr>
          <w:sz w:val="22"/>
          <w:szCs w:val="22"/>
        </w:rPr>
        <w:t>5</w:t>
      </w:r>
      <w:r w:rsidRPr="00E841F1">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p>
    <w:p w14:paraId="1945BE93" w14:textId="77777777" w:rsidR="00431B4B" w:rsidRPr="00177E74" w:rsidRDefault="00431B4B" w:rsidP="00431B4B">
      <w:pPr>
        <w:spacing w:before="60" w:after="60"/>
        <w:jc w:val="both"/>
        <w:rPr>
          <w:sz w:val="22"/>
          <w:szCs w:val="22"/>
        </w:rPr>
      </w:pPr>
      <w:r>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23ACD8C8" w14:textId="77777777" w:rsidR="00431B4B" w:rsidRPr="00177E74" w:rsidRDefault="00431B4B" w:rsidP="00431B4B">
      <w:pPr>
        <w:spacing w:before="60" w:after="60"/>
        <w:jc w:val="both"/>
        <w:rPr>
          <w:sz w:val="22"/>
          <w:szCs w:val="22"/>
        </w:rPr>
      </w:pPr>
      <w:r w:rsidRPr="00177E74">
        <w:rPr>
          <w:sz w:val="22"/>
          <w:szCs w:val="22"/>
        </w:rPr>
        <w:t>Максимальный размер расходов, подлежащих оплате за счет имущества, составляющего фонд,</w:t>
      </w:r>
      <w:r>
        <w:rPr>
          <w:sz w:val="22"/>
          <w:szCs w:val="22"/>
        </w:rPr>
        <w:t xml:space="preserve"> за исключением налогов и иных обязательных платежей, связанных с доверительным управлением фондом, </w:t>
      </w:r>
      <w:r w:rsidRPr="00177E74">
        <w:rPr>
          <w:sz w:val="22"/>
          <w:szCs w:val="22"/>
        </w:rPr>
        <w:t xml:space="preserve">составляет 1 (Один) процент (с учетом налога на добавленную стоимость) среднегодовой стоимости чистых активов фонда, определяемой в порядке, установленном нормативными актами </w:t>
      </w:r>
      <w:r>
        <w:rPr>
          <w:sz w:val="22"/>
          <w:szCs w:val="22"/>
        </w:rPr>
        <w:t>Банка России</w:t>
      </w:r>
      <w:r w:rsidRPr="00177E74">
        <w:rPr>
          <w:sz w:val="22"/>
          <w:szCs w:val="22"/>
        </w:rPr>
        <w:t>.</w:t>
      </w:r>
    </w:p>
    <w:p w14:paraId="39054028"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Расходы, не предусмотренные настоящи</w:t>
      </w:r>
      <w:r>
        <w:rPr>
          <w:sz w:val="22"/>
          <w:szCs w:val="22"/>
        </w:rPr>
        <w:t>ми</w:t>
      </w:r>
      <w:r w:rsidRPr="00177E74">
        <w:rPr>
          <w:sz w:val="22"/>
          <w:szCs w:val="22"/>
        </w:rPr>
        <w:t xml:space="preserve"> Правил</w:t>
      </w:r>
      <w:r>
        <w:rPr>
          <w:sz w:val="22"/>
          <w:szCs w:val="22"/>
        </w:rPr>
        <w:t>ами</w:t>
      </w:r>
      <w:r w:rsidRPr="00177E74">
        <w:rPr>
          <w:sz w:val="22"/>
          <w:szCs w:val="22"/>
        </w:rPr>
        <w:t xml:space="preserve">, а также </w:t>
      </w:r>
      <w:r>
        <w:rPr>
          <w:sz w:val="22"/>
          <w:szCs w:val="22"/>
        </w:rPr>
        <w:t xml:space="preserve">расходы и </w:t>
      </w:r>
      <w:r w:rsidRPr="00177E74">
        <w:rPr>
          <w:sz w:val="22"/>
          <w:szCs w:val="22"/>
        </w:rPr>
        <w:t>вознаграждения в части, превыш</w:t>
      </w:r>
      <w:r>
        <w:rPr>
          <w:sz w:val="22"/>
          <w:szCs w:val="22"/>
        </w:rPr>
        <w:t xml:space="preserve">ающей </w:t>
      </w:r>
      <w:r w:rsidRPr="00177E74">
        <w:rPr>
          <w:sz w:val="22"/>
          <w:szCs w:val="22"/>
        </w:rPr>
        <w:t>размер</w:t>
      </w:r>
      <w:r>
        <w:rPr>
          <w:sz w:val="22"/>
          <w:szCs w:val="22"/>
        </w:rPr>
        <w:t>ы</w:t>
      </w:r>
      <w:r w:rsidRPr="00177E74">
        <w:rPr>
          <w:sz w:val="22"/>
          <w:szCs w:val="22"/>
        </w:rPr>
        <w:t>, указанны</w:t>
      </w:r>
      <w:r>
        <w:rPr>
          <w:sz w:val="22"/>
          <w:szCs w:val="22"/>
        </w:rPr>
        <w:t>е</w:t>
      </w:r>
      <w:r w:rsidRPr="00177E74">
        <w:rPr>
          <w:sz w:val="22"/>
          <w:szCs w:val="22"/>
        </w:rPr>
        <w:t xml:space="preserve"> в настоящих Правил</w:t>
      </w:r>
      <w:r>
        <w:rPr>
          <w:sz w:val="22"/>
          <w:szCs w:val="22"/>
        </w:rPr>
        <w:t>ах</w:t>
      </w:r>
      <w:r w:rsidRPr="00177E74">
        <w:rPr>
          <w:sz w:val="22"/>
          <w:szCs w:val="22"/>
        </w:rPr>
        <w:t>, выплачиваются управляющей компанией за счет своих собственных средств.</w:t>
      </w:r>
    </w:p>
    <w:p w14:paraId="197B0DA9" w14:textId="77777777" w:rsidR="00431B4B" w:rsidRPr="00177E74" w:rsidRDefault="00431B4B" w:rsidP="00431B4B">
      <w:pPr>
        <w:numPr>
          <w:ilvl w:val="0"/>
          <w:numId w:val="26"/>
        </w:numPr>
        <w:tabs>
          <w:tab w:val="left" w:pos="284"/>
          <w:tab w:val="left" w:pos="426"/>
        </w:tabs>
        <w:spacing w:before="60" w:after="60"/>
        <w:ind w:left="0" w:hanging="11"/>
        <w:jc w:val="both"/>
        <w:rPr>
          <w:sz w:val="22"/>
          <w:szCs w:val="22"/>
        </w:rPr>
      </w:pPr>
      <w:r w:rsidRPr="00177E74">
        <w:rPr>
          <w:sz w:val="22"/>
          <w:szCs w:val="22"/>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20C7B8AE" w14:textId="77777777" w:rsidR="00431B4B" w:rsidRPr="00177E74" w:rsidRDefault="00431B4B" w:rsidP="00431B4B">
      <w:pPr>
        <w:pStyle w:val="H4"/>
        <w:spacing w:before="60" w:after="60"/>
        <w:jc w:val="center"/>
      </w:pPr>
    </w:p>
    <w:p w14:paraId="2904AC1A" w14:textId="77777777" w:rsidR="00431B4B" w:rsidRPr="00177E74" w:rsidRDefault="00431B4B" w:rsidP="00431B4B">
      <w:pPr>
        <w:pStyle w:val="H4"/>
        <w:spacing w:before="60" w:after="60"/>
        <w:jc w:val="center"/>
      </w:pPr>
      <w:r w:rsidRPr="00177E74">
        <w:rPr>
          <w:lang w:val="en-US"/>
        </w:rPr>
        <w:t>XI</w:t>
      </w:r>
      <w:r w:rsidRPr="00177E74">
        <w:t xml:space="preserve">. Определение расчетной стоимости одного инвестиционного пая </w:t>
      </w:r>
    </w:p>
    <w:p w14:paraId="334B2076" w14:textId="77777777" w:rsidR="00431B4B" w:rsidRPr="00177E74" w:rsidRDefault="00431B4B" w:rsidP="00431B4B">
      <w:pPr>
        <w:numPr>
          <w:ilvl w:val="0"/>
          <w:numId w:val="26"/>
        </w:numPr>
        <w:tabs>
          <w:tab w:val="left" w:pos="284"/>
          <w:tab w:val="left" w:pos="426"/>
        </w:tabs>
        <w:spacing w:before="60" w:after="60"/>
        <w:ind w:left="0" w:hanging="11"/>
        <w:jc w:val="both"/>
        <w:rPr>
          <w:sz w:val="22"/>
          <w:szCs w:val="22"/>
        </w:rPr>
      </w:pPr>
      <w:r w:rsidRPr="00177E74">
        <w:rPr>
          <w:sz w:val="22"/>
          <w:szCs w:val="22"/>
        </w:rPr>
        <w:t xml:space="preserve">Стоимость чистых активов фонда определяется в порядке и сроки, предусмотренные </w:t>
      </w:r>
      <w:r w:rsidRPr="000C5E6C">
        <w:rPr>
          <w:sz w:val="22"/>
          <w:szCs w:val="22"/>
        </w:rPr>
        <w:t>законодательством Российской Федерации об инвестиционных фондах.</w:t>
      </w:r>
    </w:p>
    <w:p w14:paraId="64291F7D" w14:textId="77777777" w:rsidR="00431B4B" w:rsidRPr="00177E74" w:rsidRDefault="00431B4B" w:rsidP="00431B4B">
      <w:pPr>
        <w:pStyle w:val="H4"/>
        <w:spacing w:before="60" w:after="60"/>
        <w:jc w:val="both"/>
        <w:rPr>
          <w:b w:val="0"/>
          <w:bCs w:val="0"/>
          <w:sz w:val="22"/>
          <w:szCs w:val="22"/>
        </w:rPr>
      </w:pPr>
      <w:r w:rsidRPr="00177E74">
        <w:rPr>
          <w:b w:val="0"/>
          <w:bCs w:val="0"/>
          <w:sz w:val="22"/>
          <w:szCs w:val="22"/>
        </w:rPr>
        <w:t xml:space="preserve">Расчетная стоимость </w:t>
      </w:r>
      <w:r>
        <w:rPr>
          <w:b w:val="0"/>
          <w:bCs w:val="0"/>
          <w:sz w:val="22"/>
          <w:szCs w:val="22"/>
        </w:rPr>
        <w:t xml:space="preserve">одного </w:t>
      </w:r>
      <w:r w:rsidRPr="00177E74">
        <w:rPr>
          <w:b w:val="0"/>
          <w:bCs w:val="0"/>
          <w:sz w:val="22"/>
          <w:szCs w:val="22"/>
        </w:rPr>
        <w:t xml:space="preserve">инвестиционного пая определяется </w:t>
      </w:r>
      <w:r>
        <w:rPr>
          <w:b w:val="0"/>
          <w:bCs w:val="0"/>
          <w:sz w:val="22"/>
          <w:szCs w:val="22"/>
        </w:rPr>
        <w:t xml:space="preserve">на каждую дату, на которую определяется стоимость чистых активов этого фонда, </w:t>
      </w:r>
      <w:r w:rsidRPr="00177E74">
        <w:rPr>
          <w:b w:val="0"/>
          <w:bCs w:val="0"/>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на </w:t>
      </w:r>
      <w:r>
        <w:rPr>
          <w:b w:val="0"/>
          <w:bCs w:val="0"/>
          <w:sz w:val="22"/>
          <w:szCs w:val="22"/>
        </w:rPr>
        <w:t xml:space="preserve">дату </w:t>
      </w:r>
      <w:r w:rsidRPr="00177E74">
        <w:rPr>
          <w:b w:val="0"/>
          <w:bCs w:val="0"/>
          <w:sz w:val="22"/>
          <w:szCs w:val="22"/>
        </w:rPr>
        <w:t xml:space="preserve">определения расчетной стоимости. </w:t>
      </w:r>
    </w:p>
    <w:p w14:paraId="18A9E956" w14:textId="77777777" w:rsidR="00431B4B" w:rsidRPr="00177E74" w:rsidRDefault="00431B4B" w:rsidP="00431B4B">
      <w:pPr>
        <w:pStyle w:val="H4"/>
        <w:spacing w:before="60" w:after="60"/>
        <w:jc w:val="center"/>
      </w:pPr>
    </w:p>
    <w:p w14:paraId="4969436F" w14:textId="77777777" w:rsidR="00431B4B" w:rsidRPr="00177E74" w:rsidRDefault="00431B4B" w:rsidP="00431B4B">
      <w:pPr>
        <w:pStyle w:val="H4"/>
        <w:spacing w:before="60" w:after="60"/>
        <w:jc w:val="center"/>
      </w:pPr>
      <w:r w:rsidRPr="00177E74">
        <w:t>XI</w:t>
      </w:r>
      <w:r>
        <w:rPr>
          <w:lang w:val="en-US"/>
        </w:rPr>
        <w:t>I</w:t>
      </w:r>
      <w:r w:rsidRPr="00177E74">
        <w:t>. Информация о фонде</w:t>
      </w:r>
    </w:p>
    <w:p w14:paraId="664CE631"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 xml:space="preserve">Управляющая компания и агенты в местах приема заявок на приобретение, погашение и обмен инвестиционных паев </w:t>
      </w:r>
      <w:r>
        <w:rPr>
          <w:sz w:val="22"/>
          <w:szCs w:val="22"/>
        </w:rPr>
        <w:t xml:space="preserve">должны </w:t>
      </w:r>
      <w:r w:rsidRPr="00177E74">
        <w:rPr>
          <w:sz w:val="22"/>
          <w:szCs w:val="22"/>
        </w:rPr>
        <w:t>предоставлять всем заинтересованным лицам по их требованию:</w:t>
      </w:r>
    </w:p>
    <w:p w14:paraId="2F27E315" w14:textId="77777777" w:rsidR="00431B4B" w:rsidRPr="00177E74" w:rsidRDefault="00431B4B" w:rsidP="00431B4B">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sidRPr="00177E74">
        <w:rPr>
          <w:rFonts w:ascii="Times New Roman" w:hAnsi="Times New Roman" w:cs="Times New Roman"/>
          <w:kern w:val="0"/>
          <w:sz w:val="22"/>
          <w:szCs w:val="22"/>
        </w:rPr>
        <w:t>1</w:t>
      </w:r>
      <w:r>
        <w:rPr>
          <w:rFonts w:ascii="Times New Roman" w:hAnsi="Times New Roman" w:cs="Times New Roman"/>
          <w:kern w:val="0"/>
          <w:sz w:val="22"/>
          <w:szCs w:val="22"/>
        </w:rPr>
        <w:t>09</w:t>
      </w:r>
      <w:r w:rsidRPr="00177E74">
        <w:rPr>
          <w:rFonts w:ascii="Times New Roman" w:hAnsi="Times New Roman" w:cs="Times New Roman"/>
          <w:kern w:val="0"/>
          <w:sz w:val="22"/>
          <w:szCs w:val="22"/>
        </w:rPr>
        <w:t>.1. настоящие Правила, а также полный текст внесенных в них изменений, зарегистрированных федеральным органом исполнительной власти по рынку ценных бумаг</w:t>
      </w:r>
      <w:r>
        <w:rPr>
          <w:rFonts w:ascii="Times New Roman" w:hAnsi="Times New Roman" w:cs="Times New Roman"/>
          <w:kern w:val="0"/>
          <w:sz w:val="22"/>
          <w:szCs w:val="22"/>
        </w:rPr>
        <w:t xml:space="preserve"> и зарегистрированных Банком России</w:t>
      </w:r>
      <w:r w:rsidRPr="00177E74">
        <w:rPr>
          <w:rFonts w:ascii="Times New Roman" w:hAnsi="Times New Roman" w:cs="Times New Roman"/>
          <w:kern w:val="0"/>
          <w:sz w:val="22"/>
          <w:szCs w:val="22"/>
        </w:rPr>
        <w:t>;</w:t>
      </w:r>
    </w:p>
    <w:p w14:paraId="283F6B15" w14:textId="77777777" w:rsidR="00431B4B" w:rsidRPr="00177E74" w:rsidRDefault="00431B4B" w:rsidP="00431B4B">
      <w:pPr>
        <w:spacing w:before="60" w:after="60"/>
        <w:ind w:firstLine="426"/>
        <w:jc w:val="both"/>
        <w:rPr>
          <w:sz w:val="22"/>
          <w:szCs w:val="22"/>
        </w:rPr>
      </w:pPr>
      <w:r w:rsidRPr="00177E74">
        <w:rPr>
          <w:sz w:val="22"/>
          <w:szCs w:val="22"/>
        </w:rPr>
        <w:t>1</w:t>
      </w:r>
      <w:r>
        <w:rPr>
          <w:sz w:val="22"/>
          <w:szCs w:val="22"/>
        </w:rPr>
        <w:t>09</w:t>
      </w:r>
      <w:r w:rsidRPr="00177E74">
        <w:rPr>
          <w:sz w:val="22"/>
          <w:szCs w:val="22"/>
        </w:rPr>
        <w:t>.2. настоящие Правила с учетом внесенных в них изменений, зарегистрированных федеральным органом исполнительной власти по рынку ценных бумаг</w:t>
      </w:r>
      <w:r>
        <w:rPr>
          <w:sz w:val="22"/>
          <w:szCs w:val="22"/>
        </w:rPr>
        <w:t xml:space="preserve"> и зарегистрированных Банком России</w:t>
      </w:r>
      <w:r w:rsidRPr="00177E74">
        <w:rPr>
          <w:sz w:val="22"/>
          <w:szCs w:val="22"/>
        </w:rPr>
        <w:t>;</w:t>
      </w:r>
    </w:p>
    <w:p w14:paraId="23FBBEED" w14:textId="77777777" w:rsidR="00431B4B" w:rsidRPr="00177E74" w:rsidRDefault="00431B4B" w:rsidP="00431B4B">
      <w:pPr>
        <w:spacing w:before="60" w:after="60"/>
        <w:ind w:firstLine="426"/>
        <w:jc w:val="both"/>
        <w:rPr>
          <w:sz w:val="22"/>
          <w:szCs w:val="22"/>
        </w:rPr>
      </w:pPr>
      <w:r w:rsidRPr="00177E74">
        <w:rPr>
          <w:sz w:val="22"/>
          <w:szCs w:val="22"/>
        </w:rPr>
        <w:t>1</w:t>
      </w:r>
      <w:r>
        <w:rPr>
          <w:sz w:val="22"/>
          <w:szCs w:val="22"/>
        </w:rPr>
        <w:t>09</w:t>
      </w:r>
      <w:r w:rsidRPr="00177E74">
        <w:rPr>
          <w:sz w:val="22"/>
          <w:szCs w:val="22"/>
        </w:rPr>
        <w:t>.3. правила ведения реестра владельцев инвестиционных паев;</w:t>
      </w:r>
    </w:p>
    <w:p w14:paraId="0BD849B7"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.4. справку о стоимости чистых активов фонда на последнюю отчетную дату;</w:t>
      </w:r>
    </w:p>
    <w:p w14:paraId="0390AD21"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 xml:space="preserve">.5. бухгалтерскую (финансовую) отчетность управляющей компании, бухгалтерскую (финансовую) отчетность специализированного депозитария, аудиторское заключение о </w:t>
      </w:r>
      <w:r w:rsidRPr="00CC53C9">
        <w:rPr>
          <w:sz w:val="22"/>
          <w:szCs w:val="22"/>
        </w:rPr>
        <w:lastRenderedPageBreak/>
        <w:t>бухгалтерской (финансовой) отчетности управляющей компании фонда, составленные на последнюю отчетную дату;</w:t>
      </w:r>
    </w:p>
    <w:p w14:paraId="604E6E94"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.6. отчет о приросте (об уменьшении) стоимости имущества, составляющего фонд, по состоянию на последнюю отчетную дату;</w:t>
      </w:r>
    </w:p>
    <w:p w14:paraId="3BF50852"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.7. сведения о вознаграждении управляющей компании, расходах, оплаченных за счет имущества, составляющего фонд, по состоянию на последнюю отчетную дату;</w:t>
      </w:r>
    </w:p>
    <w:p w14:paraId="424D027D"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.8. сведения о приостановлении и возобновлении выдачи, погашения и обмена инвестиционных паев с указанием причин приостановления;</w:t>
      </w:r>
    </w:p>
    <w:p w14:paraId="1F6540F1"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.9. сведения об агентах с указанием их фирменного наименования, места нахождения, телефонов, мест приема ими заявок на приобретение, погашение и обмен инвестиционных паев, адреса, времени приема заявок, номера телефона пунктов приема заявок;</w:t>
      </w:r>
    </w:p>
    <w:p w14:paraId="0A7914A0"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.10. 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14:paraId="62190501" w14:textId="77777777" w:rsidR="00431B4B" w:rsidRPr="00177E74"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.11. иные документы, содержащие информацию, раскрытую управляющей компанией в соответствии с требованиями</w:t>
      </w:r>
      <w:r w:rsidRPr="00177E74">
        <w:rPr>
          <w:sz w:val="22"/>
          <w:szCs w:val="22"/>
        </w:rPr>
        <w:t xml:space="preserve"> Федерального закона «Об инвестиционных фондах», нормативных актов </w:t>
      </w:r>
      <w:r>
        <w:rPr>
          <w:sz w:val="22"/>
          <w:szCs w:val="22"/>
        </w:rPr>
        <w:t>в сфере финансовых рынков</w:t>
      </w:r>
      <w:r w:rsidRPr="00177E74">
        <w:rPr>
          <w:sz w:val="22"/>
          <w:szCs w:val="22"/>
        </w:rPr>
        <w:t xml:space="preserve"> и настоящих Правил.</w:t>
      </w:r>
    </w:p>
    <w:p w14:paraId="74E1F11E" w14:textId="77777777" w:rsidR="00431B4B" w:rsidRPr="00177E74" w:rsidRDefault="00431B4B" w:rsidP="00431B4B">
      <w:pPr>
        <w:numPr>
          <w:ilvl w:val="0"/>
          <w:numId w:val="26"/>
        </w:numPr>
        <w:tabs>
          <w:tab w:val="left" w:pos="426"/>
        </w:tabs>
        <w:spacing w:before="60" w:after="60"/>
        <w:ind w:left="0" w:hanging="11"/>
        <w:jc w:val="both"/>
        <w:rPr>
          <w:sz w:val="22"/>
          <w:szCs w:val="22"/>
        </w:rPr>
      </w:pPr>
      <w:bookmarkStart w:id="6" w:name="OLE_LINK13"/>
      <w:bookmarkStart w:id="7" w:name="OLE_LINK14"/>
      <w:r w:rsidRPr="00177E74">
        <w:rPr>
          <w:sz w:val="22"/>
          <w:szCs w:val="22"/>
        </w:rPr>
        <w:t xml:space="preserve">Информация о времени начала и окончания приема заявок </w:t>
      </w:r>
      <w:r>
        <w:rPr>
          <w:sz w:val="22"/>
          <w:szCs w:val="22"/>
        </w:rPr>
        <w:t xml:space="preserve">на приобретение, погашение и обмен инвестиционных паев </w:t>
      </w:r>
      <w:r w:rsidRPr="00177E74">
        <w:rPr>
          <w:sz w:val="22"/>
          <w:szCs w:val="22"/>
        </w:rPr>
        <w:t xml:space="preserve">в течение </w:t>
      </w:r>
      <w:r>
        <w:rPr>
          <w:sz w:val="22"/>
          <w:szCs w:val="22"/>
        </w:rPr>
        <w:t xml:space="preserve">рабочего </w:t>
      </w:r>
      <w:r w:rsidRPr="00177E74">
        <w:rPr>
          <w:sz w:val="22"/>
          <w:szCs w:val="22"/>
        </w:rPr>
        <w:t>дня, о случаях приостановлени</w:t>
      </w:r>
      <w:r>
        <w:rPr>
          <w:sz w:val="22"/>
          <w:szCs w:val="22"/>
        </w:rPr>
        <w:t>я</w:t>
      </w:r>
      <w:r w:rsidRPr="00177E74">
        <w:rPr>
          <w:sz w:val="22"/>
          <w:szCs w:val="22"/>
        </w:rPr>
        <w:t xml:space="preserve"> и возобновления выдачи, погашения и обмена инвестиционных паев </w:t>
      </w:r>
      <w:r w:rsidRPr="00E0162A">
        <w:rPr>
          <w:sz w:val="22"/>
          <w:szCs w:val="22"/>
        </w:rPr>
        <w:t xml:space="preserve">или одновременном приостановлении выдачи, погашении и обмене инвестиционных паев, о возобновлении выдачи, погашении и обмене инвестиционных паев, </w:t>
      </w:r>
      <w:r w:rsidRPr="00177E74">
        <w:rPr>
          <w:sz w:val="22"/>
          <w:szCs w:val="22"/>
        </w:rPr>
        <w:t xml:space="preserve">об агентах, о месте нахождения пунктов приема заявок, о стоимости чистых активов фонда, о </w:t>
      </w:r>
      <w:r>
        <w:rPr>
          <w:sz w:val="22"/>
          <w:szCs w:val="22"/>
        </w:rPr>
        <w:t xml:space="preserve">размерах </w:t>
      </w:r>
      <w:r w:rsidRPr="00177E74">
        <w:rPr>
          <w:sz w:val="22"/>
          <w:szCs w:val="22"/>
        </w:rPr>
        <w:t>сумм</w:t>
      </w:r>
      <w:r>
        <w:rPr>
          <w:sz w:val="22"/>
          <w:szCs w:val="22"/>
        </w:rPr>
        <w:t>ы</w:t>
      </w:r>
      <w:r w:rsidRPr="00177E74">
        <w:rPr>
          <w:sz w:val="22"/>
          <w:szCs w:val="22"/>
        </w:rPr>
        <w:t xml:space="preserve">,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 и агентами </w:t>
      </w:r>
      <w:r>
        <w:rPr>
          <w:sz w:val="22"/>
          <w:szCs w:val="22"/>
        </w:rPr>
        <w:t xml:space="preserve">заинтересованным лицам </w:t>
      </w:r>
      <w:r w:rsidRPr="00177E74">
        <w:rPr>
          <w:sz w:val="22"/>
          <w:szCs w:val="22"/>
        </w:rPr>
        <w:t>по телефону</w:t>
      </w:r>
      <w:r>
        <w:rPr>
          <w:sz w:val="22"/>
          <w:szCs w:val="22"/>
        </w:rPr>
        <w:t>, а также может предоставляться</w:t>
      </w:r>
      <w:r w:rsidRPr="00177E74">
        <w:rPr>
          <w:sz w:val="22"/>
          <w:szCs w:val="22"/>
        </w:rPr>
        <w:t xml:space="preserve"> иным способом. </w:t>
      </w:r>
    </w:p>
    <w:bookmarkEnd w:id="6"/>
    <w:bookmarkEnd w:id="7"/>
    <w:p w14:paraId="1AEC1279" w14:textId="77777777" w:rsidR="00431B4B" w:rsidRPr="00315E56" w:rsidRDefault="00431B4B" w:rsidP="00431B4B">
      <w:pPr>
        <w:numPr>
          <w:ilvl w:val="0"/>
          <w:numId w:val="26"/>
        </w:numPr>
        <w:tabs>
          <w:tab w:val="left" w:pos="426"/>
        </w:tabs>
        <w:spacing w:before="60" w:after="60"/>
        <w:ind w:left="0" w:hanging="11"/>
        <w:jc w:val="both"/>
        <w:rPr>
          <w:sz w:val="22"/>
          <w:szCs w:val="22"/>
        </w:rPr>
      </w:pPr>
      <w:r w:rsidRPr="00315E56">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6D8D681F" w14:textId="77777777" w:rsidR="00431B4B" w:rsidRDefault="00431B4B" w:rsidP="00431B4B">
      <w:pPr>
        <w:tabs>
          <w:tab w:val="left" w:pos="426"/>
        </w:tabs>
        <w:spacing w:before="60" w:after="60"/>
        <w:jc w:val="both"/>
        <w:rPr>
          <w:sz w:val="22"/>
          <w:szCs w:val="22"/>
        </w:rPr>
      </w:pPr>
      <w:r>
        <w:rPr>
          <w:sz w:val="22"/>
          <w:szCs w:val="22"/>
        </w:rPr>
        <w:tab/>
      </w:r>
      <w:r w:rsidRPr="00315E56">
        <w:rPr>
          <w:sz w:val="22"/>
          <w:szCs w:val="22"/>
        </w:rPr>
        <w:t>Информация, подлежащая раскрытию в сети Интернет, раскрывается на сайте управляющей компании по адресу www.tkbip.ru.</w:t>
      </w:r>
    </w:p>
    <w:p w14:paraId="64E067FE" w14:textId="77777777" w:rsidR="00431B4B" w:rsidRDefault="00431B4B" w:rsidP="00431B4B">
      <w:pPr>
        <w:spacing w:before="60" w:after="60"/>
        <w:jc w:val="both"/>
        <w:rPr>
          <w:sz w:val="22"/>
          <w:szCs w:val="22"/>
        </w:rPr>
      </w:pPr>
    </w:p>
    <w:p w14:paraId="1002697F" w14:textId="77777777" w:rsidR="00431B4B" w:rsidRPr="00177E74" w:rsidRDefault="00431B4B" w:rsidP="00431B4B">
      <w:pPr>
        <w:pStyle w:val="H4"/>
        <w:spacing w:before="60" w:after="60"/>
        <w:jc w:val="center"/>
      </w:pPr>
      <w:r w:rsidRPr="00177E74">
        <w:t>X</w:t>
      </w:r>
      <w:r>
        <w:rPr>
          <w:lang w:val="en-US"/>
        </w:rPr>
        <w:t>III</w:t>
      </w:r>
      <w:r w:rsidRPr="00177E74">
        <w:t>. Ответственность управляющей компании</w:t>
      </w:r>
      <w:r w:rsidRPr="00CC4C4D">
        <w:t xml:space="preserve"> </w:t>
      </w:r>
      <w:r>
        <w:t>и иных лиц</w:t>
      </w:r>
    </w:p>
    <w:p w14:paraId="4795E808" w14:textId="77777777" w:rsidR="00431B4B" w:rsidRDefault="00431B4B" w:rsidP="00431B4B">
      <w:pPr>
        <w:numPr>
          <w:ilvl w:val="0"/>
          <w:numId w:val="26"/>
        </w:numPr>
        <w:tabs>
          <w:tab w:val="left" w:pos="426"/>
        </w:tabs>
        <w:spacing w:before="60" w:after="60"/>
        <w:ind w:left="0" w:hanging="11"/>
        <w:jc w:val="both"/>
        <w:rPr>
          <w:sz w:val="22"/>
          <w:szCs w:val="22"/>
        </w:rPr>
      </w:pPr>
      <w:r w:rsidRPr="00E72987">
        <w:rPr>
          <w:sz w:val="22"/>
          <w:szCs w:val="22"/>
        </w:rPr>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w:t>
      </w:r>
      <w:r>
        <w:rPr>
          <w:sz w:val="22"/>
          <w:szCs w:val="22"/>
        </w:rPr>
        <w:t>настоящих П</w:t>
      </w:r>
      <w:r w:rsidRPr="00E72987">
        <w:rPr>
          <w:sz w:val="22"/>
          <w:szCs w:val="22"/>
        </w:rPr>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Pr="00E0162A">
        <w:rPr>
          <w:sz w:val="22"/>
          <w:szCs w:val="22"/>
        </w:rPr>
        <w:t xml:space="preserve">а в случае нарушения требований, установленных </w:t>
      </w:r>
      <w:hyperlink r:id="rId28" w:history="1">
        <w:r w:rsidRPr="00E0162A">
          <w:rPr>
            <w:sz w:val="22"/>
            <w:szCs w:val="22"/>
          </w:rPr>
          <w:t>пунктом 1.1 статьи 39</w:t>
        </w:r>
      </w:hyperlink>
      <w:r w:rsidRPr="00E0162A">
        <w:rPr>
          <w:sz w:val="22"/>
          <w:szCs w:val="22"/>
        </w:rPr>
        <w:t xml:space="preserve"> настоящего Федерального закона, - в размере, предусмотренном указанными</w:t>
      </w:r>
      <w:r>
        <w:rPr>
          <w:sz w:val="22"/>
          <w:szCs w:val="22"/>
        </w:rPr>
        <w:t xml:space="preserve"> статьями</w:t>
      </w:r>
      <w:r w:rsidRPr="00E72987">
        <w:rPr>
          <w:sz w:val="22"/>
          <w:szCs w:val="22"/>
        </w:rPr>
        <w:t xml:space="preserve">. </w:t>
      </w:r>
    </w:p>
    <w:p w14:paraId="5CF34BE7" w14:textId="77777777" w:rsidR="00431B4B" w:rsidRPr="00E72987" w:rsidRDefault="00431B4B" w:rsidP="00431B4B">
      <w:pPr>
        <w:tabs>
          <w:tab w:val="left" w:pos="426"/>
        </w:tabs>
        <w:spacing w:before="60" w:after="60"/>
        <w:jc w:val="both"/>
        <w:rPr>
          <w:sz w:val="22"/>
          <w:szCs w:val="22"/>
        </w:rPr>
      </w:pPr>
      <w:r w:rsidRPr="00E72987">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7CB3C451"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177F4ABE"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 и денежными средствами, переданными в оплату инвестиционных паев.</w:t>
      </w:r>
    </w:p>
    <w:p w14:paraId="0963237C"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lastRenderedPageBreak/>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3B54F1F6" w14:textId="77777777" w:rsidR="00431B4B" w:rsidRPr="00177E74" w:rsidRDefault="00431B4B" w:rsidP="00431B4B">
      <w:pPr>
        <w:tabs>
          <w:tab w:val="left" w:pos="426"/>
        </w:tabs>
        <w:spacing w:before="60" w:after="60"/>
        <w:jc w:val="both"/>
        <w:rPr>
          <w:sz w:val="22"/>
          <w:szCs w:val="22"/>
        </w:rPr>
      </w:pPr>
      <w:r w:rsidRPr="00177E74">
        <w:rPr>
          <w:sz w:val="22"/>
          <w:szCs w:val="22"/>
        </w:rPr>
        <w:tab/>
        <w:t>11</w:t>
      </w:r>
      <w:r>
        <w:rPr>
          <w:sz w:val="22"/>
          <w:szCs w:val="22"/>
        </w:rPr>
        <w:t>5</w:t>
      </w:r>
      <w:r w:rsidRPr="00177E74">
        <w:rPr>
          <w:sz w:val="22"/>
          <w:szCs w:val="22"/>
        </w:rPr>
        <w:t>.1. 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44D340C2" w14:textId="77777777" w:rsidR="00431B4B" w:rsidRPr="00177E74" w:rsidRDefault="00431B4B" w:rsidP="00431B4B">
      <w:pPr>
        <w:tabs>
          <w:tab w:val="left" w:pos="426"/>
        </w:tabs>
        <w:spacing w:before="60" w:after="60"/>
        <w:jc w:val="both"/>
        <w:rPr>
          <w:sz w:val="22"/>
          <w:szCs w:val="22"/>
        </w:rPr>
      </w:pPr>
      <w:r w:rsidRPr="00177E74">
        <w:rPr>
          <w:sz w:val="22"/>
          <w:szCs w:val="22"/>
        </w:rPr>
        <w:tab/>
        <w:t>11</w:t>
      </w:r>
      <w:r>
        <w:rPr>
          <w:sz w:val="22"/>
          <w:szCs w:val="22"/>
        </w:rPr>
        <w:t>5</w:t>
      </w:r>
      <w:r w:rsidRPr="00177E74">
        <w:rPr>
          <w:sz w:val="22"/>
          <w:szCs w:val="22"/>
        </w:rPr>
        <w:t>.2. с невозможностью осуществить права, закрепленные инвестиционными паями;</w:t>
      </w:r>
    </w:p>
    <w:p w14:paraId="77683CDF" w14:textId="77777777" w:rsidR="00431B4B" w:rsidRPr="00177E74" w:rsidRDefault="00431B4B" w:rsidP="00431B4B">
      <w:pPr>
        <w:tabs>
          <w:tab w:val="left" w:pos="426"/>
        </w:tabs>
        <w:spacing w:before="60" w:after="60"/>
        <w:jc w:val="both"/>
        <w:rPr>
          <w:sz w:val="22"/>
          <w:szCs w:val="22"/>
        </w:rPr>
      </w:pPr>
      <w:r w:rsidRPr="00177E74">
        <w:rPr>
          <w:sz w:val="22"/>
          <w:szCs w:val="22"/>
        </w:rPr>
        <w:tab/>
        <w:t>11</w:t>
      </w:r>
      <w:r>
        <w:rPr>
          <w:sz w:val="22"/>
          <w:szCs w:val="22"/>
        </w:rPr>
        <w:t>5</w:t>
      </w:r>
      <w:r w:rsidRPr="00177E74">
        <w:rPr>
          <w:sz w:val="22"/>
          <w:szCs w:val="22"/>
        </w:rPr>
        <w:t>.3. с необоснованным отказом в открытии лицевого счета в указанном реестре.</w:t>
      </w:r>
    </w:p>
    <w:p w14:paraId="74F43484" w14:textId="77777777" w:rsidR="00431B4B" w:rsidRPr="00177E74" w:rsidRDefault="00431B4B" w:rsidP="00431B4B">
      <w:pPr>
        <w:tabs>
          <w:tab w:val="left" w:pos="426"/>
        </w:tabs>
        <w:spacing w:before="60" w:after="60"/>
        <w:jc w:val="both"/>
        <w:rPr>
          <w:sz w:val="22"/>
          <w:szCs w:val="22"/>
        </w:rPr>
      </w:pPr>
      <w:r w:rsidRPr="00177E74">
        <w:rPr>
          <w:sz w:val="22"/>
          <w:szCs w:val="22"/>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578F8F62" w14:textId="77777777" w:rsidR="00431B4B" w:rsidRPr="00177E74" w:rsidRDefault="00431B4B" w:rsidP="00431B4B">
      <w:pPr>
        <w:tabs>
          <w:tab w:val="left" w:pos="426"/>
        </w:tabs>
        <w:spacing w:before="60" w:after="60"/>
        <w:jc w:val="both"/>
        <w:rPr>
          <w:sz w:val="22"/>
          <w:szCs w:val="22"/>
        </w:rPr>
      </w:pPr>
      <w:r w:rsidRPr="00177E74">
        <w:rPr>
          <w:sz w:val="22"/>
          <w:szCs w:val="22"/>
        </w:rPr>
        <w:t>Управляющая компания несет субсидиарную с регистратором ответственность, предусмотренную настоящим пунктом.</w:t>
      </w:r>
    </w:p>
    <w:p w14:paraId="397C7DF1"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77F84A22" w14:textId="77777777" w:rsidR="00431B4B" w:rsidRPr="00177E74" w:rsidRDefault="00431B4B" w:rsidP="00431B4B">
      <w:pPr>
        <w:pStyle w:val="H4"/>
        <w:spacing w:before="60" w:after="60"/>
        <w:jc w:val="center"/>
      </w:pPr>
    </w:p>
    <w:p w14:paraId="0B40F46A" w14:textId="77777777" w:rsidR="00431B4B" w:rsidRPr="00177E74" w:rsidRDefault="00431B4B" w:rsidP="00431B4B">
      <w:pPr>
        <w:pStyle w:val="H4"/>
        <w:spacing w:before="60" w:after="60"/>
        <w:jc w:val="center"/>
      </w:pPr>
      <w:r w:rsidRPr="00177E74">
        <w:t>X</w:t>
      </w:r>
      <w:r>
        <w:rPr>
          <w:lang w:val="en-US"/>
        </w:rPr>
        <w:t>I</w:t>
      </w:r>
      <w:r w:rsidRPr="00177E74">
        <w:rPr>
          <w:lang w:val="en-US"/>
        </w:rPr>
        <w:t>V</w:t>
      </w:r>
      <w:r w:rsidRPr="00177E74">
        <w:t>. Прекращение фонда</w:t>
      </w:r>
    </w:p>
    <w:p w14:paraId="55ED35F0"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Фонд должен быть прекращен в случае, если:</w:t>
      </w:r>
    </w:p>
    <w:p w14:paraId="083B1135"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.1. принята (приняты) заявка (заявки) на погашение всех инвестиционных паев;</w:t>
      </w:r>
    </w:p>
    <w:p w14:paraId="5D0FC9A3"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 xml:space="preserve">.2. принята (приняты) в течение одного </w:t>
      </w:r>
      <w:r>
        <w:rPr>
          <w:sz w:val="22"/>
          <w:szCs w:val="22"/>
        </w:rPr>
        <w:t xml:space="preserve">рабочего </w:t>
      </w:r>
      <w:r w:rsidRPr="00177E74">
        <w:rPr>
          <w:sz w:val="22"/>
          <w:szCs w:val="22"/>
        </w:rPr>
        <w:t>дня заявка (заявки) на погашение или обмен 75 и более процентов инвестиционных паев;</w:t>
      </w:r>
    </w:p>
    <w:p w14:paraId="41B75293"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 xml:space="preserve">.3. аннулирована </w:t>
      </w:r>
      <w:r>
        <w:rPr>
          <w:sz w:val="22"/>
          <w:szCs w:val="22"/>
        </w:rPr>
        <w:t xml:space="preserve">(прекратила действие) </w:t>
      </w:r>
      <w:r w:rsidRPr="00177E74">
        <w:rPr>
          <w:sz w:val="22"/>
          <w:szCs w:val="22"/>
        </w:rPr>
        <w:t>лицензия управляющей компании;</w:t>
      </w:r>
    </w:p>
    <w:p w14:paraId="30E79B82"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 xml:space="preserve">.4. аннулирована </w:t>
      </w:r>
      <w:r>
        <w:rPr>
          <w:sz w:val="22"/>
          <w:szCs w:val="22"/>
        </w:rPr>
        <w:t xml:space="preserve">(прекратила действие) </w:t>
      </w:r>
      <w:r w:rsidRPr="00177E74">
        <w:rPr>
          <w:sz w:val="22"/>
          <w:szCs w:val="22"/>
        </w:rPr>
        <w:t>лицензия специализированного депозитария и в течение 3 (трех) месяцев со дня аннулировани</w:t>
      </w:r>
      <w:r>
        <w:rPr>
          <w:sz w:val="22"/>
          <w:szCs w:val="22"/>
        </w:rPr>
        <w:t>я</w:t>
      </w:r>
      <w:r w:rsidRPr="00177E74">
        <w:rPr>
          <w:sz w:val="22"/>
          <w:szCs w:val="22"/>
        </w:rPr>
        <w:t xml:space="preserve"> </w:t>
      </w:r>
      <w:r>
        <w:rPr>
          <w:sz w:val="22"/>
          <w:szCs w:val="22"/>
        </w:rPr>
        <w:t xml:space="preserve">(прекращения действия) указанной лицензии </w:t>
      </w:r>
      <w:r w:rsidRPr="00177E74">
        <w:rPr>
          <w:sz w:val="22"/>
          <w:szCs w:val="22"/>
        </w:rPr>
        <w:t>управляющей компани</w:t>
      </w:r>
      <w:r>
        <w:rPr>
          <w:sz w:val="22"/>
          <w:szCs w:val="22"/>
        </w:rPr>
        <w:t>ей</w:t>
      </w:r>
      <w:r w:rsidRPr="00177E74">
        <w:rPr>
          <w:sz w:val="22"/>
          <w:szCs w:val="22"/>
        </w:rPr>
        <w:t xml:space="preserve">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045965B"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.5. управляющей компанией принято соответствующее решение;</w:t>
      </w:r>
    </w:p>
    <w:p w14:paraId="48A5E984"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.6. наступили иные основания, предусмотренные Федеральным законом «Об инвестиционных фондах».</w:t>
      </w:r>
    </w:p>
    <w:p w14:paraId="1FFC393B" w14:textId="77777777" w:rsidR="00431B4B" w:rsidRPr="00177E74" w:rsidRDefault="00431B4B" w:rsidP="00431B4B">
      <w:pPr>
        <w:pStyle w:val="31"/>
        <w:numPr>
          <w:ilvl w:val="0"/>
          <w:numId w:val="26"/>
        </w:numPr>
        <w:tabs>
          <w:tab w:val="left" w:pos="426"/>
        </w:tabs>
        <w:spacing w:before="60" w:after="60"/>
        <w:ind w:left="0" w:hanging="11"/>
        <w:rPr>
          <w:sz w:val="22"/>
          <w:szCs w:val="22"/>
        </w:rPr>
      </w:pPr>
      <w:r w:rsidRPr="00177E74">
        <w:rPr>
          <w:sz w:val="22"/>
          <w:szCs w:val="22"/>
        </w:rPr>
        <w:t xml:space="preserve">Прекращение фонда осуществляется в порядке, предусмотренном </w:t>
      </w:r>
      <w:r>
        <w:rPr>
          <w:sz w:val="22"/>
          <w:szCs w:val="22"/>
        </w:rPr>
        <w:t xml:space="preserve">главой 5 </w:t>
      </w:r>
      <w:r w:rsidRPr="00177E74">
        <w:rPr>
          <w:sz w:val="22"/>
          <w:szCs w:val="22"/>
        </w:rPr>
        <w:t>Федеральн</w:t>
      </w:r>
      <w:r>
        <w:rPr>
          <w:sz w:val="22"/>
          <w:szCs w:val="22"/>
        </w:rPr>
        <w:t>ого</w:t>
      </w:r>
      <w:r w:rsidRPr="00177E74">
        <w:rPr>
          <w:sz w:val="22"/>
          <w:szCs w:val="22"/>
        </w:rPr>
        <w:t xml:space="preserve"> закон</w:t>
      </w:r>
      <w:r>
        <w:rPr>
          <w:sz w:val="22"/>
          <w:szCs w:val="22"/>
        </w:rPr>
        <w:t>а</w:t>
      </w:r>
      <w:r w:rsidRPr="00177E74">
        <w:rPr>
          <w:sz w:val="22"/>
          <w:szCs w:val="22"/>
        </w:rPr>
        <w:t xml:space="preserve"> «Об инвестиционных фондах».</w:t>
      </w:r>
    </w:p>
    <w:p w14:paraId="2A2C62D4" w14:textId="77777777" w:rsidR="00431B4B" w:rsidRPr="00177E74" w:rsidRDefault="00431B4B" w:rsidP="00431B4B">
      <w:pPr>
        <w:pStyle w:val="31"/>
        <w:numPr>
          <w:ilvl w:val="0"/>
          <w:numId w:val="26"/>
        </w:numPr>
        <w:tabs>
          <w:tab w:val="left" w:pos="426"/>
        </w:tabs>
        <w:spacing w:before="60" w:after="60"/>
        <w:ind w:left="0" w:hanging="11"/>
        <w:rPr>
          <w:sz w:val="22"/>
          <w:szCs w:val="22"/>
        </w:rPr>
      </w:pPr>
      <w:r w:rsidRPr="00177E74">
        <w:rPr>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1 (Один) процент</w:t>
      </w:r>
      <w:r>
        <w:rPr>
          <w:sz w:val="22"/>
          <w:szCs w:val="22"/>
        </w:rPr>
        <w:t xml:space="preserve"> </w:t>
      </w:r>
      <w:r w:rsidRPr="00177E74">
        <w:rPr>
          <w:sz w:val="22"/>
          <w:szCs w:val="22"/>
        </w:rPr>
        <w:t>суммы денежных средств, составляющих фонд и поступивших в него после реализации составляющего его имущества, за вычетом:</w:t>
      </w:r>
    </w:p>
    <w:p w14:paraId="03D8230E" w14:textId="77777777" w:rsidR="00431B4B" w:rsidRPr="00177E74" w:rsidRDefault="00431B4B" w:rsidP="00431B4B">
      <w:pPr>
        <w:pStyle w:val="31"/>
        <w:tabs>
          <w:tab w:val="left" w:pos="426"/>
        </w:tabs>
        <w:spacing w:before="60" w:after="60"/>
        <w:rPr>
          <w:sz w:val="22"/>
          <w:szCs w:val="22"/>
        </w:rPr>
      </w:pPr>
      <w:r w:rsidRPr="00177E74">
        <w:rPr>
          <w:sz w:val="22"/>
          <w:szCs w:val="22"/>
        </w:rPr>
        <w:tab/>
        <w:t>1</w:t>
      </w:r>
      <w:r>
        <w:rPr>
          <w:sz w:val="22"/>
          <w:szCs w:val="22"/>
        </w:rPr>
        <w:t>19</w:t>
      </w:r>
      <w:r w:rsidRPr="00177E74">
        <w:rPr>
          <w:sz w:val="22"/>
          <w:szCs w:val="22"/>
        </w:rPr>
        <w:t>.1. задолженности перед кредиторами, требования которых должны удовлетворяться за счет имущества, составляющего фонд;</w:t>
      </w:r>
    </w:p>
    <w:p w14:paraId="15C580DE" w14:textId="77777777" w:rsidR="00431B4B" w:rsidRPr="00177E74" w:rsidRDefault="00431B4B" w:rsidP="00431B4B">
      <w:pPr>
        <w:pStyle w:val="31"/>
        <w:tabs>
          <w:tab w:val="left" w:pos="426"/>
        </w:tabs>
        <w:spacing w:before="60" w:after="60"/>
        <w:rPr>
          <w:sz w:val="22"/>
          <w:szCs w:val="22"/>
        </w:rPr>
      </w:pPr>
      <w:r w:rsidRPr="00177E74">
        <w:rPr>
          <w:sz w:val="22"/>
          <w:szCs w:val="22"/>
        </w:rPr>
        <w:tab/>
        <w:t>1</w:t>
      </w:r>
      <w:r>
        <w:rPr>
          <w:sz w:val="22"/>
          <w:szCs w:val="22"/>
        </w:rPr>
        <w:t>19</w:t>
      </w:r>
      <w:r w:rsidRPr="00177E74">
        <w:rPr>
          <w:sz w:val="22"/>
          <w:szCs w:val="22"/>
        </w:rPr>
        <w:t xml:space="preserve">.2. </w:t>
      </w:r>
      <w:r>
        <w:rPr>
          <w:sz w:val="22"/>
          <w:szCs w:val="22"/>
        </w:rPr>
        <w:t>сумм</w:t>
      </w:r>
      <w:r w:rsidRPr="00177E74">
        <w:rPr>
          <w:sz w:val="22"/>
          <w:szCs w:val="22"/>
        </w:rPr>
        <w:t xml:space="preserve"> вознаграждени</w:t>
      </w:r>
      <w:r>
        <w:rPr>
          <w:sz w:val="22"/>
          <w:szCs w:val="22"/>
        </w:rPr>
        <w:t>я</w:t>
      </w:r>
      <w:r w:rsidRPr="00177E74">
        <w:rPr>
          <w:sz w:val="22"/>
          <w:szCs w:val="22"/>
        </w:rPr>
        <w:t xml:space="preserve"> управляющей компании, специализированного депозитария, регистратора</w:t>
      </w:r>
      <w:r>
        <w:rPr>
          <w:sz w:val="22"/>
          <w:szCs w:val="22"/>
        </w:rPr>
        <w:t xml:space="preserve">, </w:t>
      </w:r>
      <w:r w:rsidRPr="00177E74">
        <w:rPr>
          <w:sz w:val="22"/>
          <w:szCs w:val="22"/>
        </w:rPr>
        <w:t>начисленн</w:t>
      </w:r>
      <w:r>
        <w:rPr>
          <w:sz w:val="22"/>
          <w:szCs w:val="22"/>
        </w:rPr>
        <w:t>ых</w:t>
      </w:r>
      <w:r w:rsidRPr="00177E74">
        <w:rPr>
          <w:sz w:val="22"/>
          <w:szCs w:val="22"/>
        </w:rPr>
        <w:t xml:space="preserve"> им на день возникновения основания прекращения фонда;</w:t>
      </w:r>
    </w:p>
    <w:p w14:paraId="54ED81A4" w14:textId="77777777" w:rsidR="00431B4B" w:rsidRPr="00177E74" w:rsidRDefault="00431B4B" w:rsidP="00431B4B">
      <w:pPr>
        <w:pStyle w:val="31"/>
        <w:tabs>
          <w:tab w:val="left" w:pos="426"/>
        </w:tabs>
        <w:spacing w:before="60" w:after="60"/>
        <w:rPr>
          <w:sz w:val="22"/>
          <w:szCs w:val="22"/>
        </w:rPr>
      </w:pPr>
      <w:r w:rsidRPr="00177E74">
        <w:rPr>
          <w:sz w:val="22"/>
          <w:szCs w:val="22"/>
        </w:rPr>
        <w:tab/>
        <w:t>1</w:t>
      </w:r>
      <w:r>
        <w:rPr>
          <w:sz w:val="22"/>
          <w:szCs w:val="22"/>
        </w:rPr>
        <w:t>19</w:t>
      </w:r>
      <w:r w:rsidRPr="00177E74">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369344E0" w14:textId="77777777" w:rsidR="00431B4B" w:rsidRPr="00315E56" w:rsidRDefault="00431B4B" w:rsidP="00431B4B">
      <w:pPr>
        <w:pStyle w:val="31"/>
        <w:numPr>
          <w:ilvl w:val="0"/>
          <w:numId w:val="26"/>
        </w:numPr>
        <w:tabs>
          <w:tab w:val="left" w:pos="426"/>
        </w:tabs>
        <w:spacing w:before="60" w:after="60"/>
        <w:ind w:left="0" w:hanging="11"/>
        <w:rPr>
          <w:sz w:val="22"/>
          <w:szCs w:val="22"/>
        </w:rPr>
      </w:pPr>
      <w:r w:rsidRPr="00315E56">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4AC6061D" w14:textId="77777777" w:rsidR="00431B4B" w:rsidRPr="00315E56" w:rsidRDefault="00431B4B" w:rsidP="00431B4B">
      <w:pPr>
        <w:pStyle w:val="31"/>
        <w:tabs>
          <w:tab w:val="left" w:pos="426"/>
        </w:tabs>
        <w:spacing w:before="60" w:after="60"/>
        <w:rPr>
          <w:sz w:val="22"/>
          <w:szCs w:val="22"/>
        </w:rPr>
      </w:pPr>
      <w:r w:rsidRPr="00315E56">
        <w:rPr>
          <w:sz w:val="22"/>
          <w:szCs w:val="22"/>
        </w:rPr>
        <w:t>Выплата денежной компенсации осуществляется путем ее перечисления</w:t>
      </w:r>
      <w:r>
        <w:rPr>
          <w:sz w:val="22"/>
          <w:szCs w:val="22"/>
        </w:rPr>
        <w:t xml:space="preserve"> </w:t>
      </w:r>
      <w:r w:rsidRPr="00315E56">
        <w:rPr>
          <w:sz w:val="22"/>
          <w:szCs w:val="22"/>
        </w:rPr>
        <w:t>на банковский счет лица, которому б</w:t>
      </w:r>
      <w:r>
        <w:rPr>
          <w:sz w:val="22"/>
          <w:szCs w:val="22"/>
        </w:rPr>
        <w:t>ыли погашены инвестиционные паи.</w:t>
      </w:r>
    </w:p>
    <w:p w14:paraId="29E55DFA" w14:textId="1A2C9E1A" w:rsidR="00431B4B" w:rsidRDefault="00431B4B" w:rsidP="00431B4B">
      <w:pPr>
        <w:pStyle w:val="31"/>
        <w:tabs>
          <w:tab w:val="left" w:pos="426"/>
        </w:tabs>
        <w:spacing w:before="60" w:after="60"/>
        <w:rPr>
          <w:sz w:val="22"/>
          <w:szCs w:val="22"/>
        </w:rPr>
      </w:pPr>
      <w:r w:rsidRPr="00315E56">
        <w:rPr>
          <w:sz w:val="22"/>
          <w:szCs w:val="22"/>
        </w:rPr>
        <w:lastRenderedPageBreak/>
        <w:t>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w:t>
      </w:r>
      <w:r>
        <w:rPr>
          <w:sz w:val="22"/>
          <w:szCs w:val="22"/>
        </w:rPr>
        <w:t xml:space="preserve">вляться путем ее перечисления </w:t>
      </w:r>
      <w:r w:rsidRPr="00315E56">
        <w:rPr>
          <w:sz w:val="22"/>
          <w:szCs w:val="22"/>
        </w:rPr>
        <w:t xml:space="preserve">на специальный депозитарный счет номинального держателя или на банковский счет лица, которому были погашены инвестиционные паи. </w:t>
      </w:r>
    </w:p>
    <w:p w14:paraId="3D46D8F7" w14:textId="77777777" w:rsidR="00306D6B" w:rsidRDefault="00306D6B" w:rsidP="00306D6B">
      <w:pPr>
        <w:pStyle w:val="31"/>
        <w:tabs>
          <w:tab w:val="left" w:pos="426"/>
        </w:tabs>
        <w:spacing w:before="60" w:after="60"/>
        <w:rPr>
          <w:sz w:val="22"/>
          <w:szCs w:val="22"/>
        </w:rPr>
      </w:pPr>
      <w:r>
        <w:rPr>
          <w:sz w:val="22"/>
          <w:szCs w:val="22"/>
        </w:rPr>
        <w:t>В</w:t>
      </w:r>
      <w:r w:rsidRPr="00AA1DC3">
        <w:rPr>
          <w:sz w:val="22"/>
          <w:szCs w:val="22"/>
        </w:rPr>
        <w:t xml:space="preserve">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Pr>
          <w:sz w:val="22"/>
          <w:szCs w:val="22"/>
        </w:rPr>
        <w:t>,</w:t>
      </w:r>
      <w:r w:rsidRPr="00AA1DC3">
        <w:rPr>
          <w:sz w:val="22"/>
          <w:szCs w:val="22"/>
        </w:rPr>
        <w:t xml:space="preserve"> выплата денежной компенсации может также осуществляться на транзитный счет иного паевого инвестиционного фонда в соответствии с заявкой н</w:t>
      </w:r>
      <w:r>
        <w:rPr>
          <w:sz w:val="22"/>
          <w:szCs w:val="22"/>
        </w:rPr>
        <w:t>а погашение инвестиционных паев</w:t>
      </w:r>
      <w:r w:rsidRPr="00AA1DC3">
        <w:rPr>
          <w:sz w:val="22"/>
          <w:szCs w:val="22"/>
        </w:rPr>
        <w:t>.</w:t>
      </w:r>
    </w:p>
    <w:p w14:paraId="5F5318AF" w14:textId="77777777" w:rsidR="00431B4B" w:rsidRPr="00177E74" w:rsidRDefault="00431B4B" w:rsidP="00431B4B">
      <w:pPr>
        <w:pStyle w:val="31"/>
        <w:tabs>
          <w:tab w:val="left" w:pos="426"/>
        </w:tabs>
        <w:spacing w:before="60" w:after="60"/>
        <w:rPr>
          <w:sz w:val="22"/>
          <w:szCs w:val="22"/>
        </w:rPr>
      </w:pPr>
      <w:r w:rsidRPr="00315E56">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11E6DBC0" w14:textId="77777777" w:rsidR="00431B4B" w:rsidRPr="00177E74" w:rsidRDefault="00431B4B" w:rsidP="00431B4B">
      <w:pPr>
        <w:pStyle w:val="H4"/>
        <w:spacing w:before="60" w:after="60"/>
        <w:jc w:val="center"/>
      </w:pPr>
    </w:p>
    <w:p w14:paraId="608916FC" w14:textId="77777777" w:rsidR="00431B4B" w:rsidRPr="00177E74" w:rsidRDefault="00431B4B" w:rsidP="00431B4B">
      <w:pPr>
        <w:pStyle w:val="H4"/>
        <w:spacing w:before="60" w:after="60"/>
        <w:jc w:val="center"/>
      </w:pPr>
      <w:r w:rsidRPr="00177E74">
        <w:t xml:space="preserve">XV. Внесение изменений </w:t>
      </w:r>
      <w:r>
        <w:t xml:space="preserve">и дополнений </w:t>
      </w:r>
      <w:r w:rsidRPr="00177E74">
        <w:t xml:space="preserve">в настоящие Правила </w:t>
      </w:r>
    </w:p>
    <w:p w14:paraId="0643B145"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внос</w:t>
      </w:r>
      <w:r>
        <w:rPr>
          <w:sz w:val="22"/>
          <w:szCs w:val="22"/>
        </w:rPr>
        <w:t>имые</w:t>
      </w:r>
      <w:r w:rsidRPr="00177E74">
        <w:rPr>
          <w:sz w:val="22"/>
          <w:szCs w:val="22"/>
        </w:rPr>
        <w:t xml:space="preserve"> в настоящие Правила, вступают в силу при условии их регистрации </w:t>
      </w:r>
      <w:r>
        <w:rPr>
          <w:sz w:val="22"/>
          <w:szCs w:val="22"/>
        </w:rPr>
        <w:t>Банком России</w:t>
      </w:r>
      <w:r w:rsidRPr="00177E74">
        <w:rPr>
          <w:sz w:val="22"/>
          <w:szCs w:val="22"/>
        </w:rPr>
        <w:t>.</w:t>
      </w:r>
    </w:p>
    <w:p w14:paraId="6DF450DF" w14:textId="77777777" w:rsidR="00431B4B" w:rsidRPr="00177E74" w:rsidRDefault="00431B4B" w:rsidP="00431B4B">
      <w:pPr>
        <w:numPr>
          <w:ilvl w:val="0"/>
          <w:numId w:val="26"/>
        </w:numPr>
        <w:spacing w:before="60" w:after="60"/>
        <w:ind w:left="0" w:hanging="11"/>
        <w:jc w:val="both"/>
        <w:rPr>
          <w:sz w:val="22"/>
          <w:szCs w:val="22"/>
        </w:rPr>
      </w:pPr>
      <w:r w:rsidRPr="00177E74">
        <w:rPr>
          <w:sz w:val="22"/>
          <w:szCs w:val="22"/>
        </w:rPr>
        <w:t>Сообщение о регистрации изменений</w:t>
      </w:r>
      <w:r>
        <w:rPr>
          <w:sz w:val="22"/>
          <w:szCs w:val="22"/>
        </w:rPr>
        <w:t xml:space="preserve"> и дополнений</w:t>
      </w:r>
      <w:r w:rsidRPr="00177E74">
        <w:rPr>
          <w:sz w:val="22"/>
          <w:szCs w:val="22"/>
        </w:rPr>
        <w:t>, внос</w:t>
      </w:r>
      <w:r>
        <w:rPr>
          <w:sz w:val="22"/>
          <w:szCs w:val="22"/>
        </w:rPr>
        <w:t>имых</w:t>
      </w:r>
      <w:r w:rsidRPr="00177E74">
        <w:rPr>
          <w:sz w:val="22"/>
          <w:szCs w:val="22"/>
        </w:rPr>
        <w:t xml:space="preserve"> в настоящие Правила, раскрывается в соответствии с </w:t>
      </w:r>
      <w:r>
        <w:rPr>
          <w:sz w:val="22"/>
          <w:szCs w:val="22"/>
        </w:rPr>
        <w:t>законодательством Российской Федерации об инвестиционных фондах</w:t>
      </w:r>
      <w:r w:rsidRPr="00177E74">
        <w:rPr>
          <w:sz w:val="22"/>
          <w:szCs w:val="22"/>
        </w:rPr>
        <w:t>.</w:t>
      </w:r>
    </w:p>
    <w:p w14:paraId="50CF6CAD" w14:textId="77777777" w:rsidR="00431B4B" w:rsidRPr="00177E74" w:rsidRDefault="00431B4B" w:rsidP="00431B4B">
      <w:pPr>
        <w:numPr>
          <w:ilvl w:val="0"/>
          <w:numId w:val="26"/>
        </w:numPr>
        <w:spacing w:before="60" w:after="60"/>
        <w:ind w:left="0" w:hanging="11"/>
        <w:jc w:val="both"/>
        <w:rPr>
          <w:sz w:val="22"/>
          <w:szCs w:val="22"/>
        </w:rPr>
      </w:pPr>
      <w:r w:rsidRPr="00177E74">
        <w:rPr>
          <w:sz w:val="22"/>
          <w:szCs w:val="22"/>
        </w:rPr>
        <w:t>Изменения</w:t>
      </w:r>
      <w:r w:rsidRPr="00CC4C4D">
        <w:rPr>
          <w:sz w:val="22"/>
          <w:szCs w:val="22"/>
        </w:rPr>
        <w:t xml:space="preserve"> </w:t>
      </w:r>
      <w:r>
        <w:rPr>
          <w:sz w:val="22"/>
          <w:szCs w:val="22"/>
        </w:rPr>
        <w:t>и дополнения</w:t>
      </w:r>
      <w:r w:rsidRPr="00177E74">
        <w:rPr>
          <w:sz w:val="22"/>
          <w:szCs w:val="22"/>
        </w:rPr>
        <w:t xml:space="preserve">, </w:t>
      </w:r>
      <w:r>
        <w:rPr>
          <w:sz w:val="22"/>
          <w:szCs w:val="22"/>
        </w:rPr>
        <w:t>вносимые</w:t>
      </w:r>
      <w:r w:rsidRPr="00177E74">
        <w:rPr>
          <w:sz w:val="22"/>
          <w:szCs w:val="22"/>
        </w:rPr>
        <w:t xml:space="preserve"> в настоящие Правила, вступают в силу со дня раскрытия сообщения об их регистрации, за исключением изменений</w:t>
      </w:r>
      <w:r>
        <w:rPr>
          <w:sz w:val="22"/>
          <w:szCs w:val="22"/>
        </w:rPr>
        <w:t xml:space="preserve"> и дополнений</w:t>
      </w:r>
      <w:r w:rsidRPr="00177E74">
        <w:rPr>
          <w:sz w:val="22"/>
          <w:szCs w:val="22"/>
        </w:rPr>
        <w:t>, предусмотренных пунктами 12</w:t>
      </w:r>
      <w:r>
        <w:rPr>
          <w:sz w:val="22"/>
          <w:szCs w:val="22"/>
        </w:rPr>
        <w:t>4</w:t>
      </w:r>
      <w:r w:rsidRPr="00177E74">
        <w:rPr>
          <w:sz w:val="22"/>
          <w:szCs w:val="22"/>
        </w:rPr>
        <w:t xml:space="preserve"> и 12</w:t>
      </w:r>
      <w:r>
        <w:rPr>
          <w:sz w:val="22"/>
          <w:szCs w:val="22"/>
        </w:rPr>
        <w:t>5</w:t>
      </w:r>
      <w:r w:rsidRPr="00177E74">
        <w:rPr>
          <w:sz w:val="22"/>
          <w:szCs w:val="22"/>
        </w:rPr>
        <w:t xml:space="preserve"> настоящих Правил.</w:t>
      </w:r>
    </w:p>
    <w:p w14:paraId="408917D1"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Изменени</w:t>
      </w:r>
      <w:r>
        <w:rPr>
          <w:sz w:val="22"/>
          <w:szCs w:val="22"/>
        </w:rPr>
        <w:t>я и дополнения</w:t>
      </w:r>
      <w:r w:rsidRPr="00177E74">
        <w:rPr>
          <w:sz w:val="22"/>
          <w:szCs w:val="22"/>
        </w:rPr>
        <w:t xml:space="preserve">, </w:t>
      </w:r>
      <w:r>
        <w:rPr>
          <w:sz w:val="22"/>
          <w:szCs w:val="22"/>
        </w:rPr>
        <w:t>вносимые</w:t>
      </w:r>
      <w:r w:rsidRPr="00177E74">
        <w:rPr>
          <w:sz w:val="22"/>
          <w:szCs w:val="22"/>
        </w:rPr>
        <w:t xml:space="preserve"> в настоящие Правила, вступают в силу по истечении одного месяца со дня раскрытия сообщения о регистрации таких изменений</w:t>
      </w:r>
      <w:r>
        <w:rPr>
          <w:sz w:val="22"/>
          <w:szCs w:val="22"/>
        </w:rPr>
        <w:t xml:space="preserve"> и дополнений</w:t>
      </w:r>
      <w:r w:rsidRPr="00177E74">
        <w:rPr>
          <w:sz w:val="22"/>
          <w:szCs w:val="22"/>
        </w:rPr>
        <w:t xml:space="preserve"> </w:t>
      </w:r>
      <w:r>
        <w:rPr>
          <w:sz w:val="22"/>
          <w:szCs w:val="22"/>
        </w:rPr>
        <w:t>Банком России</w:t>
      </w:r>
      <w:r w:rsidRPr="00177E74">
        <w:rPr>
          <w:sz w:val="22"/>
          <w:szCs w:val="22"/>
        </w:rPr>
        <w:t>, если они связаны:</w:t>
      </w:r>
    </w:p>
    <w:p w14:paraId="66638723"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.1. с изменением инвестиционной декларации фонда;</w:t>
      </w:r>
    </w:p>
    <w:p w14:paraId="13443E3B"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.2. с увеличением размера вознаграждения управляющей компании, специализированного депозитария, регистратора;</w:t>
      </w:r>
    </w:p>
    <w:p w14:paraId="3C142238"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.3. с увеличением расходов и (или) расширением перечня расходов, подлежащих оплате за счет имущества, составляющего фонд;</w:t>
      </w:r>
    </w:p>
    <w:p w14:paraId="6B718E71" w14:textId="77777777" w:rsidR="00431B4B"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.4. с введением скидок в связи с погашением инвестиционных паев или увеличением их размеров;</w:t>
      </w:r>
    </w:p>
    <w:p w14:paraId="7E72658E" w14:textId="77777777" w:rsidR="00431B4B" w:rsidRDefault="00431B4B" w:rsidP="00431B4B">
      <w:pPr>
        <w:tabs>
          <w:tab w:val="left" w:pos="426"/>
        </w:tabs>
        <w:spacing w:before="60" w:after="60"/>
        <w:jc w:val="both"/>
        <w:rPr>
          <w:sz w:val="22"/>
          <w:szCs w:val="22"/>
        </w:rPr>
      </w:pPr>
      <w:r>
        <w:rPr>
          <w:sz w:val="22"/>
          <w:szCs w:val="22"/>
        </w:rPr>
        <w:tab/>
      </w:r>
      <w:r w:rsidRPr="00952318">
        <w:rPr>
          <w:sz w:val="22"/>
          <w:szCs w:val="22"/>
        </w:rPr>
        <w:t>124.5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05AEF6FE"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w:t>
      </w:r>
      <w:r>
        <w:rPr>
          <w:sz w:val="22"/>
          <w:szCs w:val="22"/>
        </w:rPr>
        <w:t>6</w:t>
      </w:r>
      <w:r w:rsidRPr="00177E74">
        <w:rPr>
          <w:sz w:val="22"/>
          <w:szCs w:val="22"/>
        </w:rPr>
        <w:t>. с иными изменениями</w:t>
      </w:r>
      <w:r>
        <w:rPr>
          <w:sz w:val="22"/>
          <w:szCs w:val="22"/>
        </w:rPr>
        <w:t xml:space="preserve"> и дополнениями</w:t>
      </w:r>
      <w:r w:rsidRPr="00177E74">
        <w:rPr>
          <w:sz w:val="22"/>
          <w:szCs w:val="22"/>
        </w:rPr>
        <w:t xml:space="preserve">, предусмотренными нормативными актами </w:t>
      </w:r>
      <w:r>
        <w:rPr>
          <w:sz w:val="22"/>
          <w:szCs w:val="22"/>
        </w:rPr>
        <w:t>Банка России</w:t>
      </w:r>
      <w:r w:rsidRPr="00177E74">
        <w:rPr>
          <w:sz w:val="22"/>
          <w:szCs w:val="22"/>
        </w:rPr>
        <w:t xml:space="preserve">. </w:t>
      </w:r>
    </w:p>
    <w:p w14:paraId="2446323C"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xml:space="preserve">, </w:t>
      </w:r>
      <w:r>
        <w:rPr>
          <w:sz w:val="22"/>
          <w:szCs w:val="22"/>
        </w:rPr>
        <w:t>вносимые</w:t>
      </w:r>
      <w:r w:rsidRPr="00177E74">
        <w:rPr>
          <w:sz w:val="22"/>
          <w:szCs w:val="22"/>
        </w:rPr>
        <w:t xml:space="preserve"> в настоящие Правила, вступают в силу со дня их регистрации </w:t>
      </w:r>
      <w:r>
        <w:rPr>
          <w:sz w:val="22"/>
          <w:szCs w:val="22"/>
        </w:rPr>
        <w:t>Банком России</w:t>
      </w:r>
      <w:r w:rsidRPr="00177E74">
        <w:rPr>
          <w:sz w:val="22"/>
          <w:szCs w:val="22"/>
        </w:rPr>
        <w:t>, если они касаются:</w:t>
      </w:r>
    </w:p>
    <w:p w14:paraId="3401F7F9"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5</w:t>
      </w:r>
      <w:r w:rsidRPr="00177E74">
        <w:rPr>
          <w:sz w:val="22"/>
          <w:szCs w:val="22"/>
        </w:rPr>
        <w:t>.1. изменения наименований управляющей компании, специализированного депозитария, регистратора, а также иных сведений об указанных лицах;</w:t>
      </w:r>
    </w:p>
    <w:p w14:paraId="4A92CC92"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5</w:t>
      </w:r>
      <w:r w:rsidRPr="00177E74">
        <w:rPr>
          <w:sz w:val="22"/>
          <w:szCs w:val="22"/>
        </w:rPr>
        <w:t>.2. 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7CBED0F5"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5</w:t>
      </w:r>
      <w:r w:rsidRPr="00177E74">
        <w:rPr>
          <w:sz w:val="22"/>
          <w:szCs w:val="22"/>
        </w:rPr>
        <w:t>.3. отмены скидок (надбавок) или уменьшения их размеров;</w:t>
      </w:r>
    </w:p>
    <w:p w14:paraId="3F6331A1" w14:textId="77777777" w:rsidR="00431B4B" w:rsidRDefault="00431B4B" w:rsidP="00431B4B">
      <w:pPr>
        <w:tabs>
          <w:tab w:val="left" w:pos="426"/>
        </w:tabs>
        <w:spacing w:before="60" w:after="60"/>
        <w:jc w:val="both"/>
        <w:rPr>
          <w:sz w:val="22"/>
          <w:szCs w:val="22"/>
        </w:rPr>
      </w:pPr>
      <w:r w:rsidRPr="00177E74">
        <w:rPr>
          <w:sz w:val="22"/>
          <w:szCs w:val="22"/>
        </w:rPr>
        <w:tab/>
        <w:t>12</w:t>
      </w:r>
      <w:r>
        <w:rPr>
          <w:sz w:val="22"/>
          <w:szCs w:val="22"/>
        </w:rPr>
        <w:t>5</w:t>
      </w:r>
      <w:r w:rsidRPr="00177E74">
        <w:rPr>
          <w:sz w:val="22"/>
          <w:szCs w:val="22"/>
        </w:rPr>
        <w:t xml:space="preserve">.4. иных положений, предусмотренных нормативными актами </w:t>
      </w:r>
      <w:r>
        <w:rPr>
          <w:sz w:val="22"/>
          <w:szCs w:val="22"/>
        </w:rPr>
        <w:t>Банка России</w:t>
      </w:r>
      <w:r w:rsidRPr="00177E74">
        <w:rPr>
          <w:sz w:val="22"/>
          <w:szCs w:val="22"/>
        </w:rPr>
        <w:t>.</w:t>
      </w:r>
    </w:p>
    <w:p w14:paraId="5B73B33F" w14:textId="77777777" w:rsidR="00431B4B" w:rsidRPr="00177E74" w:rsidRDefault="00431B4B" w:rsidP="00431B4B">
      <w:pPr>
        <w:tabs>
          <w:tab w:val="left" w:pos="426"/>
        </w:tabs>
        <w:spacing w:before="60" w:after="60"/>
        <w:jc w:val="both"/>
        <w:rPr>
          <w:sz w:val="22"/>
          <w:szCs w:val="22"/>
        </w:rPr>
      </w:pPr>
    </w:p>
    <w:p w14:paraId="00B055DA" w14:textId="77777777" w:rsidR="00431B4B" w:rsidRPr="000F041C" w:rsidRDefault="00431B4B" w:rsidP="00431B4B">
      <w:pPr>
        <w:pStyle w:val="H4"/>
        <w:spacing w:before="60" w:after="60"/>
        <w:jc w:val="center"/>
      </w:pPr>
      <w:r w:rsidRPr="00177E74">
        <w:t>XV</w:t>
      </w:r>
      <w:r w:rsidRPr="00177E74">
        <w:rPr>
          <w:lang w:val="en-US"/>
        </w:rPr>
        <w:t>I</w:t>
      </w:r>
      <w:r w:rsidRPr="00177E74">
        <w:t xml:space="preserve">. </w:t>
      </w:r>
      <w:r>
        <w:t>Иные сведения и положения</w:t>
      </w:r>
    </w:p>
    <w:p w14:paraId="07DA3722" w14:textId="77777777" w:rsidR="00431B4B" w:rsidRPr="00177E74" w:rsidRDefault="00431B4B" w:rsidP="00431B4B">
      <w:pPr>
        <w:numPr>
          <w:ilvl w:val="0"/>
          <w:numId w:val="26"/>
        </w:numPr>
        <w:tabs>
          <w:tab w:val="left" w:pos="426"/>
        </w:tabs>
        <w:spacing w:after="60"/>
        <w:ind w:left="0" w:hanging="11"/>
        <w:jc w:val="both"/>
        <w:rPr>
          <w:sz w:val="22"/>
          <w:szCs w:val="22"/>
        </w:rPr>
      </w:pPr>
      <w:r w:rsidRPr="00177E74">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управляющая компания является налоговым агентом.</w:t>
      </w:r>
    </w:p>
    <w:p w14:paraId="5981C9E6" w14:textId="77777777" w:rsidR="00431B4B" w:rsidRPr="00177E74" w:rsidRDefault="00431B4B" w:rsidP="00431B4B">
      <w:pPr>
        <w:spacing w:after="60"/>
        <w:jc w:val="both"/>
        <w:rPr>
          <w:sz w:val="22"/>
          <w:szCs w:val="22"/>
        </w:rPr>
      </w:pPr>
      <w:r w:rsidRPr="00177E74">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632B6AE3" w14:textId="77777777" w:rsidR="00431B4B" w:rsidRPr="00177E74" w:rsidRDefault="00431B4B" w:rsidP="00431B4B">
      <w:pPr>
        <w:spacing w:after="60"/>
        <w:jc w:val="both"/>
        <w:rPr>
          <w:sz w:val="22"/>
          <w:szCs w:val="22"/>
        </w:rPr>
      </w:pPr>
      <w:r w:rsidRPr="00177E74">
        <w:rPr>
          <w:sz w:val="22"/>
          <w:szCs w:val="22"/>
        </w:rPr>
        <w:lastRenderedPageBreak/>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66895953" w14:textId="77777777" w:rsidR="00941E10" w:rsidRDefault="00941E10" w:rsidP="00431B4B">
      <w:pPr>
        <w:autoSpaceDE w:val="0"/>
        <w:autoSpaceDN w:val="0"/>
        <w:spacing w:line="280" w:lineRule="exact"/>
        <w:jc w:val="both"/>
        <w:rPr>
          <w:sz w:val="22"/>
          <w:szCs w:val="22"/>
        </w:rPr>
      </w:pPr>
    </w:p>
    <w:p w14:paraId="7C5390F6" w14:textId="77777777" w:rsidR="00941E10" w:rsidRDefault="00941E10" w:rsidP="00431B4B">
      <w:pPr>
        <w:autoSpaceDE w:val="0"/>
        <w:autoSpaceDN w:val="0"/>
        <w:spacing w:line="280" w:lineRule="exact"/>
        <w:jc w:val="both"/>
        <w:rPr>
          <w:sz w:val="22"/>
          <w:szCs w:val="22"/>
        </w:rPr>
      </w:pPr>
    </w:p>
    <w:p w14:paraId="703A8434" w14:textId="3C17B182" w:rsidR="00431B4B" w:rsidRPr="007B4815" w:rsidRDefault="0005716F" w:rsidP="00431B4B">
      <w:pPr>
        <w:autoSpaceDE w:val="0"/>
        <w:autoSpaceDN w:val="0"/>
        <w:spacing w:line="280" w:lineRule="exact"/>
        <w:jc w:val="both"/>
        <w:rPr>
          <w:sz w:val="22"/>
          <w:szCs w:val="22"/>
          <w:lang w:eastAsia="ru-RU"/>
        </w:rPr>
      </w:pPr>
      <w:r>
        <w:rPr>
          <w:sz w:val="22"/>
          <w:szCs w:val="22"/>
          <w:lang w:eastAsia="ru-RU"/>
        </w:rPr>
        <w:t>Генеральный</w:t>
      </w:r>
      <w:r w:rsidR="00431B4B">
        <w:rPr>
          <w:sz w:val="22"/>
          <w:szCs w:val="22"/>
          <w:lang w:eastAsia="ru-RU"/>
        </w:rPr>
        <w:t xml:space="preserve"> директор</w:t>
      </w:r>
    </w:p>
    <w:p w14:paraId="25633DDD" w14:textId="185A0761" w:rsidR="00941E10" w:rsidRDefault="00431B4B" w:rsidP="00431B4B">
      <w:pPr>
        <w:spacing w:before="45" w:after="45"/>
        <w:rPr>
          <w:sz w:val="22"/>
          <w:szCs w:val="22"/>
        </w:rPr>
      </w:pPr>
      <w:r w:rsidRPr="007B4815">
        <w:rPr>
          <w:sz w:val="22"/>
          <w:szCs w:val="22"/>
        </w:rPr>
        <w:t xml:space="preserve">ТКБ </w:t>
      </w:r>
      <w:proofErr w:type="spellStart"/>
      <w:r w:rsidRPr="007B4815">
        <w:rPr>
          <w:sz w:val="22"/>
          <w:szCs w:val="22"/>
        </w:rPr>
        <w:t>Инвестмент</w:t>
      </w:r>
      <w:proofErr w:type="spellEnd"/>
      <w:r w:rsidRPr="007B4815">
        <w:rPr>
          <w:sz w:val="22"/>
          <w:szCs w:val="22"/>
        </w:rPr>
        <w:t xml:space="preserve"> </w:t>
      </w:r>
      <w:proofErr w:type="spellStart"/>
      <w:r w:rsidRPr="007B4815">
        <w:rPr>
          <w:sz w:val="22"/>
          <w:szCs w:val="22"/>
        </w:rPr>
        <w:t>Партнерс</w:t>
      </w:r>
      <w:proofErr w:type="spellEnd"/>
      <w:r w:rsidRPr="007B4815">
        <w:rPr>
          <w:sz w:val="22"/>
          <w:szCs w:val="22"/>
        </w:rPr>
        <w:t xml:space="preserve"> (АО)                                                </w:t>
      </w:r>
      <w:r w:rsidRPr="007B4815">
        <w:rPr>
          <w:sz w:val="22"/>
          <w:szCs w:val="22"/>
        </w:rPr>
        <w:tab/>
      </w:r>
      <w:r w:rsidRPr="007B4815">
        <w:rPr>
          <w:sz w:val="22"/>
          <w:szCs w:val="22"/>
        </w:rPr>
        <w:tab/>
        <w:t xml:space="preserve">                  </w:t>
      </w:r>
      <w:r w:rsidR="0005716F">
        <w:rPr>
          <w:sz w:val="22"/>
          <w:szCs w:val="22"/>
        </w:rPr>
        <w:t xml:space="preserve">  Д. Н. Тимофеев</w:t>
      </w:r>
    </w:p>
    <w:p w14:paraId="0FEEB7FA" w14:textId="0E567215" w:rsidR="00431B4B" w:rsidRDefault="00431B4B" w:rsidP="00431B4B">
      <w:pPr>
        <w:spacing w:before="45" w:after="45"/>
        <w:rPr>
          <w:sz w:val="22"/>
          <w:szCs w:val="22"/>
        </w:rPr>
      </w:pPr>
      <w:r>
        <w:rPr>
          <w:sz w:val="22"/>
          <w:szCs w:val="22"/>
        </w:rPr>
        <w:br w:type="page"/>
      </w:r>
    </w:p>
    <w:p w14:paraId="5414B9AD" w14:textId="77777777" w:rsidR="00431B4B" w:rsidRDefault="00431B4B" w:rsidP="00431B4B">
      <w:pPr>
        <w:pStyle w:val="fieldcomment"/>
        <w:rPr>
          <w:sz w:val="22"/>
          <w:szCs w:val="22"/>
          <w:lang w:val="ru-RU"/>
        </w:rPr>
      </w:pPr>
    </w:p>
    <w:p w14:paraId="3A24031B" w14:textId="77777777" w:rsidR="00431B4B" w:rsidRPr="00177E74" w:rsidRDefault="00431B4B" w:rsidP="00431B4B">
      <w:pPr>
        <w:pStyle w:val="fieldcomment"/>
        <w:jc w:val="right"/>
        <w:rPr>
          <w:lang w:val="ru-RU"/>
        </w:rPr>
      </w:pPr>
      <w:r w:rsidRPr="00177E74">
        <w:rPr>
          <w:lang w:val="ru-RU"/>
        </w:rPr>
        <w:t xml:space="preserve">Приложение № 1 к Правилам Фонда </w:t>
      </w:r>
    </w:p>
    <w:p w14:paraId="1297F3CF"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приобретение инвестиционных паев № </w:t>
      </w:r>
      <w:r w:rsidRPr="00177E74">
        <w:rPr>
          <w:rFonts w:ascii="Arial" w:hAnsi="Arial" w:cs="Arial"/>
          <w:b/>
          <w:bCs/>
          <w:kern w:val="36"/>
        </w:rPr>
        <w:br/>
        <w:t>для физических лиц</w:t>
      </w:r>
    </w:p>
    <w:p w14:paraId="6A710D3C"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0E15AA1D"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14BEBC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BE2EA"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AD16AE"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14FD1CE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A1E21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6BD5FE" w14:textId="77777777" w:rsidR="00431B4B" w:rsidRPr="00177E74" w:rsidRDefault="00431B4B" w:rsidP="006C14C0">
            <w:pPr>
              <w:autoSpaceDN w:val="0"/>
              <w:spacing w:before="45" w:after="45"/>
              <w:rPr>
                <w:rFonts w:ascii="Arial" w:hAnsi="Arial" w:cs="Arial"/>
                <w:sz w:val="16"/>
                <w:szCs w:val="16"/>
              </w:rPr>
            </w:pPr>
          </w:p>
        </w:tc>
      </w:tr>
    </w:tbl>
    <w:p w14:paraId="4D49D900"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5CD039B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16B91B"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C80E0F"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642A580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4289BB"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AA8E86" w14:textId="77777777" w:rsidR="00431B4B" w:rsidRPr="00177E74" w:rsidRDefault="00431B4B" w:rsidP="006C14C0">
            <w:pPr>
              <w:autoSpaceDN w:val="0"/>
              <w:spacing w:before="45" w:after="45"/>
              <w:rPr>
                <w:rFonts w:ascii="Arial" w:hAnsi="Arial" w:cs="Arial"/>
                <w:sz w:val="16"/>
                <w:szCs w:val="16"/>
              </w:rPr>
            </w:pPr>
          </w:p>
        </w:tc>
      </w:tr>
      <w:tr w:rsidR="00431B4B" w:rsidRPr="00177E74" w14:paraId="54891A0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7F40CF"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E62E3F" w14:textId="77777777" w:rsidR="00431B4B" w:rsidRPr="00177E74" w:rsidRDefault="00431B4B" w:rsidP="006C14C0">
            <w:pPr>
              <w:autoSpaceDN w:val="0"/>
            </w:pPr>
          </w:p>
        </w:tc>
      </w:tr>
    </w:tbl>
    <w:p w14:paraId="2AB9459B"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Уполномоченный</w:t>
      </w:r>
      <w:proofErr w:type="spellEnd"/>
      <w:r w:rsidRPr="00177E74">
        <w:rPr>
          <w:rFonts w:ascii="Arial" w:hAnsi="Arial" w:cs="Arial"/>
          <w:b/>
          <w:bCs/>
          <w:sz w:val="18"/>
          <w:szCs w:val="18"/>
          <w:lang w:val="en-US"/>
        </w:rPr>
        <w:t xml:space="preserve"> </w:t>
      </w:r>
      <w:proofErr w:type="spellStart"/>
      <w:r w:rsidRPr="00177E74">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B61677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B01FD4"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C1DDA9" w14:textId="77777777" w:rsidR="00431B4B" w:rsidRPr="00177E74" w:rsidRDefault="00431B4B" w:rsidP="006C14C0">
            <w:pPr>
              <w:autoSpaceDN w:val="0"/>
              <w:spacing w:before="45" w:after="45"/>
              <w:rPr>
                <w:rFonts w:ascii="Arial" w:hAnsi="Arial" w:cs="Arial"/>
                <w:sz w:val="16"/>
                <w:szCs w:val="16"/>
                <w:lang w:val="en-US"/>
              </w:rPr>
            </w:pPr>
            <w:r w:rsidRPr="00177E74">
              <w:rPr>
                <w:rFonts w:ascii="Arial" w:hAnsi="Arial" w:cs="Arial"/>
                <w:sz w:val="16"/>
                <w:szCs w:val="16"/>
                <w:lang w:val="en-US"/>
              </w:rPr>
              <w:t>~ </w:t>
            </w:r>
          </w:p>
        </w:tc>
      </w:tr>
      <w:tr w:rsidR="00431B4B" w:rsidRPr="00177E74" w14:paraId="4D3092B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CB66F3"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39319A" w14:textId="77777777" w:rsidR="00431B4B" w:rsidRPr="00177E74" w:rsidRDefault="00431B4B" w:rsidP="006C14C0">
            <w:pPr>
              <w:autoSpaceDN w:val="0"/>
              <w:spacing w:before="45" w:after="45"/>
              <w:rPr>
                <w:rFonts w:ascii="Arial" w:hAnsi="Arial" w:cs="Arial"/>
                <w:sz w:val="16"/>
                <w:szCs w:val="16"/>
              </w:rPr>
            </w:pPr>
          </w:p>
        </w:tc>
      </w:tr>
      <w:tr w:rsidR="00431B4B" w:rsidRPr="00177E74" w14:paraId="3ECD4E30" w14:textId="77777777" w:rsidTr="006C14C0">
        <w:trPr>
          <w:tblCellSpacing w:w="0" w:type="dxa"/>
          <w:jc w:val="center"/>
        </w:trPr>
        <w:tc>
          <w:tcPr>
            <w:tcW w:w="0" w:type="auto"/>
            <w:gridSpan w:val="2"/>
            <w:tcMar>
              <w:top w:w="30" w:type="dxa"/>
              <w:left w:w="75" w:type="dxa"/>
              <w:bottom w:w="30" w:type="dxa"/>
              <w:right w:w="75" w:type="dxa"/>
            </w:tcMar>
            <w:vAlign w:val="center"/>
          </w:tcPr>
          <w:p w14:paraId="5B78A7E1" w14:textId="77777777" w:rsidR="00431B4B" w:rsidRPr="00177E74" w:rsidRDefault="00431B4B" w:rsidP="006C14C0">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431B4B" w:rsidRPr="00177E74" w14:paraId="4C8CAA2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3D4D0B"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C19561" w14:textId="77777777" w:rsidR="00431B4B" w:rsidRPr="00177E74" w:rsidRDefault="00431B4B" w:rsidP="006C14C0">
            <w:pPr>
              <w:autoSpaceDN w:val="0"/>
              <w:spacing w:before="45" w:after="45"/>
              <w:rPr>
                <w:rFonts w:ascii="Arial" w:hAnsi="Arial" w:cs="Arial"/>
                <w:sz w:val="16"/>
                <w:szCs w:val="16"/>
              </w:rPr>
            </w:pPr>
          </w:p>
        </w:tc>
      </w:tr>
      <w:tr w:rsidR="00431B4B" w:rsidRPr="00177E74" w14:paraId="705404E7" w14:textId="77777777" w:rsidTr="006C14C0">
        <w:trPr>
          <w:tblCellSpacing w:w="0" w:type="dxa"/>
          <w:jc w:val="center"/>
        </w:trPr>
        <w:tc>
          <w:tcPr>
            <w:tcW w:w="0" w:type="auto"/>
            <w:gridSpan w:val="2"/>
            <w:tcMar>
              <w:top w:w="30" w:type="dxa"/>
              <w:left w:w="75" w:type="dxa"/>
              <w:bottom w:w="30" w:type="dxa"/>
              <w:right w:w="75" w:type="dxa"/>
            </w:tcMar>
            <w:vAlign w:val="center"/>
          </w:tcPr>
          <w:p w14:paraId="4B680351"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7799673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4D00E3"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27DEC1" w14:textId="77777777" w:rsidR="00431B4B" w:rsidRPr="00177E74" w:rsidRDefault="00431B4B" w:rsidP="006C14C0">
            <w:pPr>
              <w:autoSpaceDN w:val="0"/>
              <w:spacing w:before="45" w:after="45"/>
              <w:rPr>
                <w:rFonts w:ascii="Arial" w:hAnsi="Arial" w:cs="Arial"/>
                <w:sz w:val="16"/>
                <w:szCs w:val="16"/>
              </w:rPr>
            </w:pPr>
          </w:p>
        </w:tc>
      </w:tr>
      <w:tr w:rsidR="00431B4B" w:rsidRPr="00177E74" w14:paraId="22DA1A7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1A2976"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B5646B"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43CE60B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36068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A5EEFE" w14:textId="77777777" w:rsidR="00431B4B" w:rsidRPr="00177E74" w:rsidRDefault="00431B4B" w:rsidP="006C14C0">
            <w:pPr>
              <w:autoSpaceDN w:val="0"/>
              <w:spacing w:before="45" w:after="45"/>
              <w:rPr>
                <w:rFonts w:ascii="Arial" w:hAnsi="Arial" w:cs="Arial"/>
                <w:sz w:val="16"/>
                <w:szCs w:val="16"/>
              </w:rPr>
            </w:pPr>
          </w:p>
        </w:tc>
      </w:tr>
      <w:tr w:rsidR="00431B4B" w:rsidRPr="00177E74" w14:paraId="129545C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61092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A9BBC5" w14:textId="77777777" w:rsidR="00431B4B" w:rsidRPr="00177E74" w:rsidRDefault="00431B4B" w:rsidP="006C14C0">
            <w:pPr>
              <w:autoSpaceDN w:val="0"/>
              <w:spacing w:before="45" w:after="45"/>
              <w:rPr>
                <w:rFonts w:ascii="Arial" w:hAnsi="Arial" w:cs="Arial"/>
                <w:sz w:val="16"/>
                <w:szCs w:val="16"/>
              </w:rPr>
            </w:pPr>
          </w:p>
        </w:tc>
      </w:tr>
    </w:tbl>
    <w:p w14:paraId="03A32C54" w14:textId="77777777" w:rsidR="00431B4B" w:rsidRPr="00177E74" w:rsidRDefault="00431B4B" w:rsidP="00431B4B">
      <w:pPr>
        <w:pStyle w:val="af3"/>
        <w:spacing w:before="375" w:after="375"/>
        <w:jc w:val="center"/>
        <w:rPr>
          <w:rFonts w:ascii="Arial" w:hAnsi="Arial" w:cs="Arial"/>
          <w:b/>
          <w:sz w:val="16"/>
          <w:szCs w:val="16"/>
        </w:rPr>
      </w:pPr>
      <w:r w:rsidRPr="00177E74">
        <w:t xml:space="preserve"> </w:t>
      </w:r>
      <w:r w:rsidRPr="00177E74">
        <w:rPr>
          <w:sz w:val="16"/>
          <w:szCs w:val="16"/>
        </w:rPr>
        <w:t xml:space="preserve"> </w:t>
      </w:r>
      <w:r w:rsidRPr="00177E74">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25846A2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E8531B" w14:textId="77777777" w:rsidR="00431B4B" w:rsidRPr="00177E74" w:rsidRDefault="00431B4B" w:rsidP="006C14C0">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C8FC50" w14:textId="77777777" w:rsidR="00431B4B" w:rsidRPr="00177E74" w:rsidRDefault="00431B4B" w:rsidP="006C14C0">
            <w:pPr>
              <w:pStyle w:val="fielddata"/>
              <w:ind w:left="75"/>
              <w:rPr>
                <w:lang w:val="ru-RU"/>
              </w:rPr>
            </w:pPr>
            <w:r w:rsidRPr="00177E74">
              <w:t> </w:t>
            </w:r>
          </w:p>
        </w:tc>
      </w:tr>
    </w:tbl>
    <w:p w14:paraId="63E9DD0B" w14:textId="77777777" w:rsidR="00431B4B" w:rsidRPr="00177E74" w:rsidRDefault="00431B4B" w:rsidP="00431B4B">
      <w:pPr>
        <w:spacing w:before="45" w:after="45"/>
        <w:rPr>
          <w:rFonts w:ascii="Arial" w:hAnsi="Arial" w:cs="Arial"/>
          <w:sz w:val="16"/>
          <w:szCs w:val="16"/>
        </w:rPr>
      </w:pPr>
    </w:p>
    <w:p w14:paraId="1DD1DEA4"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175705C8"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00859916"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35BB7EF5" w14:textId="77777777" w:rsidTr="006C14C0">
        <w:trPr>
          <w:tblCellSpacing w:w="75" w:type="dxa"/>
        </w:trPr>
        <w:tc>
          <w:tcPr>
            <w:tcW w:w="2364" w:type="pct"/>
            <w:tcMar>
              <w:top w:w="30" w:type="dxa"/>
              <w:left w:w="75" w:type="dxa"/>
              <w:bottom w:w="30" w:type="dxa"/>
              <w:right w:w="75" w:type="dxa"/>
            </w:tcMar>
          </w:tcPr>
          <w:p w14:paraId="204E82C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7EFC2FC9"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2BC22466" w14:textId="77777777" w:rsidR="00431B4B" w:rsidRPr="00177E74" w:rsidRDefault="00431B4B" w:rsidP="006C14C0">
            <w:pPr>
              <w:autoSpaceDN w:val="0"/>
              <w:spacing w:after="150"/>
              <w:textAlignment w:val="top"/>
              <w:rPr>
                <w:rFonts w:ascii="Arial" w:hAnsi="Arial" w:cs="Arial"/>
                <w:sz w:val="16"/>
                <w:szCs w:val="16"/>
              </w:rPr>
            </w:pPr>
          </w:p>
        </w:tc>
        <w:tc>
          <w:tcPr>
            <w:tcW w:w="2400" w:type="pct"/>
            <w:vAlign w:val="center"/>
          </w:tcPr>
          <w:p w14:paraId="51FB2E5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2C2E0F9C"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7E199023" w14:textId="77777777" w:rsidR="00431B4B" w:rsidRPr="00177E74" w:rsidRDefault="00431B4B" w:rsidP="006C14C0">
            <w:pPr>
              <w:autoSpaceDN w:val="0"/>
              <w:spacing w:after="150"/>
              <w:ind w:right="320"/>
              <w:textAlignment w:val="top"/>
              <w:rPr>
                <w:rFonts w:ascii="Arial" w:hAnsi="Arial" w:cs="Arial"/>
                <w:sz w:val="16"/>
                <w:szCs w:val="16"/>
              </w:rPr>
            </w:pPr>
            <w:r w:rsidRPr="00177E74">
              <w:rPr>
                <w:rFonts w:ascii="Arial" w:hAnsi="Arial" w:cs="Arial"/>
                <w:sz w:val="16"/>
                <w:szCs w:val="16"/>
              </w:rPr>
              <w:t xml:space="preserve">                                                                               М.П.</w:t>
            </w:r>
          </w:p>
        </w:tc>
      </w:tr>
    </w:tbl>
    <w:p w14:paraId="75025ABC" w14:textId="60DB5A4E" w:rsidR="00431B4B" w:rsidRPr="00177E74" w:rsidRDefault="00431B4B" w:rsidP="00431B4B">
      <w:r w:rsidRPr="00177E74">
        <w:rPr>
          <w:sz w:val="12"/>
          <w:szCs w:val="12"/>
        </w:rPr>
        <w:t>* Поле не является обязательным для заполнения</w:t>
      </w:r>
      <w:r w:rsidR="00540B8B">
        <w:rPr>
          <w:sz w:val="12"/>
          <w:szCs w:val="12"/>
        </w:rPr>
        <w:t>, за исключением приобретения паев в рамках Договора ДСЖ</w:t>
      </w:r>
    </w:p>
    <w:p w14:paraId="765FE76A" w14:textId="6F46D9F6" w:rsidR="00431B4B" w:rsidRPr="00177E74" w:rsidRDefault="00431B4B" w:rsidP="00431B4B">
      <w:pPr>
        <w:rPr>
          <w:sz w:val="16"/>
          <w:szCs w:val="16"/>
        </w:rPr>
      </w:pPr>
      <w:r w:rsidRPr="00177E74">
        <w:rPr>
          <w:sz w:val="16"/>
          <w:szCs w:val="16"/>
        </w:rPr>
        <w:t>Внимание: В случае оплаты приобретаемых</w:t>
      </w:r>
      <w:r w:rsidR="00540B8B">
        <w:rPr>
          <w:sz w:val="16"/>
          <w:szCs w:val="16"/>
        </w:rPr>
        <w:t>,</w:t>
      </w:r>
      <w:r w:rsidRPr="00177E74">
        <w:rPr>
          <w:sz w:val="16"/>
          <w:szCs w:val="16"/>
        </w:rPr>
        <w:t xml:space="preserve">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583DB6EE" w14:textId="77777777" w:rsidR="00431B4B" w:rsidRPr="00177E74" w:rsidRDefault="00431B4B" w:rsidP="00431B4B"/>
    <w:p w14:paraId="529FB82E" w14:textId="77777777" w:rsidR="00431B4B" w:rsidRPr="00177E74" w:rsidRDefault="00431B4B" w:rsidP="00431B4B">
      <w:r w:rsidRPr="00177E74">
        <w:br w:type="page"/>
      </w:r>
    </w:p>
    <w:p w14:paraId="54698FE1"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 2 к Правилам Фонда </w:t>
      </w:r>
    </w:p>
    <w:p w14:paraId="70C19C67"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приобретение инвестиционных паев № </w:t>
      </w:r>
      <w:r w:rsidRPr="00177E74">
        <w:rPr>
          <w:rFonts w:ascii="Arial" w:hAnsi="Arial" w:cs="Arial"/>
          <w:b/>
          <w:bCs/>
          <w:kern w:val="36"/>
        </w:rPr>
        <w:br/>
        <w:t>для юридических лиц</w:t>
      </w:r>
    </w:p>
    <w:p w14:paraId="4E9A0A50"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068A7250"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D7F7E4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5012F9"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F49EDF"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69E7F18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1BEBD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329E1A" w14:textId="77777777" w:rsidR="00431B4B" w:rsidRPr="00177E74" w:rsidRDefault="00431B4B" w:rsidP="006C14C0">
            <w:pPr>
              <w:autoSpaceDN w:val="0"/>
              <w:spacing w:before="45" w:after="45"/>
              <w:rPr>
                <w:rFonts w:ascii="Arial" w:hAnsi="Arial" w:cs="Arial"/>
                <w:sz w:val="16"/>
                <w:szCs w:val="16"/>
              </w:rPr>
            </w:pPr>
          </w:p>
        </w:tc>
      </w:tr>
    </w:tbl>
    <w:p w14:paraId="0228EC8F"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F55E15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07E5BD"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0581EC"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5C312FC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B1F58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254E14" w14:textId="77777777" w:rsidR="00431B4B" w:rsidRPr="00177E74" w:rsidRDefault="00431B4B" w:rsidP="006C14C0">
            <w:pPr>
              <w:autoSpaceDN w:val="0"/>
              <w:spacing w:before="45" w:after="45"/>
              <w:rPr>
                <w:rFonts w:ascii="Arial" w:hAnsi="Arial" w:cs="Arial"/>
                <w:sz w:val="16"/>
                <w:szCs w:val="16"/>
              </w:rPr>
            </w:pPr>
          </w:p>
        </w:tc>
      </w:tr>
      <w:tr w:rsidR="00431B4B" w:rsidRPr="00177E74" w14:paraId="44E010F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02CF5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D83118" w14:textId="77777777" w:rsidR="00431B4B" w:rsidRPr="00177E74" w:rsidRDefault="00431B4B" w:rsidP="006C14C0">
            <w:pPr>
              <w:autoSpaceDN w:val="0"/>
            </w:pPr>
          </w:p>
        </w:tc>
      </w:tr>
    </w:tbl>
    <w:p w14:paraId="62F7330F"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1B8F73E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6EBF29"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A85345" w14:textId="77777777" w:rsidR="00431B4B" w:rsidRPr="00177E74" w:rsidRDefault="00431B4B" w:rsidP="006C14C0">
            <w:pPr>
              <w:autoSpaceDN w:val="0"/>
              <w:spacing w:before="45" w:after="45"/>
              <w:rPr>
                <w:rFonts w:ascii="Arial" w:hAnsi="Arial" w:cs="Arial"/>
                <w:sz w:val="16"/>
                <w:szCs w:val="16"/>
              </w:rPr>
            </w:pPr>
          </w:p>
        </w:tc>
      </w:tr>
      <w:tr w:rsidR="00431B4B" w:rsidRPr="00177E74" w14:paraId="70A2C8D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5F40A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406D03" w14:textId="77777777" w:rsidR="00431B4B" w:rsidRPr="00177E74" w:rsidRDefault="00431B4B" w:rsidP="006C14C0">
            <w:pPr>
              <w:autoSpaceDN w:val="0"/>
              <w:spacing w:before="45" w:after="45"/>
              <w:rPr>
                <w:rFonts w:ascii="Arial" w:hAnsi="Arial" w:cs="Arial"/>
                <w:sz w:val="16"/>
                <w:szCs w:val="16"/>
              </w:rPr>
            </w:pPr>
          </w:p>
        </w:tc>
      </w:tr>
      <w:tr w:rsidR="00431B4B" w:rsidRPr="00177E74" w14:paraId="19554D51" w14:textId="77777777" w:rsidTr="006C14C0">
        <w:trPr>
          <w:tblCellSpacing w:w="0" w:type="dxa"/>
          <w:jc w:val="center"/>
        </w:trPr>
        <w:tc>
          <w:tcPr>
            <w:tcW w:w="0" w:type="auto"/>
            <w:gridSpan w:val="2"/>
            <w:tcMar>
              <w:top w:w="30" w:type="dxa"/>
              <w:left w:w="75" w:type="dxa"/>
              <w:bottom w:w="30" w:type="dxa"/>
              <w:right w:w="75" w:type="dxa"/>
            </w:tcMar>
            <w:vAlign w:val="center"/>
          </w:tcPr>
          <w:p w14:paraId="30005F50" w14:textId="77777777" w:rsidR="00431B4B" w:rsidRPr="00177E74" w:rsidRDefault="00431B4B" w:rsidP="006C14C0">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431B4B" w:rsidRPr="00177E74" w14:paraId="4664D31F"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83DA5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5B309C" w14:textId="77777777" w:rsidR="00431B4B" w:rsidRPr="00177E74" w:rsidRDefault="00431B4B" w:rsidP="006C14C0">
            <w:pPr>
              <w:autoSpaceDN w:val="0"/>
              <w:spacing w:before="45" w:after="45"/>
              <w:rPr>
                <w:rFonts w:ascii="Arial" w:hAnsi="Arial" w:cs="Arial"/>
                <w:sz w:val="16"/>
                <w:szCs w:val="16"/>
              </w:rPr>
            </w:pPr>
          </w:p>
        </w:tc>
      </w:tr>
      <w:tr w:rsidR="00431B4B" w:rsidRPr="00177E74" w14:paraId="2C953557" w14:textId="77777777" w:rsidTr="006C14C0">
        <w:trPr>
          <w:tblCellSpacing w:w="0" w:type="dxa"/>
          <w:jc w:val="center"/>
        </w:trPr>
        <w:tc>
          <w:tcPr>
            <w:tcW w:w="0" w:type="auto"/>
            <w:gridSpan w:val="2"/>
            <w:tcMar>
              <w:top w:w="30" w:type="dxa"/>
              <w:left w:w="75" w:type="dxa"/>
              <w:bottom w:w="30" w:type="dxa"/>
              <w:right w:w="75" w:type="dxa"/>
            </w:tcMar>
            <w:vAlign w:val="center"/>
          </w:tcPr>
          <w:p w14:paraId="25042F3E"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6CF2831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2C1FF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D282D8" w14:textId="77777777" w:rsidR="00431B4B" w:rsidRPr="00177E74" w:rsidRDefault="00431B4B" w:rsidP="006C14C0">
            <w:pPr>
              <w:autoSpaceDN w:val="0"/>
              <w:spacing w:before="45" w:after="45"/>
              <w:rPr>
                <w:rFonts w:ascii="Arial" w:hAnsi="Arial" w:cs="Arial"/>
                <w:sz w:val="16"/>
                <w:szCs w:val="16"/>
              </w:rPr>
            </w:pPr>
          </w:p>
        </w:tc>
      </w:tr>
      <w:tr w:rsidR="00431B4B" w:rsidRPr="00177E74" w14:paraId="1C63A65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9BF57A"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25275B"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249A9ED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F096F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DB7EC1" w14:textId="77777777" w:rsidR="00431B4B" w:rsidRPr="00177E74" w:rsidRDefault="00431B4B" w:rsidP="006C14C0">
            <w:pPr>
              <w:autoSpaceDN w:val="0"/>
              <w:spacing w:before="45" w:after="45"/>
              <w:rPr>
                <w:rFonts w:ascii="Arial" w:hAnsi="Arial" w:cs="Arial"/>
                <w:sz w:val="16"/>
                <w:szCs w:val="16"/>
              </w:rPr>
            </w:pPr>
          </w:p>
        </w:tc>
      </w:tr>
      <w:tr w:rsidR="00431B4B" w:rsidRPr="00177E74" w14:paraId="53C38A7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CC40B9"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DBCFE6" w14:textId="77777777" w:rsidR="00431B4B" w:rsidRPr="00177E74" w:rsidRDefault="00431B4B" w:rsidP="006C14C0">
            <w:pPr>
              <w:autoSpaceDN w:val="0"/>
              <w:spacing w:before="45" w:after="45"/>
              <w:rPr>
                <w:rFonts w:ascii="Arial" w:hAnsi="Arial" w:cs="Arial"/>
                <w:sz w:val="16"/>
                <w:szCs w:val="16"/>
              </w:rPr>
            </w:pPr>
          </w:p>
        </w:tc>
      </w:tr>
    </w:tbl>
    <w:p w14:paraId="0FA3BDE4" w14:textId="77777777" w:rsidR="00431B4B" w:rsidRPr="00177E74" w:rsidRDefault="00431B4B" w:rsidP="00431B4B">
      <w:pPr>
        <w:pStyle w:val="af3"/>
        <w:spacing w:before="375" w:after="375"/>
        <w:jc w:val="center"/>
        <w:rPr>
          <w:rFonts w:ascii="Arial" w:hAnsi="Arial" w:cs="Arial"/>
          <w:b/>
          <w:bCs/>
          <w:sz w:val="16"/>
          <w:szCs w:val="16"/>
          <w:lang w:eastAsia="en-US"/>
        </w:rPr>
      </w:pPr>
      <w:r w:rsidRPr="00177E74">
        <w:t xml:space="preserve"> </w:t>
      </w:r>
      <w:r w:rsidRPr="00177E74">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D3C2D0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B89252" w14:textId="77777777" w:rsidR="00431B4B" w:rsidRPr="00177E74" w:rsidRDefault="00431B4B" w:rsidP="006C14C0">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D21A00" w14:textId="77777777" w:rsidR="00431B4B" w:rsidRPr="00177E74" w:rsidRDefault="00431B4B" w:rsidP="006C14C0">
            <w:pPr>
              <w:pStyle w:val="fielddata"/>
              <w:ind w:left="75"/>
              <w:rPr>
                <w:lang w:val="ru-RU"/>
              </w:rPr>
            </w:pPr>
            <w:r w:rsidRPr="00177E74">
              <w:t> </w:t>
            </w:r>
          </w:p>
        </w:tc>
      </w:tr>
    </w:tbl>
    <w:p w14:paraId="0898DDEF" w14:textId="77777777" w:rsidR="00431B4B" w:rsidRPr="00177E74" w:rsidRDefault="00431B4B" w:rsidP="00431B4B">
      <w:pPr>
        <w:spacing w:before="45" w:after="45"/>
        <w:rPr>
          <w:rFonts w:ascii="Arial" w:hAnsi="Arial" w:cs="Arial"/>
          <w:sz w:val="16"/>
          <w:szCs w:val="16"/>
        </w:rPr>
      </w:pPr>
    </w:p>
    <w:p w14:paraId="6B86D2B1"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2E4DCB56"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797E5F9B" w14:textId="77777777" w:rsidR="00431B4B" w:rsidRPr="00177E74" w:rsidRDefault="00431B4B" w:rsidP="00431B4B">
      <w:pPr>
        <w:spacing w:before="45" w:after="45"/>
        <w:rPr>
          <w:rFonts w:ascii="Arial" w:hAnsi="Arial" w:cs="Arial"/>
          <w:sz w:val="16"/>
          <w:szCs w:val="16"/>
        </w:rPr>
      </w:pPr>
    </w:p>
    <w:p w14:paraId="0026B473"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027E517D" w14:textId="77777777" w:rsidTr="006C14C0">
        <w:trPr>
          <w:tblCellSpacing w:w="75" w:type="dxa"/>
        </w:trPr>
        <w:tc>
          <w:tcPr>
            <w:tcW w:w="2364" w:type="pct"/>
            <w:tcMar>
              <w:top w:w="30" w:type="dxa"/>
              <w:left w:w="75" w:type="dxa"/>
              <w:bottom w:w="30" w:type="dxa"/>
              <w:right w:w="75" w:type="dxa"/>
            </w:tcMar>
          </w:tcPr>
          <w:p w14:paraId="67E54C0F"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62A3C2B3"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3F7140CB"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76CF7792"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102B155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5FDED42B"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4308D00C" w14:textId="77777777"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p>
    <w:p w14:paraId="44223993" w14:textId="77777777" w:rsidR="00431B4B" w:rsidRPr="00177E74" w:rsidRDefault="00431B4B" w:rsidP="00431B4B">
      <w:pPr>
        <w:rPr>
          <w:sz w:val="16"/>
          <w:szCs w:val="16"/>
        </w:rPr>
      </w:pPr>
      <w:r w:rsidRPr="00177E74">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70078561" w14:textId="77777777" w:rsidR="00431B4B" w:rsidRDefault="00431B4B" w:rsidP="00431B4B"/>
    <w:p w14:paraId="6B94D74B" w14:textId="77777777" w:rsidR="00431B4B" w:rsidRDefault="00431B4B" w:rsidP="00431B4B"/>
    <w:p w14:paraId="4814383B" w14:textId="77777777" w:rsidR="00431B4B" w:rsidRDefault="00431B4B" w:rsidP="00431B4B"/>
    <w:p w14:paraId="4ABDFD22" w14:textId="77777777" w:rsidR="00431B4B" w:rsidRDefault="00431B4B" w:rsidP="00431B4B">
      <w:pPr>
        <w:spacing w:after="200" w:line="276" w:lineRule="auto"/>
        <w:rPr>
          <w:rFonts w:ascii="Arial" w:hAnsi="Arial" w:cs="Arial"/>
          <w:sz w:val="9"/>
          <w:szCs w:val="9"/>
        </w:rPr>
      </w:pPr>
      <w:r>
        <w:rPr>
          <w:rFonts w:ascii="Arial" w:hAnsi="Arial" w:cs="Arial"/>
          <w:sz w:val="9"/>
          <w:szCs w:val="9"/>
        </w:rPr>
        <w:br w:type="page"/>
      </w:r>
    </w:p>
    <w:p w14:paraId="75A4E90D"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№3 к Правилам Фонда </w:t>
      </w:r>
    </w:p>
    <w:p w14:paraId="528D808C" w14:textId="77777777" w:rsidR="00431B4B" w:rsidRPr="00177E74" w:rsidRDefault="00431B4B" w:rsidP="00431B4B">
      <w:pPr>
        <w:pStyle w:val="1"/>
        <w:rPr>
          <w:rFonts w:ascii="Arial" w:hAnsi="Arial" w:cs="Arial"/>
          <w:b/>
          <w:bCs/>
          <w:color w:val="auto"/>
          <w:spacing w:val="0"/>
          <w:kern w:val="36"/>
          <w:sz w:val="20"/>
          <w:szCs w:val="20"/>
        </w:rPr>
      </w:pPr>
      <w:r w:rsidRPr="00177E74">
        <w:rPr>
          <w:rFonts w:ascii="Arial" w:hAnsi="Arial" w:cs="Arial"/>
          <w:b/>
          <w:bCs/>
          <w:color w:val="auto"/>
          <w:spacing w:val="0"/>
          <w:kern w:val="36"/>
          <w:sz w:val="20"/>
          <w:szCs w:val="20"/>
        </w:rPr>
        <w:t>Заявка на приобретение инвестиционных паев №</w:t>
      </w:r>
      <w:r w:rsidRPr="00177E74">
        <w:rPr>
          <w:rFonts w:ascii="Arial" w:hAnsi="Arial" w:cs="Arial"/>
          <w:b/>
          <w:bCs/>
          <w:color w:val="auto"/>
          <w:spacing w:val="0"/>
          <w:kern w:val="36"/>
          <w:sz w:val="20"/>
          <w:szCs w:val="20"/>
        </w:rPr>
        <w:br/>
        <w:t>для юридических лиц - номинальных держателей</w:t>
      </w:r>
    </w:p>
    <w:p w14:paraId="19895932"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452FA0F1" w14:textId="77777777" w:rsidR="00431B4B" w:rsidRPr="00177E74" w:rsidRDefault="00431B4B" w:rsidP="00431B4B">
      <w:pPr>
        <w:spacing w:before="45" w:after="45"/>
        <w:ind w:right="240"/>
        <w:rPr>
          <w:rFonts w:ascii="Arial" w:hAnsi="Arial" w:cs="Arial"/>
          <w:b/>
          <w:sz w:val="12"/>
          <w:szCs w:val="12"/>
        </w:rPr>
      </w:pPr>
      <w:r w:rsidRPr="00177E74">
        <w:rPr>
          <w:rFonts w:ascii="Arial" w:hAnsi="Arial" w:cs="Arial"/>
          <w:b/>
          <w:sz w:val="12"/>
          <w:szCs w:val="12"/>
        </w:rPr>
        <w:t>(дата и время приема заявки)</w:t>
      </w:r>
      <w:r w:rsidRPr="00177E74">
        <w:rPr>
          <w:rFonts w:ascii="Arial" w:hAnsi="Arial" w:cs="Arial"/>
          <w:b/>
          <w:sz w:val="12"/>
          <w:szCs w:val="12"/>
        </w:rPr>
        <w:tab/>
      </w:r>
      <w:r w:rsidRPr="00177E74">
        <w:rPr>
          <w:rFonts w:ascii="Arial" w:hAnsi="Arial" w:cs="Arial"/>
          <w:b/>
          <w:sz w:val="12"/>
          <w:szCs w:val="12"/>
        </w:rPr>
        <w:tab/>
      </w:r>
      <w:r w:rsidRPr="00177E74">
        <w:rPr>
          <w:rFonts w:ascii="Arial" w:hAnsi="Arial" w:cs="Arial"/>
          <w:b/>
          <w:sz w:val="12"/>
          <w:szCs w:val="12"/>
        </w:rPr>
        <w:tab/>
      </w:r>
      <w:r w:rsidRPr="00177E74">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0018F3F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3E05DB" w14:textId="77777777" w:rsidR="00431B4B" w:rsidRPr="00177E74" w:rsidRDefault="00431B4B" w:rsidP="006C14C0">
            <w:pPr>
              <w:pStyle w:val="fieldname"/>
              <w:ind w:left="75"/>
              <w:rPr>
                <w:sz w:val="14"/>
                <w:szCs w:val="14"/>
                <w:lang w:val="ru-RU"/>
              </w:rPr>
            </w:pPr>
            <w:r w:rsidRPr="00177E74">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738744" w14:textId="77777777" w:rsidR="00431B4B" w:rsidRPr="00177E74" w:rsidRDefault="00431B4B" w:rsidP="006C14C0">
            <w:pPr>
              <w:pStyle w:val="fielddata"/>
              <w:ind w:left="75"/>
              <w:rPr>
                <w:lang w:val="ru-RU"/>
              </w:rPr>
            </w:pPr>
            <w:r w:rsidRPr="00177E74">
              <w:t> </w:t>
            </w:r>
          </w:p>
        </w:tc>
      </w:tr>
      <w:tr w:rsidR="00431B4B" w:rsidRPr="00177E74" w14:paraId="6F83F21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54811B" w14:textId="77777777" w:rsidR="00431B4B" w:rsidRPr="00177E74" w:rsidRDefault="00431B4B" w:rsidP="006C14C0">
            <w:pPr>
              <w:pStyle w:val="fieldname"/>
              <w:ind w:left="75"/>
              <w:rPr>
                <w:sz w:val="14"/>
                <w:szCs w:val="14"/>
                <w:lang w:val="ru-RU"/>
              </w:rPr>
            </w:pPr>
            <w:r w:rsidRPr="00177E74">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E9C6FF" w14:textId="77777777" w:rsidR="00431B4B" w:rsidRPr="00177E74" w:rsidRDefault="00431B4B" w:rsidP="006C14C0">
            <w:pPr>
              <w:pStyle w:val="fielddata"/>
              <w:ind w:left="75"/>
              <w:rPr>
                <w:lang w:val="ru-RU"/>
              </w:rPr>
            </w:pPr>
            <w:r w:rsidRPr="00177E74">
              <w:t> </w:t>
            </w:r>
          </w:p>
        </w:tc>
      </w:tr>
    </w:tbl>
    <w:p w14:paraId="33EC1555"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B55C04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FB2CC8"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rPr>
              <w:t xml:space="preserve">Полное </w:t>
            </w:r>
            <w:proofErr w:type="spellStart"/>
            <w:r w:rsidRPr="00177E74">
              <w:rPr>
                <w:rFonts w:ascii="Arial" w:hAnsi="Arial" w:cs="Arial"/>
                <w:b/>
                <w:bCs/>
                <w:sz w:val="16"/>
                <w:szCs w:val="16"/>
              </w:rPr>
              <w:t>наимено</w:t>
            </w:r>
            <w:r w:rsidRPr="00177E74">
              <w:rPr>
                <w:rFonts w:ascii="Arial" w:hAnsi="Arial" w:cs="Arial"/>
                <w:b/>
                <w:bCs/>
                <w:sz w:val="16"/>
                <w:szCs w:val="16"/>
                <w:lang w:val="en-US"/>
              </w:rPr>
              <w:t>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F1B265"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280B5E5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BF6B9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8F786A" w14:textId="77777777" w:rsidR="00431B4B" w:rsidRPr="00177E74" w:rsidRDefault="00431B4B" w:rsidP="006C14C0">
            <w:pPr>
              <w:autoSpaceDN w:val="0"/>
              <w:spacing w:before="45" w:after="45"/>
              <w:rPr>
                <w:rFonts w:ascii="Arial" w:hAnsi="Arial" w:cs="Arial"/>
                <w:sz w:val="16"/>
                <w:szCs w:val="16"/>
              </w:rPr>
            </w:pPr>
          </w:p>
        </w:tc>
      </w:tr>
      <w:tr w:rsidR="00431B4B" w:rsidRPr="00177E74" w14:paraId="61B3DE6F"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2DFACD" w14:textId="77777777" w:rsidR="00431B4B" w:rsidRPr="00177E74" w:rsidRDefault="00431B4B" w:rsidP="006C14C0">
            <w:pPr>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p w14:paraId="19FB7F3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4C144E" w14:textId="77777777" w:rsidR="00431B4B" w:rsidRPr="00177E74" w:rsidRDefault="00431B4B" w:rsidP="006C14C0">
            <w:pPr>
              <w:autoSpaceDN w:val="0"/>
            </w:pPr>
          </w:p>
        </w:tc>
      </w:tr>
    </w:tbl>
    <w:p w14:paraId="4C6929F5"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E8A4B9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7B697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8A667C" w14:textId="77777777" w:rsidR="00431B4B" w:rsidRPr="00177E74" w:rsidRDefault="00431B4B" w:rsidP="006C14C0">
            <w:pPr>
              <w:autoSpaceDN w:val="0"/>
              <w:spacing w:before="45" w:after="45"/>
              <w:rPr>
                <w:rFonts w:ascii="Arial" w:hAnsi="Arial" w:cs="Arial"/>
                <w:sz w:val="16"/>
                <w:szCs w:val="16"/>
              </w:rPr>
            </w:pPr>
          </w:p>
        </w:tc>
      </w:tr>
      <w:tr w:rsidR="00431B4B" w:rsidRPr="00177E74" w14:paraId="4965DE9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82773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25060D" w14:textId="77777777" w:rsidR="00431B4B" w:rsidRPr="00177E74" w:rsidRDefault="00431B4B" w:rsidP="006C14C0">
            <w:pPr>
              <w:autoSpaceDN w:val="0"/>
              <w:spacing w:before="45" w:after="45"/>
              <w:rPr>
                <w:rFonts w:ascii="Arial" w:hAnsi="Arial" w:cs="Arial"/>
                <w:sz w:val="16"/>
                <w:szCs w:val="16"/>
              </w:rPr>
            </w:pPr>
          </w:p>
        </w:tc>
      </w:tr>
      <w:tr w:rsidR="00431B4B" w:rsidRPr="00177E74" w14:paraId="55BA4EB8" w14:textId="77777777" w:rsidTr="006C14C0">
        <w:trPr>
          <w:tblCellSpacing w:w="0" w:type="dxa"/>
          <w:jc w:val="center"/>
        </w:trPr>
        <w:tc>
          <w:tcPr>
            <w:tcW w:w="0" w:type="auto"/>
            <w:gridSpan w:val="2"/>
            <w:tcMar>
              <w:top w:w="30" w:type="dxa"/>
              <w:left w:w="75" w:type="dxa"/>
              <w:bottom w:w="30" w:type="dxa"/>
              <w:right w:w="75" w:type="dxa"/>
            </w:tcMar>
            <w:vAlign w:val="center"/>
          </w:tcPr>
          <w:p w14:paraId="641A0839" w14:textId="77777777" w:rsidR="00431B4B" w:rsidRPr="00177E74" w:rsidRDefault="00431B4B" w:rsidP="006C14C0">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431B4B" w:rsidRPr="00177E74" w14:paraId="15A7303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6AC4C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0C01A1" w14:textId="77777777" w:rsidR="00431B4B" w:rsidRPr="00177E74" w:rsidRDefault="00431B4B" w:rsidP="006C14C0">
            <w:pPr>
              <w:autoSpaceDN w:val="0"/>
              <w:spacing w:before="45" w:after="45"/>
              <w:rPr>
                <w:rFonts w:ascii="Arial" w:hAnsi="Arial" w:cs="Arial"/>
                <w:sz w:val="16"/>
                <w:szCs w:val="16"/>
              </w:rPr>
            </w:pPr>
          </w:p>
        </w:tc>
      </w:tr>
      <w:tr w:rsidR="00431B4B" w:rsidRPr="00177E74" w14:paraId="51C936E6" w14:textId="77777777" w:rsidTr="006C14C0">
        <w:trPr>
          <w:tblCellSpacing w:w="0" w:type="dxa"/>
          <w:jc w:val="center"/>
        </w:trPr>
        <w:tc>
          <w:tcPr>
            <w:tcW w:w="0" w:type="auto"/>
            <w:gridSpan w:val="2"/>
            <w:tcMar>
              <w:top w:w="30" w:type="dxa"/>
              <w:left w:w="75" w:type="dxa"/>
              <w:bottom w:w="30" w:type="dxa"/>
              <w:right w:w="75" w:type="dxa"/>
            </w:tcMar>
            <w:vAlign w:val="center"/>
          </w:tcPr>
          <w:p w14:paraId="49F186B2"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5BFD109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4C066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9E3FAA" w14:textId="77777777" w:rsidR="00431B4B" w:rsidRPr="00177E74" w:rsidRDefault="00431B4B" w:rsidP="006C14C0">
            <w:pPr>
              <w:autoSpaceDN w:val="0"/>
              <w:spacing w:before="45" w:after="45"/>
              <w:rPr>
                <w:rFonts w:ascii="Arial" w:hAnsi="Arial" w:cs="Arial"/>
                <w:sz w:val="16"/>
                <w:szCs w:val="16"/>
              </w:rPr>
            </w:pPr>
          </w:p>
        </w:tc>
      </w:tr>
      <w:tr w:rsidR="00431B4B" w:rsidRPr="00177E74" w14:paraId="18BEFDC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72FED3"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A6A970"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6B4E1EF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1AE88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575B16" w14:textId="77777777" w:rsidR="00431B4B" w:rsidRPr="00177E74" w:rsidRDefault="00431B4B" w:rsidP="006C14C0">
            <w:pPr>
              <w:autoSpaceDN w:val="0"/>
              <w:spacing w:before="45" w:after="45"/>
              <w:rPr>
                <w:rFonts w:ascii="Arial" w:hAnsi="Arial" w:cs="Arial"/>
                <w:sz w:val="16"/>
                <w:szCs w:val="16"/>
              </w:rPr>
            </w:pPr>
          </w:p>
        </w:tc>
      </w:tr>
      <w:tr w:rsidR="00431B4B" w:rsidRPr="00177E74" w14:paraId="4C83F04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0646D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D78131" w14:textId="77777777" w:rsidR="00431B4B" w:rsidRPr="00177E74" w:rsidRDefault="00431B4B" w:rsidP="006C14C0">
            <w:pPr>
              <w:autoSpaceDN w:val="0"/>
              <w:spacing w:before="45" w:after="45"/>
              <w:rPr>
                <w:rFonts w:ascii="Arial" w:hAnsi="Arial" w:cs="Arial"/>
                <w:sz w:val="16"/>
                <w:szCs w:val="16"/>
              </w:rPr>
            </w:pPr>
          </w:p>
        </w:tc>
      </w:tr>
    </w:tbl>
    <w:p w14:paraId="7CA64FA0" w14:textId="77777777" w:rsidR="00431B4B" w:rsidRPr="00177E74" w:rsidRDefault="00431B4B" w:rsidP="00431B4B">
      <w:pPr>
        <w:spacing w:before="375" w:after="375"/>
        <w:jc w:val="center"/>
        <w:rPr>
          <w:rFonts w:ascii="Arial" w:hAnsi="Arial" w:cs="Arial"/>
          <w:sz w:val="14"/>
          <w:szCs w:val="14"/>
        </w:rPr>
      </w:pPr>
      <w:r w:rsidRPr="00177E74">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177E74">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4413862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4999ED" w14:textId="77777777" w:rsidR="00431B4B" w:rsidRPr="00177E74" w:rsidRDefault="00431B4B" w:rsidP="006C14C0">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A2C2B0" w14:textId="77777777" w:rsidR="00431B4B" w:rsidRPr="00177E74" w:rsidRDefault="00431B4B" w:rsidP="006C14C0">
            <w:pPr>
              <w:pStyle w:val="fielddata"/>
              <w:ind w:left="75"/>
              <w:rPr>
                <w:lang w:val="ru-RU"/>
              </w:rPr>
            </w:pPr>
            <w:r w:rsidRPr="00177E74">
              <w:t> </w:t>
            </w:r>
          </w:p>
        </w:tc>
      </w:tr>
    </w:tbl>
    <w:p w14:paraId="3C0E19BA" w14:textId="77777777" w:rsidR="00431B4B" w:rsidRPr="00177E74" w:rsidRDefault="00431B4B" w:rsidP="00431B4B"/>
    <w:p w14:paraId="03FDB7B6" w14:textId="77777777" w:rsidR="00431B4B" w:rsidRPr="00177E74" w:rsidRDefault="00431B4B" w:rsidP="00431B4B">
      <w:pPr>
        <w:pBdr>
          <w:bottom w:val="single" w:sz="6" w:space="0" w:color="808080"/>
        </w:pBdr>
        <w:shd w:val="clear" w:color="auto" w:fill="C0C0C0"/>
        <w:jc w:val="center"/>
        <w:outlineLvl w:val="2"/>
        <w:rPr>
          <w:rFonts w:ascii="Arial" w:hAnsi="Arial" w:cs="Arial"/>
          <w:b/>
          <w:bCs/>
          <w:sz w:val="14"/>
          <w:szCs w:val="14"/>
        </w:rPr>
      </w:pPr>
      <w:r w:rsidRPr="00177E74">
        <w:rPr>
          <w:rFonts w:ascii="Arial" w:hAnsi="Arial" w:cs="Arial"/>
          <w:b/>
          <w:bCs/>
          <w:sz w:val="14"/>
          <w:szCs w:val="14"/>
        </w:rPr>
        <w:t>Информация о каждом номинальном держателе приобретаемых инвестиционных паев:</w:t>
      </w:r>
    </w:p>
    <w:p w14:paraId="377D6B01" w14:textId="77777777" w:rsidR="00431B4B" w:rsidRPr="00177E74" w:rsidRDefault="00431B4B" w:rsidP="00431B4B">
      <w:pPr>
        <w:pBdr>
          <w:bottom w:val="single" w:sz="6" w:space="0" w:color="808080"/>
        </w:pBdr>
        <w:shd w:val="clear" w:color="auto" w:fill="C0C0C0"/>
        <w:jc w:val="center"/>
        <w:outlineLvl w:val="2"/>
        <w:rPr>
          <w:rFonts w:ascii="Arial" w:hAnsi="Arial" w:cs="Arial"/>
          <w:b/>
          <w:bCs/>
          <w:sz w:val="12"/>
          <w:szCs w:val="12"/>
        </w:rPr>
      </w:pPr>
      <w:r w:rsidRPr="00177E74">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31B4B" w:rsidRPr="00177E74" w14:paraId="589C5E36" w14:textId="77777777" w:rsidTr="006C14C0">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17ECD71" w14:textId="77777777" w:rsidR="00431B4B" w:rsidRPr="00177E74" w:rsidRDefault="00431B4B" w:rsidP="006C14C0">
            <w:pPr>
              <w:autoSpaceDN w:val="0"/>
              <w:spacing w:before="45" w:after="45"/>
              <w:rPr>
                <w:rFonts w:ascii="Arial" w:hAnsi="Arial" w:cs="Arial"/>
                <w:sz w:val="16"/>
                <w:szCs w:val="16"/>
              </w:rPr>
            </w:pPr>
          </w:p>
        </w:tc>
      </w:tr>
    </w:tbl>
    <w:p w14:paraId="01D7289E"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4"/>
          <w:szCs w:val="14"/>
        </w:rPr>
      </w:pPr>
      <w:r w:rsidRPr="00177E74">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2E66EE53" w14:textId="77777777" w:rsidTr="006C14C0">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363DF790" w14:textId="77777777" w:rsidR="00431B4B" w:rsidRPr="00177E74" w:rsidRDefault="00431B4B" w:rsidP="006C14C0">
            <w:pPr>
              <w:autoSpaceDN w:val="0"/>
              <w:spacing w:before="45" w:after="45"/>
              <w:jc w:val="right"/>
              <w:rPr>
                <w:rFonts w:ascii="Arial" w:hAnsi="Arial" w:cs="Arial"/>
                <w:b/>
                <w:bCs/>
                <w:sz w:val="16"/>
                <w:szCs w:val="16"/>
              </w:rPr>
            </w:pPr>
            <w:r w:rsidRPr="00177E74">
              <w:rPr>
                <w:sz w:val="14"/>
                <w:szCs w:val="14"/>
              </w:rPr>
              <w:t xml:space="preserve"> </w:t>
            </w:r>
            <w:r w:rsidRPr="00177E74">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024F11B5" w14:textId="77777777" w:rsidR="00431B4B" w:rsidRPr="00177E74" w:rsidRDefault="00431B4B" w:rsidP="006C14C0">
            <w:pPr>
              <w:autoSpaceDN w:val="0"/>
              <w:spacing w:before="45" w:after="45"/>
              <w:rPr>
                <w:rFonts w:ascii="Arial" w:hAnsi="Arial" w:cs="Arial"/>
                <w:sz w:val="16"/>
                <w:szCs w:val="16"/>
              </w:rPr>
            </w:pPr>
          </w:p>
        </w:tc>
      </w:tr>
      <w:tr w:rsidR="00431B4B" w:rsidRPr="00177E74" w14:paraId="1A32EC97" w14:textId="77777777" w:rsidTr="006C14C0">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3DD1A80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sz w:val="14"/>
                <w:szCs w:val="14"/>
              </w:rPr>
              <w:t>Документ:</w:t>
            </w:r>
            <w:r w:rsidRPr="00177E74">
              <w:rPr>
                <w:b/>
                <w:bCs/>
                <w:sz w:val="14"/>
                <w:szCs w:val="14"/>
              </w:rPr>
              <w:br/>
            </w:r>
            <w:r w:rsidRPr="00177E74">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2F278555" w14:textId="77777777" w:rsidR="00431B4B" w:rsidRPr="00177E74" w:rsidRDefault="00431B4B" w:rsidP="006C14C0">
            <w:pPr>
              <w:autoSpaceDN w:val="0"/>
              <w:spacing w:before="45" w:after="45"/>
              <w:rPr>
                <w:rFonts w:ascii="Arial" w:hAnsi="Arial" w:cs="Arial"/>
                <w:sz w:val="16"/>
                <w:szCs w:val="16"/>
              </w:rPr>
            </w:pPr>
          </w:p>
        </w:tc>
      </w:tr>
      <w:tr w:rsidR="00431B4B" w:rsidRPr="00177E74" w14:paraId="113BDF60" w14:textId="77777777" w:rsidTr="006C14C0">
        <w:trPr>
          <w:tblCellSpacing w:w="0" w:type="dxa"/>
          <w:jc w:val="center"/>
        </w:trPr>
        <w:tc>
          <w:tcPr>
            <w:tcW w:w="2000" w:type="pct"/>
            <w:tcMar>
              <w:top w:w="30" w:type="dxa"/>
              <w:left w:w="75" w:type="dxa"/>
              <w:bottom w:w="30" w:type="dxa"/>
              <w:right w:w="75" w:type="dxa"/>
            </w:tcMar>
            <w:vAlign w:val="center"/>
          </w:tcPr>
          <w:p w14:paraId="2EAB271C" w14:textId="77777777" w:rsidR="00431B4B" w:rsidRPr="00177E74" w:rsidRDefault="00431B4B" w:rsidP="006C14C0">
            <w:pPr>
              <w:autoSpaceDN w:val="0"/>
              <w:spacing w:before="45" w:after="45"/>
              <w:jc w:val="right"/>
              <w:rPr>
                <w:rFonts w:ascii="Arial" w:hAnsi="Arial" w:cs="Arial"/>
                <w:b/>
                <w:sz w:val="14"/>
                <w:szCs w:val="14"/>
              </w:rPr>
            </w:pPr>
            <w:r w:rsidRPr="00177E74">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7708373C" w14:textId="77777777" w:rsidR="00431B4B" w:rsidRPr="00177E74" w:rsidRDefault="00431B4B" w:rsidP="006C14C0">
            <w:pPr>
              <w:autoSpaceDN w:val="0"/>
              <w:spacing w:before="45" w:after="45"/>
              <w:rPr>
                <w:rFonts w:ascii="Arial" w:hAnsi="Arial" w:cs="Arial"/>
                <w:sz w:val="16"/>
                <w:szCs w:val="16"/>
              </w:rPr>
            </w:pPr>
          </w:p>
        </w:tc>
      </w:tr>
    </w:tbl>
    <w:p w14:paraId="40F532FA"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19B17724"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57F8A508" w14:textId="77777777" w:rsidTr="006C14C0">
        <w:trPr>
          <w:tblCellSpacing w:w="75" w:type="dxa"/>
        </w:trPr>
        <w:tc>
          <w:tcPr>
            <w:tcW w:w="2364" w:type="pct"/>
            <w:tcMar>
              <w:top w:w="30" w:type="dxa"/>
              <w:left w:w="75" w:type="dxa"/>
              <w:bottom w:w="30" w:type="dxa"/>
              <w:right w:w="75" w:type="dxa"/>
            </w:tcMar>
          </w:tcPr>
          <w:p w14:paraId="48345D25"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Уполномоченного представителя</w:t>
            </w:r>
          </w:p>
          <w:p w14:paraId="1BE62FB5"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68C0EF5E"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4CABE754"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79D656DB"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2ECF0B7E"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78E00FF3" w14:textId="77777777" w:rsidR="00431B4B" w:rsidRPr="00177E74" w:rsidRDefault="00431B4B" w:rsidP="00431B4B">
      <w:pPr>
        <w:spacing w:before="45" w:after="45"/>
        <w:rPr>
          <w:rFonts w:ascii="Arial" w:hAnsi="Arial" w:cs="Arial"/>
          <w:sz w:val="16"/>
          <w:szCs w:val="16"/>
        </w:rPr>
      </w:pPr>
    </w:p>
    <w:p w14:paraId="46D0DAA2" w14:textId="77777777" w:rsidR="00431B4B" w:rsidRDefault="00431B4B" w:rsidP="00431B4B">
      <w:pPr>
        <w:spacing w:before="45" w:after="45"/>
        <w:jc w:val="right"/>
        <w:rPr>
          <w:rFonts w:ascii="Arial" w:hAnsi="Arial" w:cs="Arial"/>
          <w:sz w:val="9"/>
          <w:szCs w:val="9"/>
        </w:rPr>
      </w:pPr>
    </w:p>
    <w:p w14:paraId="55604E58" w14:textId="77777777" w:rsidR="00431B4B" w:rsidRDefault="00431B4B" w:rsidP="00431B4B">
      <w:pPr>
        <w:spacing w:before="45" w:after="45"/>
        <w:jc w:val="right"/>
        <w:rPr>
          <w:rFonts w:ascii="Arial" w:hAnsi="Arial" w:cs="Arial"/>
          <w:sz w:val="9"/>
          <w:szCs w:val="9"/>
        </w:rPr>
      </w:pPr>
    </w:p>
    <w:p w14:paraId="6AAA6979"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t xml:space="preserve">Приложение № 4 к Правилам Фонда </w:t>
      </w:r>
    </w:p>
    <w:p w14:paraId="269D2931"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погашение инвестиционных паев № </w:t>
      </w:r>
      <w:r w:rsidRPr="00177E74">
        <w:rPr>
          <w:rFonts w:ascii="Arial" w:hAnsi="Arial" w:cs="Arial"/>
          <w:b/>
          <w:bCs/>
          <w:kern w:val="36"/>
        </w:rPr>
        <w:br/>
        <w:t>для физических лиц</w:t>
      </w:r>
    </w:p>
    <w:p w14:paraId="7641F54B"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5B6C3CCC"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294D14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65565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AF4271" w14:textId="77777777" w:rsidR="00431B4B" w:rsidRPr="00177E74" w:rsidRDefault="00431B4B" w:rsidP="006C14C0">
            <w:pPr>
              <w:autoSpaceDN w:val="0"/>
              <w:spacing w:before="45" w:after="45"/>
              <w:rPr>
                <w:rFonts w:ascii="Arial" w:hAnsi="Arial" w:cs="Arial"/>
                <w:sz w:val="16"/>
                <w:szCs w:val="16"/>
              </w:rPr>
            </w:pPr>
          </w:p>
        </w:tc>
      </w:tr>
      <w:tr w:rsidR="00431B4B" w:rsidRPr="00177E74" w14:paraId="567F50F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2D5DA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6F50E5" w14:textId="77777777" w:rsidR="00431B4B" w:rsidRPr="00177E74" w:rsidRDefault="00431B4B" w:rsidP="006C14C0">
            <w:pPr>
              <w:autoSpaceDN w:val="0"/>
              <w:spacing w:before="45" w:after="45"/>
              <w:rPr>
                <w:rFonts w:ascii="Arial" w:hAnsi="Arial" w:cs="Arial"/>
                <w:sz w:val="16"/>
                <w:szCs w:val="16"/>
              </w:rPr>
            </w:pPr>
          </w:p>
        </w:tc>
      </w:tr>
    </w:tbl>
    <w:p w14:paraId="6D52ADAF"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2A0FF71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DE001F"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B76E51" w14:textId="77777777" w:rsidR="00431B4B" w:rsidRPr="00177E74" w:rsidRDefault="00431B4B" w:rsidP="006C14C0">
            <w:pPr>
              <w:autoSpaceDN w:val="0"/>
              <w:spacing w:before="45" w:after="45"/>
              <w:rPr>
                <w:rFonts w:ascii="Arial" w:hAnsi="Arial" w:cs="Arial"/>
                <w:sz w:val="16"/>
                <w:szCs w:val="16"/>
              </w:rPr>
            </w:pPr>
          </w:p>
        </w:tc>
      </w:tr>
      <w:tr w:rsidR="00431B4B" w:rsidRPr="00177E74" w14:paraId="77CA164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86E2C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B6D9B0" w14:textId="77777777" w:rsidR="00431B4B" w:rsidRPr="00177E74" w:rsidRDefault="00431B4B" w:rsidP="006C14C0">
            <w:pPr>
              <w:autoSpaceDN w:val="0"/>
              <w:spacing w:before="45" w:after="45"/>
              <w:rPr>
                <w:rFonts w:ascii="Arial" w:hAnsi="Arial" w:cs="Arial"/>
                <w:sz w:val="16"/>
                <w:szCs w:val="16"/>
              </w:rPr>
            </w:pPr>
          </w:p>
        </w:tc>
      </w:tr>
      <w:tr w:rsidR="00431B4B" w:rsidRPr="00177E74" w14:paraId="42C89B8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C52D1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604F23" w14:textId="77777777" w:rsidR="00431B4B" w:rsidRPr="00177E74" w:rsidRDefault="00431B4B" w:rsidP="006C14C0">
            <w:pPr>
              <w:autoSpaceDN w:val="0"/>
            </w:pPr>
          </w:p>
        </w:tc>
      </w:tr>
    </w:tbl>
    <w:p w14:paraId="25034B28"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02D5C1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67117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155367" w14:textId="77777777" w:rsidR="00431B4B" w:rsidRPr="00177E74" w:rsidRDefault="00431B4B" w:rsidP="006C14C0">
            <w:pPr>
              <w:autoSpaceDN w:val="0"/>
              <w:spacing w:before="45" w:after="45"/>
              <w:rPr>
                <w:rFonts w:ascii="Arial" w:hAnsi="Arial" w:cs="Arial"/>
                <w:sz w:val="16"/>
                <w:szCs w:val="16"/>
              </w:rPr>
            </w:pPr>
          </w:p>
        </w:tc>
      </w:tr>
      <w:tr w:rsidR="00431B4B" w:rsidRPr="00177E74" w14:paraId="5DF9B65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33287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A3261C" w14:textId="77777777" w:rsidR="00431B4B" w:rsidRPr="00177E74" w:rsidRDefault="00431B4B" w:rsidP="006C14C0">
            <w:pPr>
              <w:autoSpaceDN w:val="0"/>
              <w:spacing w:before="45" w:after="45"/>
              <w:rPr>
                <w:rFonts w:ascii="Arial" w:hAnsi="Arial" w:cs="Arial"/>
                <w:sz w:val="16"/>
                <w:szCs w:val="16"/>
              </w:rPr>
            </w:pPr>
          </w:p>
        </w:tc>
      </w:tr>
      <w:tr w:rsidR="00431B4B" w:rsidRPr="00177E74" w14:paraId="41450C46" w14:textId="77777777" w:rsidTr="006C14C0">
        <w:trPr>
          <w:tblCellSpacing w:w="0" w:type="dxa"/>
          <w:jc w:val="center"/>
        </w:trPr>
        <w:tc>
          <w:tcPr>
            <w:tcW w:w="0" w:type="auto"/>
            <w:gridSpan w:val="2"/>
            <w:tcMar>
              <w:top w:w="30" w:type="dxa"/>
              <w:left w:w="75" w:type="dxa"/>
              <w:bottom w:w="30" w:type="dxa"/>
              <w:right w:w="75" w:type="dxa"/>
            </w:tcMar>
            <w:vAlign w:val="center"/>
          </w:tcPr>
          <w:p w14:paraId="4FD53452"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физических лиц</w:t>
            </w:r>
          </w:p>
        </w:tc>
      </w:tr>
      <w:tr w:rsidR="00431B4B" w:rsidRPr="00177E74" w14:paraId="2CAA965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F4B525"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D60C82" w14:textId="77777777" w:rsidR="00431B4B" w:rsidRPr="00177E74" w:rsidRDefault="00431B4B" w:rsidP="006C14C0">
            <w:pPr>
              <w:autoSpaceDN w:val="0"/>
              <w:spacing w:before="45" w:after="45"/>
              <w:rPr>
                <w:rFonts w:ascii="Arial" w:hAnsi="Arial" w:cs="Arial"/>
                <w:sz w:val="16"/>
                <w:szCs w:val="16"/>
              </w:rPr>
            </w:pPr>
          </w:p>
        </w:tc>
      </w:tr>
      <w:tr w:rsidR="00431B4B" w:rsidRPr="00177E74" w14:paraId="15107542" w14:textId="77777777" w:rsidTr="006C14C0">
        <w:trPr>
          <w:tblCellSpacing w:w="0" w:type="dxa"/>
          <w:jc w:val="center"/>
        </w:trPr>
        <w:tc>
          <w:tcPr>
            <w:tcW w:w="0" w:type="auto"/>
            <w:gridSpan w:val="2"/>
            <w:tcMar>
              <w:top w:w="30" w:type="dxa"/>
              <w:left w:w="75" w:type="dxa"/>
              <w:bottom w:w="30" w:type="dxa"/>
              <w:right w:w="75" w:type="dxa"/>
            </w:tcMar>
            <w:vAlign w:val="center"/>
          </w:tcPr>
          <w:p w14:paraId="27557905"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455D102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6F208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405DD8" w14:textId="77777777" w:rsidR="00431B4B" w:rsidRPr="00177E74" w:rsidRDefault="00431B4B" w:rsidP="006C14C0">
            <w:pPr>
              <w:autoSpaceDN w:val="0"/>
              <w:spacing w:before="45" w:after="45"/>
              <w:rPr>
                <w:rFonts w:ascii="Arial" w:hAnsi="Arial" w:cs="Arial"/>
                <w:sz w:val="16"/>
                <w:szCs w:val="16"/>
              </w:rPr>
            </w:pPr>
          </w:p>
        </w:tc>
      </w:tr>
      <w:tr w:rsidR="00431B4B" w:rsidRPr="00177E74" w14:paraId="2F27024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412BC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В лице:</w:t>
            </w:r>
            <w:r w:rsidRPr="00177E74">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38CD41" w14:textId="77777777" w:rsidR="00431B4B" w:rsidRPr="00177E74" w:rsidRDefault="00431B4B" w:rsidP="006C14C0">
            <w:pPr>
              <w:autoSpaceDN w:val="0"/>
              <w:spacing w:before="45" w:after="45"/>
              <w:rPr>
                <w:rFonts w:ascii="Arial" w:hAnsi="Arial" w:cs="Arial"/>
                <w:sz w:val="16"/>
                <w:szCs w:val="16"/>
              </w:rPr>
            </w:pPr>
          </w:p>
        </w:tc>
      </w:tr>
      <w:tr w:rsidR="00431B4B" w:rsidRPr="00177E74" w14:paraId="570FF78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8FBC4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35EE9E" w14:textId="77777777" w:rsidR="00431B4B" w:rsidRPr="00177E74" w:rsidRDefault="00431B4B" w:rsidP="006C14C0">
            <w:pPr>
              <w:autoSpaceDN w:val="0"/>
              <w:spacing w:before="45" w:after="45"/>
              <w:rPr>
                <w:rFonts w:ascii="Arial" w:hAnsi="Arial" w:cs="Arial"/>
                <w:sz w:val="16"/>
                <w:szCs w:val="16"/>
              </w:rPr>
            </w:pPr>
          </w:p>
        </w:tc>
      </w:tr>
      <w:tr w:rsidR="00431B4B" w:rsidRPr="00177E74" w14:paraId="21F4066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9868A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F3FB13" w14:textId="77777777" w:rsidR="00431B4B" w:rsidRPr="00177E74" w:rsidRDefault="00431B4B" w:rsidP="006C14C0">
            <w:pPr>
              <w:autoSpaceDN w:val="0"/>
              <w:spacing w:before="45" w:after="45"/>
              <w:rPr>
                <w:rFonts w:ascii="Arial" w:hAnsi="Arial" w:cs="Arial"/>
                <w:sz w:val="16"/>
                <w:szCs w:val="16"/>
              </w:rPr>
            </w:pPr>
          </w:p>
        </w:tc>
      </w:tr>
    </w:tbl>
    <w:p w14:paraId="29A5A875" w14:textId="77777777" w:rsidR="00431B4B" w:rsidRPr="00177E74" w:rsidRDefault="00431B4B" w:rsidP="00431B4B">
      <w:pPr>
        <w:spacing w:before="375" w:after="375"/>
        <w:jc w:val="center"/>
        <w:rPr>
          <w:rFonts w:ascii="Arial" w:hAnsi="Arial" w:cs="Arial"/>
          <w:b/>
          <w:bCs/>
          <w:sz w:val="16"/>
          <w:szCs w:val="16"/>
        </w:rPr>
      </w:pPr>
      <w:r w:rsidRPr="00177E74">
        <w:rPr>
          <w:rFonts w:ascii="Arial" w:hAnsi="Arial" w:cs="Arial"/>
          <w:b/>
          <w:bCs/>
          <w:sz w:val="16"/>
          <w:szCs w:val="16"/>
        </w:rPr>
        <w:t xml:space="preserve">Прошу погасить инвестиционные паи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5E65472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3C5596" w14:textId="77777777" w:rsidR="00431B4B" w:rsidRPr="00177E74" w:rsidRDefault="00431B4B" w:rsidP="006C14C0">
            <w:pPr>
              <w:pStyle w:val="fieldname"/>
              <w:ind w:left="75"/>
              <w:rPr>
                <w:lang w:val="ru-RU"/>
              </w:rPr>
            </w:pPr>
            <w:r w:rsidRPr="00177E74">
              <w:rPr>
                <w:lang w:val="ru-RU"/>
              </w:rPr>
              <w:t>Прошу перечислить сумму денежной компенсации на счет:</w:t>
            </w:r>
          </w:p>
          <w:p w14:paraId="4D56E091" w14:textId="435BB1F9" w:rsidR="008333F5" w:rsidRPr="0017254E" w:rsidRDefault="008333F5" w:rsidP="008333F5">
            <w:pPr>
              <w:pStyle w:val="fieldname"/>
              <w:ind w:left="75"/>
              <w:rPr>
                <w:lang w:val="ru-RU"/>
              </w:rPr>
            </w:pPr>
            <w:r w:rsidRPr="0017254E">
              <w:rPr>
                <w:lang w:val="ru-RU"/>
              </w:rPr>
              <w:t>Указывается счет лица, погашающего инвестиционные паи</w:t>
            </w:r>
            <w:r w:rsidR="0029242A">
              <w:rPr>
                <w:lang w:val="ru-RU"/>
              </w:rPr>
              <w:t>,</w:t>
            </w:r>
            <w:r w:rsidRPr="0017254E">
              <w:rPr>
                <w:lang w:val="ru-RU"/>
              </w:rPr>
              <w:t xml:space="preserve">  или транзитный счет иного паевого инвестиционного фонда в соответствии с Правилами фонда </w:t>
            </w:r>
          </w:p>
          <w:p w14:paraId="4CAC4777" w14:textId="2F128632" w:rsidR="00431B4B" w:rsidRPr="00177E74" w:rsidRDefault="00431B4B" w:rsidP="006C14C0">
            <w:pPr>
              <w:pStyle w:val="fieldname"/>
              <w:ind w:left="75"/>
              <w:rPr>
                <w:lang w:val="ru-RU"/>
              </w:rPr>
            </w:pPr>
            <w:r w:rsidRPr="00177E74">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3E7042" w14:textId="77777777" w:rsidR="00431B4B" w:rsidRPr="00177E74" w:rsidRDefault="00431B4B" w:rsidP="006C14C0">
            <w:pPr>
              <w:pStyle w:val="fielddata"/>
              <w:ind w:left="75"/>
              <w:rPr>
                <w:lang w:val="ru-RU"/>
              </w:rPr>
            </w:pPr>
            <w:r w:rsidRPr="00177E74">
              <w:t> </w:t>
            </w:r>
          </w:p>
        </w:tc>
      </w:tr>
    </w:tbl>
    <w:p w14:paraId="6E677F54" w14:textId="77777777" w:rsidR="00431B4B" w:rsidRPr="00177E74" w:rsidRDefault="00431B4B" w:rsidP="00431B4B">
      <w:pPr>
        <w:spacing w:before="45" w:after="45"/>
        <w:rPr>
          <w:rFonts w:ascii="Arial" w:hAnsi="Arial" w:cs="Arial"/>
          <w:sz w:val="16"/>
          <w:szCs w:val="16"/>
        </w:rPr>
      </w:pPr>
    </w:p>
    <w:p w14:paraId="138CA364"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15650022"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5EC2D2CB"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7036EEB4" w14:textId="77777777" w:rsidTr="006C14C0">
        <w:trPr>
          <w:tblCellSpacing w:w="75" w:type="dxa"/>
        </w:trPr>
        <w:tc>
          <w:tcPr>
            <w:tcW w:w="2364" w:type="pct"/>
            <w:tcMar>
              <w:top w:w="30" w:type="dxa"/>
              <w:left w:w="75" w:type="dxa"/>
              <w:bottom w:w="30" w:type="dxa"/>
              <w:right w:w="75" w:type="dxa"/>
            </w:tcMar>
          </w:tcPr>
          <w:p w14:paraId="731DA9A8"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54029228"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01ADF9C1"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0A52FFD6"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2D2D7A5B"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44BBB5B6"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067060FC" w14:textId="1E0C9175"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r w:rsidR="00825B02">
        <w:rPr>
          <w:sz w:val="12"/>
          <w:szCs w:val="12"/>
        </w:rPr>
        <w:t>, за исключением погашения паев в рамках Договора ДСЖ</w:t>
      </w:r>
    </w:p>
    <w:p w14:paraId="2045651D" w14:textId="77777777" w:rsidR="00431B4B" w:rsidRPr="00177E74" w:rsidRDefault="00431B4B" w:rsidP="00431B4B"/>
    <w:p w14:paraId="2144BA8A" w14:textId="77777777" w:rsidR="00431B4B" w:rsidRPr="00177E74" w:rsidRDefault="00431B4B" w:rsidP="00431B4B">
      <w:pPr>
        <w:jc w:val="right"/>
        <w:rPr>
          <w:rFonts w:ascii="Arial" w:hAnsi="Arial" w:cs="Arial"/>
          <w:sz w:val="9"/>
          <w:szCs w:val="9"/>
        </w:rPr>
      </w:pPr>
      <w:r w:rsidRPr="00177E74">
        <w:br w:type="page"/>
      </w:r>
      <w:r w:rsidRPr="00177E74">
        <w:rPr>
          <w:rFonts w:ascii="Arial" w:hAnsi="Arial" w:cs="Arial"/>
          <w:sz w:val="9"/>
          <w:szCs w:val="9"/>
        </w:rPr>
        <w:lastRenderedPageBreak/>
        <w:t xml:space="preserve">Приложение № 5 к Правилам Фонда </w:t>
      </w:r>
    </w:p>
    <w:p w14:paraId="64B51207"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погашение инвестиционных паев № </w:t>
      </w:r>
      <w:r w:rsidRPr="00177E74">
        <w:rPr>
          <w:rFonts w:ascii="Arial" w:hAnsi="Arial" w:cs="Arial"/>
          <w:b/>
          <w:bCs/>
          <w:kern w:val="36"/>
        </w:rPr>
        <w:br/>
        <w:t>для юридических лиц</w:t>
      </w:r>
    </w:p>
    <w:p w14:paraId="118184D7"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 xml:space="preserve">  Дата:___________________________</w:t>
      </w:r>
    </w:p>
    <w:p w14:paraId="30D1EDF8"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DFE287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A30FF9"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A884DF" w14:textId="77777777" w:rsidR="00431B4B" w:rsidRPr="00177E74" w:rsidRDefault="00431B4B" w:rsidP="006C14C0">
            <w:pPr>
              <w:autoSpaceDN w:val="0"/>
              <w:spacing w:before="45" w:after="45"/>
              <w:rPr>
                <w:rFonts w:ascii="Arial" w:hAnsi="Arial" w:cs="Arial"/>
                <w:sz w:val="16"/>
                <w:szCs w:val="16"/>
              </w:rPr>
            </w:pPr>
          </w:p>
        </w:tc>
      </w:tr>
      <w:tr w:rsidR="00431B4B" w:rsidRPr="00177E74" w14:paraId="4930D97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625CB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8AC83E" w14:textId="77777777" w:rsidR="00431B4B" w:rsidRPr="00177E74" w:rsidRDefault="00431B4B" w:rsidP="006C14C0">
            <w:pPr>
              <w:autoSpaceDN w:val="0"/>
              <w:spacing w:before="45" w:after="45"/>
              <w:rPr>
                <w:rFonts w:ascii="Arial" w:hAnsi="Arial" w:cs="Arial"/>
                <w:sz w:val="16"/>
                <w:szCs w:val="16"/>
              </w:rPr>
            </w:pPr>
          </w:p>
        </w:tc>
      </w:tr>
    </w:tbl>
    <w:p w14:paraId="7213E6D2"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D77CB3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8B0DC3"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9BB4E6" w14:textId="77777777" w:rsidR="00431B4B" w:rsidRPr="00177E74" w:rsidRDefault="00431B4B" w:rsidP="006C14C0">
            <w:pPr>
              <w:autoSpaceDN w:val="0"/>
              <w:spacing w:before="45" w:after="45"/>
              <w:rPr>
                <w:rFonts w:ascii="Arial" w:hAnsi="Arial" w:cs="Arial"/>
                <w:sz w:val="16"/>
                <w:szCs w:val="16"/>
              </w:rPr>
            </w:pPr>
          </w:p>
        </w:tc>
      </w:tr>
      <w:tr w:rsidR="00431B4B" w:rsidRPr="00177E74" w14:paraId="23976CB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BB3B4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DD9484" w14:textId="77777777" w:rsidR="00431B4B" w:rsidRPr="00177E74" w:rsidRDefault="00431B4B" w:rsidP="006C14C0">
            <w:pPr>
              <w:autoSpaceDN w:val="0"/>
              <w:spacing w:before="45" w:after="45"/>
              <w:rPr>
                <w:rFonts w:ascii="Arial" w:hAnsi="Arial" w:cs="Arial"/>
                <w:sz w:val="16"/>
                <w:szCs w:val="16"/>
              </w:rPr>
            </w:pPr>
          </w:p>
        </w:tc>
      </w:tr>
      <w:tr w:rsidR="00431B4B" w:rsidRPr="00177E74" w14:paraId="6966A33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31628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9D6634" w14:textId="77777777" w:rsidR="00431B4B" w:rsidRPr="00177E74" w:rsidRDefault="00431B4B" w:rsidP="006C14C0">
            <w:pPr>
              <w:autoSpaceDN w:val="0"/>
            </w:pPr>
          </w:p>
        </w:tc>
      </w:tr>
    </w:tbl>
    <w:p w14:paraId="21909362"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546B7F3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72C9A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ADF3B7" w14:textId="77777777" w:rsidR="00431B4B" w:rsidRPr="00177E74" w:rsidRDefault="00431B4B" w:rsidP="006C14C0">
            <w:pPr>
              <w:autoSpaceDN w:val="0"/>
              <w:spacing w:before="45" w:after="45"/>
              <w:rPr>
                <w:rFonts w:ascii="Arial" w:hAnsi="Arial" w:cs="Arial"/>
                <w:sz w:val="16"/>
                <w:szCs w:val="16"/>
              </w:rPr>
            </w:pPr>
          </w:p>
        </w:tc>
      </w:tr>
      <w:tr w:rsidR="00431B4B" w:rsidRPr="00177E74" w14:paraId="693A281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FCECC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1448D1" w14:textId="77777777" w:rsidR="00431B4B" w:rsidRPr="00177E74" w:rsidRDefault="00431B4B" w:rsidP="006C14C0">
            <w:pPr>
              <w:autoSpaceDN w:val="0"/>
              <w:spacing w:before="45" w:after="45"/>
              <w:rPr>
                <w:rFonts w:ascii="Arial" w:hAnsi="Arial" w:cs="Arial"/>
                <w:sz w:val="16"/>
                <w:szCs w:val="16"/>
              </w:rPr>
            </w:pPr>
          </w:p>
        </w:tc>
      </w:tr>
      <w:tr w:rsidR="00431B4B" w:rsidRPr="00177E74" w14:paraId="3558DF82" w14:textId="77777777" w:rsidTr="006C14C0">
        <w:trPr>
          <w:tblCellSpacing w:w="0" w:type="dxa"/>
          <w:jc w:val="center"/>
        </w:trPr>
        <w:tc>
          <w:tcPr>
            <w:tcW w:w="0" w:type="auto"/>
            <w:gridSpan w:val="2"/>
            <w:tcMar>
              <w:top w:w="30" w:type="dxa"/>
              <w:left w:w="75" w:type="dxa"/>
              <w:bottom w:w="30" w:type="dxa"/>
              <w:right w:w="75" w:type="dxa"/>
            </w:tcMar>
            <w:vAlign w:val="center"/>
          </w:tcPr>
          <w:p w14:paraId="77208345"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физических лиц</w:t>
            </w:r>
          </w:p>
        </w:tc>
      </w:tr>
      <w:tr w:rsidR="00431B4B" w:rsidRPr="00177E74" w14:paraId="4CC1E6C9"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83585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E1D555" w14:textId="77777777" w:rsidR="00431B4B" w:rsidRPr="00177E74" w:rsidRDefault="00431B4B" w:rsidP="006C14C0">
            <w:pPr>
              <w:autoSpaceDN w:val="0"/>
              <w:spacing w:before="45" w:after="45"/>
              <w:rPr>
                <w:rFonts w:ascii="Arial" w:hAnsi="Arial" w:cs="Arial"/>
                <w:sz w:val="16"/>
                <w:szCs w:val="16"/>
              </w:rPr>
            </w:pPr>
          </w:p>
        </w:tc>
      </w:tr>
      <w:tr w:rsidR="00431B4B" w:rsidRPr="00177E74" w14:paraId="5E21690D" w14:textId="77777777" w:rsidTr="006C14C0">
        <w:trPr>
          <w:tblCellSpacing w:w="0" w:type="dxa"/>
          <w:jc w:val="center"/>
        </w:trPr>
        <w:tc>
          <w:tcPr>
            <w:tcW w:w="0" w:type="auto"/>
            <w:gridSpan w:val="2"/>
            <w:tcMar>
              <w:top w:w="30" w:type="dxa"/>
              <w:left w:w="75" w:type="dxa"/>
              <w:bottom w:w="30" w:type="dxa"/>
              <w:right w:w="75" w:type="dxa"/>
            </w:tcMar>
            <w:vAlign w:val="center"/>
          </w:tcPr>
          <w:p w14:paraId="45BF7CBE"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0BA2597F"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C8045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5C7287" w14:textId="77777777" w:rsidR="00431B4B" w:rsidRPr="00177E74" w:rsidRDefault="00431B4B" w:rsidP="006C14C0">
            <w:pPr>
              <w:autoSpaceDN w:val="0"/>
              <w:spacing w:before="45" w:after="45"/>
              <w:rPr>
                <w:rFonts w:ascii="Arial" w:hAnsi="Arial" w:cs="Arial"/>
                <w:sz w:val="16"/>
                <w:szCs w:val="16"/>
              </w:rPr>
            </w:pPr>
          </w:p>
        </w:tc>
      </w:tr>
      <w:tr w:rsidR="00431B4B" w:rsidRPr="00177E74" w14:paraId="41FFF0F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50164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В лице:</w:t>
            </w:r>
            <w:r w:rsidRPr="00177E74">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749EE2" w14:textId="77777777" w:rsidR="00431B4B" w:rsidRPr="00177E74" w:rsidRDefault="00431B4B" w:rsidP="006C14C0">
            <w:pPr>
              <w:autoSpaceDN w:val="0"/>
              <w:spacing w:before="45" w:after="45"/>
              <w:rPr>
                <w:rFonts w:ascii="Arial" w:hAnsi="Arial" w:cs="Arial"/>
                <w:sz w:val="16"/>
                <w:szCs w:val="16"/>
              </w:rPr>
            </w:pPr>
          </w:p>
        </w:tc>
      </w:tr>
      <w:tr w:rsidR="00431B4B" w:rsidRPr="00177E74" w14:paraId="76591FA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CCC5D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CDCDB3" w14:textId="77777777" w:rsidR="00431B4B" w:rsidRPr="00177E74" w:rsidRDefault="00431B4B" w:rsidP="006C14C0">
            <w:pPr>
              <w:autoSpaceDN w:val="0"/>
              <w:spacing w:before="45" w:after="45"/>
              <w:rPr>
                <w:rFonts w:ascii="Arial" w:hAnsi="Arial" w:cs="Arial"/>
                <w:sz w:val="16"/>
                <w:szCs w:val="16"/>
              </w:rPr>
            </w:pPr>
          </w:p>
        </w:tc>
      </w:tr>
      <w:tr w:rsidR="00431B4B" w:rsidRPr="00177E74" w14:paraId="57BF47F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1FF20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95D954" w14:textId="77777777" w:rsidR="00431B4B" w:rsidRPr="00177E74" w:rsidRDefault="00431B4B" w:rsidP="006C14C0">
            <w:pPr>
              <w:autoSpaceDN w:val="0"/>
              <w:spacing w:before="45" w:after="45"/>
              <w:rPr>
                <w:rFonts w:ascii="Arial" w:hAnsi="Arial" w:cs="Arial"/>
                <w:sz w:val="16"/>
                <w:szCs w:val="16"/>
              </w:rPr>
            </w:pPr>
          </w:p>
        </w:tc>
      </w:tr>
    </w:tbl>
    <w:p w14:paraId="60392134" w14:textId="77777777" w:rsidR="00431B4B" w:rsidRPr="00177E74" w:rsidRDefault="00431B4B" w:rsidP="00431B4B">
      <w:pPr>
        <w:spacing w:before="375" w:after="375"/>
        <w:jc w:val="center"/>
        <w:rPr>
          <w:rFonts w:ascii="Arial" w:hAnsi="Arial" w:cs="Arial"/>
          <w:b/>
          <w:bCs/>
          <w:sz w:val="16"/>
          <w:szCs w:val="16"/>
        </w:rPr>
      </w:pPr>
      <w:r w:rsidRPr="00177E74">
        <w:rPr>
          <w:rFonts w:ascii="Arial" w:hAnsi="Arial" w:cs="Arial"/>
          <w:b/>
          <w:bCs/>
          <w:sz w:val="16"/>
          <w:szCs w:val="16"/>
        </w:rPr>
        <w:t xml:space="preserve">Прошу погасить инвестиционные паи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53323F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BBAA80" w14:textId="0BA2ABDC" w:rsidR="00431B4B" w:rsidRPr="00177E74" w:rsidRDefault="00431B4B" w:rsidP="006C14C0">
            <w:pPr>
              <w:pStyle w:val="fieldname"/>
              <w:ind w:left="75"/>
              <w:rPr>
                <w:lang w:val="ru-RU"/>
              </w:rPr>
            </w:pPr>
            <w:r w:rsidRPr="00177E74">
              <w:rPr>
                <w:lang w:val="ru-RU"/>
              </w:rPr>
              <w:t>Прошу перечислить сумму денежной компенсации на счет:</w:t>
            </w:r>
          </w:p>
          <w:p w14:paraId="393F88CF" w14:textId="3A56D9BA" w:rsidR="006933E5" w:rsidRPr="0017254E" w:rsidRDefault="00431B4B" w:rsidP="006933E5">
            <w:pPr>
              <w:pStyle w:val="fieldname"/>
              <w:ind w:left="75"/>
              <w:rPr>
                <w:lang w:val="ru-RU"/>
              </w:rPr>
            </w:pPr>
            <w:r w:rsidRPr="0017254E">
              <w:rPr>
                <w:lang w:val="ru-RU"/>
              </w:rPr>
              <w:t>Указывается счет лица,</w:t>
            </w:r>
            <w:r w:rsidR="006933E5" w:rsidRPr="0017254E">
              <w:rPr>
                <w:lang w:val="ru-RU"/>
              </w:rPr>
              <w:t xml:space="preserve"> погашающего инвестиционные </w:t>
            </w:r>
            <w:r w:rsidR="008333F5" w:rsidRPr="0017254E">
              <w:rPr>
                <w:lang w:val="ru-RU"/>
              </w:rPr>
              <w:t>паи</w:t>
            </w:r>
            <w:r w:rsidR="00793EC5">
              <w:rPr>
                <w:lang w:val="ru-RU"/>
              </w:rPr>
              <w:t>,</w:t>
            </w:r>
            <w:r w:rsidR="008333F5" w:rsidRPr="0017254E">
              <w:rPr>
                <w:lang w:val="ru-RU"/>
              </w:rPr>
              <w:t xml:space="preserve"> или</w:t>
            </w:r>
            <w:r w:rsidR="0017254E" w:rsidRPr="0017254E">
              <w:rPr>
                <w:lang w:val="ru-RU"/>
              </w:rPr>
              <w:t xml:space="preserve"> </w:t>
            </w:r>
            <w:r w:rsidR="006933E5" w:rsidRPr="0017254E">
              <w:rPr>
                <w:lang w:val="ru-RU"/>
              </w:rPr>
              <w:t xml:space="preserve">транзитный счет иного паевого инвестиционного фонда в соответствии с Правилами фонда </w:t>
            </w:r>
          </w:p>
          <w:p w14:paraId="5C88A579" w14:textId="05CD8A4E" w:rsidR="00431B4B" w:rsidRPr="00177E74" w:rsidRDefault="00431B4B" w:rsidP="006933E5">
            <w:pPr>
              <w:pStyle w:val="fieldname"/>
              <w:ind w:left="75"/>
              <w:rPr>
                <w:lang w:val="ru-RU"/>
              </w:rPr>
            </w:pPr>
            <w:r w:rsidRPr="00177E74">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40FCE9" w14:textId="77777777" w:rsidR="00431B4B" w:rsidRPr="00177E74" w:rsidRDefault="00431B4B" w:rsidP="006C14C0">
            <w:pPr>
              <w:pStyle w:val="fielddata"/>
              <w:ind w:left="75"/>
              <w:rPr>
                <w:lang w:val="ru-RU"/>
              </w:rPr>
            </w:pPr>
            <w:r w:rsidRPr="00177E74">
              <w:t> </w:t>
            </w:r>
          </w:p>
        </w:tc>
      </w:tr>
    </w:tbl>
    <w:p w14:paraId="05F8038B" w14:textId="77777777" w:rsidR="00431B4B" w:rsidRPr="00177E74" w:rsidRDefault="00431B4B" w:rsidP="00431B4B">
      <w:pPr>
        <w:spacing w:before="45" w:after="45"/>
        <w:rPr>
          <w:rFonts w:ascii="Arial" w:hAnsi="Arial" w:cs="Arial"/>
          <w:sz w:val="16"/>
          <w:szCs w:val="16"/>
        </w:rPr>
      </w:pPr>
    </w:p>
    <w:p w14:paraId="16ACA2AF"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77E9D1B9"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601FACF7"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26DDF606" w14:textId="77777777" w:rsidTr="006C14C0">
        <w:trPr>
          <w:tblCellSpacing w:w="75" w:type="dxa"/>
        </w:trPr>
        <w:tc>
          <w:tcPr>
            <w:tcW w:w="2364" w:type="pct"/>
            <w:tcMar>
              <w:top w:w="30" w:type="dxa"/>
              <w:left w:w="75" w:type="dxa"/>
              <w:bottom w:w="30" w:type="dxa"/>
              <w:right w:w="75" w:type="dxa"/>
            </w:tcMar>
          </w:tcPr>
          <w:p w14:paraId="3A3B609D"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12F63B8F"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0B578C3C"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38AB7E83"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26214195"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64DDAA5F"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2C341328" w14:textId="77777777"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p>
    <w:p w14:paraId="64CFAA3D" w14:textId="77777777" w:rsidR="00431B4B" w:rsidRPr="00177E74" w:rsidRDefault="00431B4B" w:rsidP="00431B4B">
      <w:pPr>
        <w:spacing w:before="45" w:after="45"/>
        <w:jc w:val="right"/>
        <w:rPr>
          <w:rFonts w:ascii="Arial" w:hAnsi="Arial" w:cs="Arial"/>
          <w:sz w:val="9"/>
          <w:szCs w:val="9"/>
        </w:rPr>
      </w:pPr>
    </w:p>
    <w:p w14:paraId="0DC2D5A8" w14:textId="77777777" w:rsidR="00431B4B" w:rsidRPr="00177E74" w:rsidRDefault="00431B4B" w:rsidP="00431B4B">
      <w:pPr>
        <w:spacing w:before="45" w:after="45"/>
        <w:jc w:val="right"/>
        <w:rPr>
          <w:rFonts w:ascii="Arial" w:hAnsi="Arial" w:cs="Arial"/>
          <w:sz w:val="9"/>
          <w:szCs w:val="9"/>
        </w:rPr>
      </w:pPr>
    </w:p>
    <w:p w14:paraId="068B4C4D" w14:textId="77777777" w:rsidR="00431B4B" w:rsidRPr="00177E74" w:rsidRDefault="00431B4B" w:rsidP="00431B4B">
      <w:pPr>
        <w:spacing w:before="45" w:after="45"/>
        <w:jc w:val="right"/>
        <w:rPr>
          <w:rFonts w:ascii="Arial" w:hAnsi="Arial" w:cs="Arial"/>
          <w:sz w:val="9"/>
          <w:szCs w:val="9"/>
        </w:rPr>
      </w:pPr>
    </w:p>
    <w:p w14:paraId="28FAD747" w14:textId="77777777" w:rsidR="00431B4B" w:rsidRPr="00DB51BE" w:rsidRDefault="00431B4B" w:rsidP="00431B4B">
      <w:pPr>
        <w:spacing w:before="45" w:after="45"/>
        <w:jc w:val="right"/>
        <w:rPr>
          <w:sz w:val="9"/>
          <w:szCs w:val="9"/>
        </w:rPr>
      </w:pPr>
      <w:r w:rsidRPr="00177E74">
        <w:rPr>
          <w:rFonts w:ascii="Arial" w:hAnsi="Arial" w:cs="Arial"/>
          <w:sz w:val="9"/>
          <w:szCs w:val="9"/>
        </w:rPr>
        <w:br w:type="page"/>
      </w:r>
      <w:r w:rsidRPr="00DB51BE">
        <w:rPr>
          <w:sz w:val="9"/>
          <w:szCs w:val="9"/>
        </w:rPr>
        <w:lastRenderedPageBreak/>
        <w:t>Приложение № 6 к Правилам Фонда</w:t>
      </w:r>
    </w:p>
    <w:p w14:paraId="3A218633" w14:textId="77777777" w:rsidR="00431B4B" w:rsidRDefault="00431B4B" w:rsidP="00431B4B">
      <w:pPr>
        <w:pStyle w:val="1"/>
        <w:spacing w:before="0"/>
        <w:rPr>
          <w:rFonts w:ascii="Arial" w:hAnsi="Arial" w:cs="Arial"/>
          <w:b/>
          <w:bCs/>
          <w:color w:val="auto"/>
          <w:kern w:val="36"/>
          <w:sz w:val="20"/>
          <w:szCs w:val="20"/>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для юридических лиц - номинальных держателей</w:t>
      </w:r>
      <w:r>
        <w:rPr>
          <w:rFonts w:ascii="Arial" w:hAnsi="Arial" w:cs="Arial"/>
          <w:b/>
          <w:bCs/>
          <w:color w:val="auto"/>
          <w:kern w:val="36"/>
          <w:sz w:val="20"/>
          <w:szCs w:val="20"/>
        </w:rPr>
        <w:t xml:space="preserve"> </w:t>
      </w:r>
    </w:p>
    <w:p w14:paraId="33263057" w14:textId="77777777" w:rsidR="00431B4B" w:rsidRPr="00694C2F" w:rsidRDefault="00431B4B" w:rsidP="00431B4B">
      <w:pPr>
        <w:pStyle w:val="1"/>
        <w:spacing w:before="0"/>
        <w:rPr>
          <w:rFonts w:ascii="Arial" w:hAnsi="Arial" w:cs="Arial"/>
          <w:b/>
          <w:bCs/>
          <w:color w:val="auto"/>
          <w:kern w:val="36"/>
          <w:sz w:val="20"/>
          <w:szCs w:val="20"/>
        </w:rPr>
      </w:pPr>
      <w:r w:rsidRPr="00524446">
        <w:rPr>
          <w:rFonts w:ascii="Arial" w:hAnsi="Arial" w:cs="Arial"/>
          <w:b/>
          <w:color w:val="auto"/>
          <w:spacing w:val="0"/>
          <w:sz w:val="22"/>
          <w:szCs w:val="22"/>
        </w:rPr>
        <w:t>(</w:t>
      </w:r>
      <w:r w:rsidRPr="00524446">
        <w:rPr>
          <w:rFonts w:ascii="Arial" w:hAnsi="Arial" w:cs="Arial"/>
          <w:b/>
          <w:bCs/>
          <w:color w:val="auto"/>
          <w:kern w:val="36"/>
          <w:sz w:val="20"/>
          <w:szCs w:val="20"/>
        </w:rPr>
        <w:t>при осуществлении ими деятельности</w:t>
      </w:r>
      <w:r>
        <w:rPr>
          <w:rFonts w:ascii="Arial" w:hAnsi="Arial" w:cs="Arial"/>
          <w:b/>
          <w:bCs/>
          <w:color w:val="auto"/>
          <w:kern w:val="36"/>
          <w:sz w:val="20"/>
          <w:szCs w:val="20"/>
        </w:rPr>
        <w:t>, за исключением</w:t>
      </w:r>
      <w:r w:rsidRPr="00524446">
        <w:rPr>
          <w:rFonts w:ascii="Arial" w:hAnsi="Arial" w:cs="Arial"/>
          <w:b/>
          <w:bCs/>
          <w:color w:val="auto"/>
          <w:kern w:val="36"/>
          <w:sz w:val="20"/>
          <w:szCs w:val="20"/>
        </w:rPr>
        <w:t xml:space="preserve"> брокерской)</w:t>
      </w:r>
    </w:p>
    <w:p w14:paraId="5B193CF7" w14:textId="77777777" w:rsidR="00431B4B" w:rsidRPr="00DB51BE" w:rsidRDefault="00431B4B" w:rsidP="00431B4B">
      <w:pPr>
        <w:spacing w:after="45"/>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7244B4E2" w14:textId="77777777" w:rsidR="00431B4B" w:rsidRPr="00DB51BE" w:rsidRDefault="00431B4B" w:rsidP="00431B4B">
      <w:pPr>
        <w:spacing w:before="45" w:after="45"/>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435AC9F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DC242F"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64F013"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2F06663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01EF81"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4DF03F"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238B66AE" w14:textId="77777777" w:rsidR="00431B4B" w:rsidRPr="00DB51BE" w:rsidRDefault="00431B4B" w:rsidP="00431B4B">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2C18D37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EEE4DF"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CF19AD"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05908FB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748ED6"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987A17"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6B09354D" w14:textId="77777777" w:rsidTr="006C14C0">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E6EECC"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5763D73C" w14:textId="77777777" w:rsidR="00431B4B" w:rsidRPr="00DB51BE" w:rsidRDefault="00431B4B" w:rsidP="006C14C0">
            <w:pPr>
              <w:pStyle w:val="fieldname"/>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44EB72" w14:textId="77777777" w:rsidR="00431B4B" w:rsidRPr="00DB51BE" w:rsidRDefault="00431B4B" w:rsidP="006C14C0">
            <w:pPr>
              <w:ind w:left="75"/>
              <w:rPr>
                <w:rFonts w:eastAsia="Arial Unicode MS"/>
              </w:rPr>
            </w:pPr>
          </w:p>
        </w:tc>
      </w:tr>
    </w:tbl>
    <w:p w14:paraId="5B4EB059" w14:textId="77777777" w:rsidR="00431B4B" w:rsidRPr="00DB51BE" w:rsidRDefault="00431B4B" w:rsidP="00431B4B">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11179CC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4D03D64"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D01737"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1DA2652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E66B9D"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BB4067"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2B72AC65" w14:textId="77777777" w:rsidTr="006C14C0">
        <w:trPr>
          <w:tblCellSpacing w:w="0" w:type="dxa"/>
          <w:jc w:val="center"/>
        </w:trPr>
        <w:tc>
          <w:tcPr>
            <w:tcW w:w="0" w:type="auto"/>
            <w:gridSpan w:val="2"/>
            <w:tcMar>
              <w:top w:w="30" w:type="dxa"/>
              <w:left w:w="75" w:type="dxa"/>
              <w:bottom w:w="30" w:type="dxa"/>
              <w:right w:w="75" w:type="dxa"/>
            </w:tcMar>
            <w:vAlign w:val="center"/>
          </w:tcPr>
          <w:p w14:paraId="7A0EF8FB" w14:textId="77777777" w:rsidR="00431B4B" w:rsidRPr="00DB51BE" w:rsidRDefault="00431B4B" w:rsidP="006C14C0">
            <w:pPr>
              <w:pStyle w:val="2"/>
              <w:spacing w:before="0" w:after="0"/>
              <w:ind w:left="75"/>
              <w:rPr>
                <w:sz w:val="15"/>
                <w:szCs w:val="15"/>
                <w:u w:val="single"/>
              </w:rPr>
            </w:pPr>
            <w:r w:rsidRPr="00DB51BE">
              <w:rPr>
                <w:sz w:val="15"/>
                <w:szCs w:val="15"/>
                <w:u w:val="single"/>
              </w:rPr>
              <w:t>Для физических лиц</w:t>
            </w:r>
          </w:p>
        </w:tc>
      </w:tr>
      <w:tr w:rsidR="00431B4B" w:rsidRPr="00DB51BE" w14:paraId="5439F01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4C783B"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AD4B99"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56BE1041" w14:textId="77777777" w:rsidTr="006C14C0">
        <w:trPr>
          <w:trHeight w:val="263"/>
          <w:tblCellSpacing w:w="0" w:type="dxa"/>
          <w:jc w:val="center"/>
        </w:trPr>
        <w:tc>
          <w:tcPr>
            <w:tcW w:w="0" w:type="auto"/>
            <w:gridSpan w:val="2"/>
            <w:tcMar>
              <w:top w:w="30" w:type="dxa"/>
              <w:left w:w="75" w:type="dxa"/>
              <w:bottom w:w="30" w:type="dxa"/>
              <w:right w:w="75" w:type="dxa"/>
            </w:tcMar>
            <w:vAlign w:val="center"/>
          </w:tcPr>
          <w:p w14:paraId="4DBC9572" w14:textId="77777777" w:rsidR="00431B4B" w:rsidRPr="00DB51BE" w:rsidRDefault="00431B4B" w:rsidP="006C14C0">
            <w:pPr>
              <w:pStyle w:val="2"/>
              <w:ind w:left="75"/>
              <w:rPr>
                <w:sz w:val="15"/>
                <w:szCs w:val="15"/>
                <w:u w:val="single"/>
              </w:rPr>
            </w:pPr>
            <w:r w:rsidRPr="00DB51BE">
              <w:rPr>
                <w:sz w:val="15"/>
                <w:szCs w:val="15"/>
                <w:u w:val="single"/>
              </w:rPr>
              <w:t>Для юридических лиц</w:t>
            </w:r>
          </w:p>
        </w:tc>
      </w:tr>
      <w:tr w:rsidR="00431B4B" w:rsidRPr="00DB51BE" w14:paraId="762954DE" w14:textId="77777777" w:rsidTr="006C14C0">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825F49"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8E4CE9"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4F5F4E7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A9BAC4"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6EBD41"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45BEB3C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51FBA2"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2F2581"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24EAF07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03EB67"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6AAFE6"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6417938A" w14:textId="77777777" w:rsidR="00431B4B" w:rsidRPr="00DB51BE" w:rsidRDefault="00431B4B" w:rsidP="00431B4B">
      <w:pPr>
        <w:pStyle w:val="af3"/>
        <w:spacing w:before="0" w:after="0"/>
        <w:jc w:val="center"/>
        <w:rPr>
          <w:sz w:val="14"/>
          <w:szCs w:val="14"/>
        </w:rPr>
      </w:pPr>
      <w:r w:rsidRPr="00DB51BE">
        <w:rPr>
          <w:b/>
          <w:bCs/>
          <w:sz w:val="14"/>
          <w:szCs w:val="14"/>
        </w:rPr>
        <w:t xml:space="preserve">Прошу погасить инвестиционные паи фонда в количестве </w:t>
      </w:r>
      <w:r w:rsidRPr="00DB51BE">
        <w:rPr>
          <w:b/>
          <w:bCs/>
          <w:sz w:val="14"/>
          <w:szCs w:val="14"/>
          <w:u w:val="single"/>
        </w:rPr>
        <w:t>     </w:t>
      </w:r>
      <w:r w:rsidRPr="00DB51BE">
        <w:rPr>
          <w:b/>
          <w:bCs/>
          <w:sz w:val="14"/>
          <w:szCs w:val="14"/>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431B4B" w:rsidRPr="00DB51BE" w14:paraId="2844DAA4" w14:textId="77777777" w:rsidTr="006C14C0">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840991"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Прошу перечислить сумму денежной компенсации на счет:</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700A38" w14:textId="77777777" w:rsidR="00431B4B" w:rsidRPr="00DB51BE" w:rsidRDefault="00431B4B" w:rsidP="006C14C0">
            <w:pPr>
              <w:pStyle w:val="fielddata"/>
              <w:spacing w:before="0" w:after="0"/>
              <w:ind w:left="75"/>
              <w:rPr>
                <w:rFonts w:ascii="Times New Roman" w:hAnsi="Times New Roman" w:cs="Times New Roman"/>
                <w:i/>
                <w:lang w:val="ru-RU"/>
              </w:rPr>
            </w:pPr>
          </w:p>
        </w:tc>
      </w:tr>
    </w:tbl>
    <w:p w14:paraId="74848650" w14:textId="77777777" w:rsidR="00431B4B" w:rsidRPr="00DB51BE" w:rsidRDefault="00431B4B" w:rsidP="00431B4B">
      <w:pPr>
        <w:pStyle w:val="3"/>
        <w:spacing w:before="150"/>
        <w:jc w:val="center"/>
        <w:rPr>
          <w:rFonts w:ascii="Times New Roman" w:hAnsi="Times New Roman" w:cs="Times New Roman"/>
          <w:sz w:val="4"/>
          <w:szCs w:val="4"/>
        </w:rPr>
      </w:pPr>
    </w:p>
    <w:p w14:paraId="1B21A8DF" w14:textId="77777777" w:rsidR="00431B4B" w:rsidRPr="00DB51BE" w:rsidRDefault="00431B4B" w:rsidP="00431B4B">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75582596" w14:textId="77777777" w:rsidR="00431B4B" w:rsidRPr="00DB51BE" w:rsidRDefault="00431B4B" w:rsidP="00431B4B">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31B4B" w:rsidRPr="00DB51BE" w14:paraId="096B177C" w14:textId="77777777" w:rsidTr="006C14C0">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51A6DCA2" w14:textId="77777777" w:rsidR="00431B4B" w:rsidRPr="00DB51BE" w:rsidRDefault="00431B4B" w:rsidP="006C14C0">
            <w:pPr>
              <w:spacing w:before="45" w:after="45"/>
              <w:rPr>
                <w:sz w:val="16"/>
                <w:szCs w:val="16"/>
              </w:rPr>
            </w:pPr>
          </w:p>
        </w:tc>
      </w:tr>
    </w:tbl>
    <w:p w14:paraId="6C70A159" w14:textId="77777777" w:rsidR="00431B4B" w:rsidRPr="00DB51BE" w:rsidRDefault="00431B4B" w:rsidP="00431B4B">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23F0E73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EAC11A"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FEE055" w14:textId="77777777" w:rsidR="00431B4B" w:rsidRPr="00DB51BE" w:rsidRDefault="00431B4B" w:rsidP="006C14C0">
            <w:pPr>
              <w:pStyle w:val="fielddata"/>
              <w:ind w:left="75"/>
              <w:rPr>
                <w:rFonts w:ascii="Times New Roman" w:hAnsi="Times New Roman" w:cs="Times New Roman"/>
                <w:sz w:val="14"/>
                <w:szCs w:val="14"/>
                <w:lang w:val="ru-RU"/>
              </w:rPr>
            </w:pPr>
          </w:p>
        </w:tc>
      </w:tr>
      <w:tr w:rsidR="00431B4B" w:rsidRPr="00DB51BE" w14:paraId="1994F36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E2BD49"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847BF9" w14:textId="77777777" w:rsidR="00431B4B" w:rsidRPr="00DB51BE" w:rsidRDefault="00431B4B" w:rsidP="006C14C0">
            <w:pPr>
              <w:pStyle w:val="fielddata"/>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431B4B" w:rsidRPr="00DB51BE" w14:paraId="5BB8755C" w14:textId="77777777" w:rsidTr="006C14C0">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02495D5B" w14:textId="77777777" w:rsidR="00431B4B" w:rsidRPr="00DB51BE" w:rsidRDefault="00431B4B" w:rsidP="006C14C0">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538F175E"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3804A8B" w14:textId="77777777" w:rsidR="00431B4B" w:rsidRPr="00DB51BE" w:rsidRDefault="00431B4B" w:rsidP="006C14C0">
            <w:pPr>
              <w:pStyle w:val="fielddata"/>
              <w:ind w:left="75"/>
              <w:rPr>
                <w:rFonts w:ascii="Times New Roman" w:hAnsi="Times New Roman" w:cs="Times New Roman"/>
                <w:sz w:val="14"/>
                <w:szCs w:val="14"/>
                <w:lang w:val="ru-RU"/>
              </w:rPr>
            </w:pPr>
          </w:p>
        </w:tc>
      </w:tr>
      <w:tr w:rsidR="00431B4B" w:rsidRPr="007449EC" w14:paraId="2D1C7449" w14:textId="77777777" w:rsidTr="006C14C0">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4E7B3379" w14:textId="77777777" w:rsidR="00431B4B" w:rsidRPr="00AA79A4" w:rsidRDefault="00431B4B" w:rsidP="006C14C0">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677275C2" w14:textId="77777777" w:rsidR="00431B4B" w:rsidRPr="00AA79A4" w:rsidRDefault="00431B4B" w:rsidP="006C14C0">
            <w:pPr>
              <w:pStyle w:val="fielddata"/>
              <w:ind w:left="75"/>
              <w:rPr>
                <w:rFonts w:ascii="Times New Roman" w:hAnsi="Times New Roman" w:cs="Times New Roman"/>
                <w:sz w:val="14"/>
                <w:szCs w:val="14"/>
                <w:lang w:val="ru-RU"/>
              </w:rPr>
            </w:pPr>
          </w:p>
        </w:tc>
      </w:tr>
    </w:tbl>
    <w:p w14:paraId="37A5E212" w14:textId="77777777" w:rsidR="00431B4B" w:rsidRPr="00DB51BE" w:rsidRDefault="00431B4B" w:rsidP="00431B4B">
      <w:pPr>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71DEA64D" w14:textId="77777777" w:rsidR="00431B4B" w:rsidRPr="00DB51BE" w:rsidRDefault="00431B4B" w:rsidP="00431B4B">
      <w:pPr>
        <w:ind w:left="170"/>
        <w:rPr>
          <w:b/>
          <w:bCs/>
          <w:iCs/>
          <w:noProof/>
          <w:sz w:val="14"/>
          <w:szCs w:val="14"/>
        </w:rPr>
      </w:pPr>
      <w:r w:rsidRPr="00DB51BE">
        <w:rPr>
          <w:b/>
          <w:bCs/>
          <w:iCs/>
          <w:noProof/>
          <w:sz w:val="14"/>
          <w:szCs w:val="14"/>
        </w:rPr>
        <w:t>- владелец является налоговым резидентом РФ ___________</w:t>
      </w:r>
    </w:p>
    <w:p w14:paraId="059EC90B" w14:textId="77777777" w:rsidR="00431B4B" w:rsidRPr="00DB51BE" w:rsidRDefault="00431B4B" w:rsidP="00431B4B">
      <w:pPr>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37936238" w14:textId="77777777" w:rsidR="00431B4B" w:rsidRPr="00DB51BE" w:rsidRDefault="00431B4B" w:rsidP="00431B4B">
      <w:pPr>
        <w:rPr>
          <w:sz w:val="16"/>
          <w:szCs w:val="16"/>
        </w:rPr>
      </w:pPr>
      <w:r w:rsidRPr="00DB51BE">
        <w:rPr>
          <w:sz w:val="16"/>
          <w:szCs w:val="16"/>
        </w:rPr>
        <w:t>Настоящая заявка носит безотзывный характер.</w:t>
      </w:r>
      <w:r w:rsidRPr="00DB51BE">
        <w:rPr>
          <w:sz w:val="16"/>
          <w:szCs w:val="16"/>
        </w:rPr>
        <w:br/>
        <w:t xml:space="preserve">С Правилами фонда ознакомлен. </w:t>
      </w:r>
    </w:p>
    <w:p w14:paraId="2C2BD32A" w14:textId="77777777" w:rsidR="00431B4B" w:rsidRPr="00DB51BE" w:rsidRDefault="00431B4B" w:rsidP="00431B4B">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431B4B" w:rsidRPr="00DB51BE" w14:paraId="7AA52869" w14:textId="77777777" w:rsidTr="006C14C0">
        <w:trPr>
          <w:tblCellSpacing w:w="75" w:type="dxa"/>
        </w:trPr>
        <w:tc>
          <w:tcPr>
            <w:tcW w:w="2364" w:type="pct"/>
            <w:tcMar>
              <w:top w:w="30" w:type="dxa"/>
              <w:left w:w="75" w:type="dxa"/>
              <w:bottom w:w="30" w:type="dxa"/>
              <w:right w:w="75" w:type="dxa"/>
            </w:tcMar>
          </w:tcPr>
          <w:p w14:paraId="2850BD6A" w14:textId="77777777" w:rsidR="00431B4B" w:rsidRPr="00DB51BE" w:rsidRDefault="00431B4B" w:rsidP="006C14C0">
            <w:pPr>
              <w:textAlignment w:val="top"/>
              <w:rPr>
                <w:sz w:val="16"/>
                <w:szCs w:val="16"/>
              </w:rPr>
            </w:pPr>
            <w:r w:rsidRPr="00DB51BE">
              <w:rPr>
                <w:sz w:val="16"/>
                <w:szCs w:val="16"/>
              </w:rPr>
              <w:t>Подпись Уполномоченного представителя</w:t>
            </w:r>
          </w:p>
          <w:p w14:paraId="3C7F461A" w14:textId="77777777" w:rsidR="00431B4B" w:rsidRPr="00DB51BE" w:rsidRDefault="00431B4B" w:rsidP="006C14C0">
            <w:pPr>
              <w:textAlignment w:val="top"/>
              <w:rPr>
                <w:sz w:val="16"/>
                <w:szCs w:val="16"/>
              </w:rPr>
            </w:pPr>
            <w:r w:rsidRPr="00DB51BE">
              <w:rPr>
                <w:sz w:val="16"/>
                <w:szCs w:val="16"/>
              </w:rPr>
              <w:t>__________________________________________________</w:t>
            </w:r>
          </w:p>
          <w:p w14:paraId="79B12EEE" w14:textId="77777777" w:rsidR="00431B4B" w:rsidRPr="00DB51BE" w:rsidRDefault="00431B4B" w:rsidP="006C14C0">
            <w:pPr>
              <w:textAlignment w:val="top"/>
              <w:rPr>
                <w:sz w:val="16"/>
                <w:szCs w:val="16"/>
              </w:rPr>
            </w:pPr>
          </w:p>
        </w:tc>
        <w:tc>
          <w:tcPr>
            <w:tcW w:w="2400" w:type="pct"/>
          </w:tcPr>
          <w:p w14:paraId="1D625859" w14:textId="77777777" w:rsidR="00431B4B" w:rsidRPr="00DB51BE" w:rsidRDefault="00431B4B" w:rsidP="006C14C0">
            <w:pPr>
              <w:textAlignment w:val="top"/>
              <w:rPr>
                <w:sz w:val="16"/>
                <w:szCs w:val="16"/>
              </w:rPr>
            </w:pPr>
            <w:r w:rsidRPr="00DB51BE">
              <w:rPr>
                <w:sz w:val="16"/>
                <w:szCs w:val="16"/>
              </w:rPr>
              <w:t>Заявку принял, подпись/подпись и полномочия проверил.</w:t>
            </w:r>
          </w:p>
          <w:p w14:paraId="60E419C8" w14:textId="77777777" w:rsidR="00431B4B" w:rsidRPr="00DB51BE" w:rsidRDefault="00431B4B" w:rsidP="006C14C0">
            <w:pPr>
              <w:textAlignment w:val="top"/>
              <w:rPr>
                <w:sz w:val="16"/>
                <w:szCs w:val="16"/>
              </w:rPr>
            </w:pPr>
            <w:r w:rsidRPr="00DB51BE">
              <w:rPr>
                <w:sz w:val="16"/>
                <w:szCs w:val="16"/>
              </w:rPr>
              <w:t>Подпись лица, принявшего заявку_____________________</w:t>
            </w:r>
          </w:p>
          <w:p w14:paraId="29BE0A7D" w14:textId="77777777" w:rsidR="00431B4B" w:rsidRPr="00DB51BE" w:rsidRDefault="00431B4B" w:rsidP="006C14C0">
            <w:pPr>
              <w:jc w:val="center"/>
              <w:textAlignment w:val="top"/>
              <w:rPr>
                <w:sz w:val="16"/>
                <w:szCs w:val="16"/>
              </w:rPr>
            </w:pPr>
            <w:r w:rsidRPr="00DB51BE">
              <w:rPr>
                <w:sz w:val="16"/>
                <w:szCs w:val="16"/>
              </w:rPr>
              <w:t xml:space="preserve">                                                                           М.П.</w:t>
            </w:r>
          </w:p>
        </w:tc>
      </w:tr>
    </w:tbl>
    <w:p w14:paraId="2D0C3D88" w14:textId="77777777" w:rsidR="00431B4B" w:rsidRDefault="00431B4B" w:rsidP="00431B4B">
      <w:pPr>
        <w:spacing w:before="45" w:after="45"/>
        <w:jc w:val="right"/>
        <w:rPr>
          <w:rFonts w:ascii="Arial" w:hAnsi="Arial" w:cs="Arial"/>
          <w:sz w:val="9"/>
          <w:szCs w:val="9"/>
        </w:rPr>
      </w:pPr>
    </w:p>
    <w:p w14:paraId="49A147C6" w14:textId="77777777" w:rsidR="00431B4B" w:rsidRPr="00022D91" w:rsidRDefault="00431B4B" w:rsidP="00431B4B">
      <w:pPr>
        <w:spacing w:before="45" w:after="45"/>
        <w:jc w:val="right"/>
        <w:rPr>
          <w:sz w:val="9"/>
          <w:szCs w:val="9"/>
        </w:rPr>
      </w:pPr>
      <w:r>
        <w:rPr>
          <w:rFonts w:ascii="Arial" w:hAnsi="Arial" w:cs="Arial"/>
          <w:sz w:val="9"/>
          <w:szCs w:val="9"/>
        </w:rPr>
        <w:br w:type="page"/>
      </w:r>
      <w:r w:rsidRPr="00022D91">
        <w:rPr>
          <w:sz w:val="9"/>
          <w:szCs w:val="9"/>
        </w:rPr>
        <w:lastRenderedPageBreak/>
        <w:t>Приложение № 6.1 к Правилам Фонда</w:t>
      </w:r>
    </w:p>
    <w:p w14:paraId="4B4B47B4" w14:textId="77777777" w:rsidR="00431B4B" w:rsidRDefault="00431B4B" w:rsidP="00431B4B">
      <w:pPr>
        <w:pStyle w:val="1"/>
        <w:spacing w:before="0" w:line="240" w:lineRule="auto"/>
        <w:rPr>
          <w:color w:val="auto"/>
          <w:spacing w:val="0"/>
          <w:sz w:val="22"/>
          <w:szCs w:val="22"/>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 xml:space="preserve">для юридических лиц </w:t>
      </w:r>
      <w:r>
        <w:rPr>
          <w:rFonts w:ascii="Arial" w:hAnsi="Arial" w:cs="Arial"/>
          <w:b/>
          <w:bCs/>
          <w:color w:val="auto"/>
          <w:kern w:val="36"/>
          <w:sz w:val="20"/>
          <w:szCs w:val="20"/>
        </w:rPr>
        <w:t>–</w:t>
      </w:r>
      <w:r w:rsidRPr="00694C2F">
        <w:rPr>
          <w:rFonts w:ascii="Arial" w:hAnsi="Arial" w:cs="Arial"/>
          <w:b/>
          <w:bCs/>
          <w:color w:val="auto"/>
          <w:kern w:val="36"/>
          <w:sz w:val="20"/>
          <w:szCs w:val="20"/>
        </w:rPr>
        <w:t xml:space="preserve"> номинальных держателей</w:t>
      </w:r>
      <w:r w:rsidRPr="0032363C">
        <w:rPr>
          <w:color w:val="auto"/>
          <w:spacing w:val="0"/>
          <w:sz w:val="22"/>
          <w:szCs w:val="22"/>
        </w:rPr>
        <w:t xml:space="preserve"> </w:t>
      </w:r>
    </w:p>
    <w:p w14:paraId="220A96E4" w14:textId="77777777" w:rsidR="00431B4B" w:rsidRDefault="00431B4B" w:rsidP="00431B4B">
      <w:pPr>
        <w:pStyle w:val="1"/>
        <w:spacing w:before="0" w:line="240" w:lineRule="auto"/>
        <w:rPr>
          <w:rFonts w:ascii="Arial" w:hAnsi="Arial" w:cs="Arial"/>
          <w:b/>
          <w:bCs/>
          <w:color w:val="auto"/>
          <w:kern w:val="36"/>
          <w:sz w:val="20"/>
          <w:szCs w:val="20"/>
        </w:rPr>
      </w:pPr>
      <w:r>
        <w:rPr>
          <w:color w:val="auto"/>
          <w:spacing w:val="0"/>
          <w:sz w:val="22"/>
          <w:szCs w:val="22"/>
        </w:rPr>
        <w:t>(</w:t>
      </w:r>
      <w:r w:rsidRPr="0032363C">
        <w:rPr>
          <w:rFonts w:ascii="Arial" w:hAnsi="Arial" w:cs="Arial"/>
          <w:b/>
          <w:bCs/>
          <w:color w:val="auto"/>
          <w:kern w:val="36"/>
          <w:sz w:val="20"/>
          <w:szCs w:val="20"/>
          <w:u w:val="single"/>
        </w:rPr>
        <w:t>при осуществлении ими брокерской деятельности</w:t>
      </w:r>
      <w:r>
        <w:rPr>
          <w:rFonts w:ascii="Arial" w:hAnsi="Arial" w:cs="Arial"/>
          <w:b/>
          <w:bCs/>
          <w:color w:val="auto"/>
          <w:kern w:val="36"/>
          <w:sz w:val="20"/>
          <w:szCs w:val="20"/>
        </w:rPr>
        <w:t>)</w:t>
      </w:r>
    </w:p>
    <w:p w14:paraId="0B4B5BC8" w14:textId="77777777" w:rsidR="00431B4B" w:rsidRPr="00022D91" w:rsidRDefault="00431B4B" w:rsidP="00431B4B"/>
    <w:p w14:paraId="650CCEE9" w14:textId="77777777" w:rsidR="00431B4B" w:rsidRPr="00DB51BE" w:rsidRDefault="00431B4B" w:rsidP="00431B4B">
      <w:pPr>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376AB6E2" w14:textId="77777777" w:rsidR="00431B4B" w:rsidRPr="00DB51BE" w:rsidRDefault="00431B4B" w:rsidP="00431B4B">
      <w:pPr>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3A21DCDF" w14:textId="77777777" w:rsidTr="006C14C0">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F6C7B5"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D5828CB"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6B2BC2C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232ADB"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2FF737"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08DC6FA4" w14:textId="77777777" w:rsidR="00431B4B" w:rsidRPr="00DB51BE" w:rsidRDefault="00431B4B" w:rsidP="00431B4B">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r>
        <w:rPr>
          <w:rFonts w:ascii="Times New Roman" w:hAnsi="Times New Roman" w:cs="Times New Roman"/>
          <w:sz w:val="18"/>
          <w:szCs w:val="18"/>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29B9E12E" w14:textId="77777777" w:rsidTr="006C14C0">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B39929"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075E50"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767CB91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B006B70"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269DB3"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0F5BB1B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D571C3"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7C7A078C" w14:textId="77777777" w:rsidR="00431B4B" w:rsidRPr="00DB51BE" w:rsidRDefault="00431B4B" w:rsidP="006C14C0">
            <w:pPr>
              <w:pStyle w:val="fieldname"/>
              <w:spacing w:before="0" w:after="0"/>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809186" w14:textId="77777777" w:rsidR="00431B4B" w:rsidRPr="00DB51BE" w:rsidRDefault="00431B4B" w:rsidP="006C14C0">
            <w:pPr>
              <w:ind w:left="75"/>
              <w:rPr>
                <w:rFonts w:eastAsia="Arial Unicode MS"/>
              </w:rPr>
            </w:pPr>
          </w:p>
        </w:tc>
      </w:tr>
    </w:tbl>
    <w:p w14:paraId="4BBCE8C8" w14:textId="77777777" w:rsidR="00431B4B" w:rsidRPr="00DB51BE" w:rsidRDefault="00431B4B" w:rsidP="00431B4B">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5E161EB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3B28CF"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99531B"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3626ABB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A4CED0"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9EB8DB"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102B6F03" w14:textId="77777777" w:rsidTr="006C14C0">
        <w:trPr>
          <w:tblCellSpacing w:w="0" w:type="dxa"/>
          <w:jc w:val="center"/>
        </w:trPr>
        <w:tc>
          <w:tcPr>
            <w:tcW w:w="0" w:type="auto"/>
            <w:gridSpan w:val="2"/>
            <w:tcMar>
              <w:top w:w="30" w:type="dxa"/>
              <w:left w:w="75" w:type="dxa"/>
              <w:bottom w:w="30" w:type="dxa"/>
              <w:right w:w="75" w:type="dxa"/>
            </w:tcMar>
            <w:vAlign w:val="center"/>
          </w:tcPr>
          <w:p w14:paraId="04962C3A" w14:textId="77777777" w:rsidR="00431B4B" w:rsidRPr="00DB51BE" w:rsidRDefault="00431B4B" w:rsidP="006C14C0">
            <w:pPr>
              <w:pStyle w:val="2"/>
              <w:spacing w:before="0" w:after="0"/>
              <w:ind w:left="75"/>
              <w:rPr>
                <w:sz w:val="15"/>
                <w:szCs w:val="15"/>
                <w:u w:val="single"/>
              </w:rPr>
            </w:pPr>
            <w:r w:rsidRPr="00DB51BE">
              <w:rPr>
                <w:sz w:val="15"/>
                <w:szCs w:val="15"/>
                <w:u w:val="single"/>
              </w:rPr>
              <w:t>Для физических лиц</w:t>
            </w:r>
          </w:p>
        </w:tc>
      </w:tr>
      <w:tr w:rsidR="00431B4B" w:rsidRPr="00DB51BE" w14:paraId="2A5FF59F" w14:textId="77777777" w:rsidTr="006C14C0">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4E7392"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B48BB1"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4D3B4B35" w14:textId="77777777" w:rsidTr="006C14C0">
        <w:trPr>
          <w:trHeight w:val="306"/>
          <w:tblCellSpacing w:w="0" w:type="dxa"/>
          <w:jc w:val="center"/>
        </w:trPr>
        <w:tc>
          <w:tcPr>
            <w:tcW w:w="0" w:type="auto"/>
            <w:gridSpan w:val="2"/>
            <w:tcMar>
              <w:top w:w="30" w:type="dxa"/>
              <w:left w:w="75" w:type="dxa"/>
              <w:bottom w:w="30" w:type="dxa"/>
              <w:right w:w="75" w:type="dxa"/>
            </w:tcMar>
            <w:vAlign w:val="center"/>
          </w:tcPr>
          <w:p w14:paraId="3E5E9307" w14:textId="77777777" w:rsidR="00431B4B" w:rsidRPr="00DB51BE" w:rsidRDefault="00431B4B" w:rsidP="006C14C0">
            <w:pPr>
              <w:pStyle w:val="2"/>
              <w:spacing w:before="0" w:after="0"/>
              <w:ind w:left="75"/>
              <w:rPr>
                <w:sz w:val="15"/>
                <w:szCs w:val="15"/>
                <w:u w:val="single"/>
              </w:rPr>
            </w:pPr>
            <w:r w:rsidRPr="00DB51BE">
              <w:rPr>
                <w:sz w:val="15"/>
                <w:szCs w:val="15"/>
                <w:u w:val="single"/>
              </w:rPr>
              <w:t>Для юридических лиц</w:t>
            </w:r>
          </w:p>
        </w:tc>
      </w:tr>
      <w:tr w:rsidR="00431B4B" w:rsidRPr="00DB51BE" w14:paraId="2CEB38A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6C11E05"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A9A9FD"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400D725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E88401"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1CFC72"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38D523B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E82DAC"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2D16EC"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7F688F3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3C8F8DA"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FFB251"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694AF6E3" w14:textId="77777777" w:rsidR="00431B4B" w:rsidRDefault="00431B4B" w:rsidP="00431B4B">
      <w:pPr>
        <w:pStyle w:val="af3"/>
        <w:spacing w:before="0" w:after="0"/>
        <w:jc w:val="center"/>
        <w:rPr>
          <w:b/>
          <w:bCs/>
          <w:sz w:val="14"/>
          <w:szCs w:val="14"/>
        </w:rPr>
      </w:pPr>
    </w:p>
    <w:p w14:paraId="7BEE4E6F" w14:textId="77777777" w:rsidR="00431B4B" w:rsidRPr="00AE315B" w:rsidRDefault="00431B4B" w:rsidP="00431B4B">
      <w:pPr>
        <w:pStyle w:val="af3"/>
        <w:spacing w:before="0" w:after="0"/>
        <w:jc w:val="center"/>
        <w:rPr>
          <w:sz w:val="16"/>
          <w:szCs w:val="16"/>
        </w:rPr>
      </w:pPr>
      <w:r w:rsidRPr="00AE315B">
        <w:rPr>
          <w:b/>
          <w:bCs/>
          <w:sz w:val="16"/>
          <w:szCs w:val="16"/>
        </w:rPr>
        <w:t xml:space="preserve">Прошу погасить инвестиционные паи фонда в количестве </w:t>
      </w:r>
      <w:r w:rsidRPr="00AE315B">
        <w:rPr>
          <w:b/>
          <w:bCs/>
          <w:sz w:val="16"/>
          <w:szCs w:val="16"/>
          <w:u w:val="single"/>
        </w:rPr>
        <w:t>     </w:t>
      </w:r>
      <w:r w:rsidRPr="00AE315B">
        <w:rPr>
          <w:b/>
          <w:bCs/>
          <w:sz w:val="16"/>
          <w:szCs w:val="16"/>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431B4B" w:rsidRPr="00DB51BE" w14:paraId="5B5F2A31" w14:textId="77777777" w:rsidTr="006C14C0">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43EEB7"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 xml:space="preserve">Прошу перечислить сумму денежной компенсации на </w:t>
            </w:r>
            <w:r w:rsidRPr="00AE315B">
              <w:rPr>
                <w:rFonts w:ascii="Times New Roman" w:hAnsi="Times New Roman" w:cs="Times New Roman"/>
                <w:sz w:val="14"/>
                <w:szCs w:val="14"/>
                <w:lang w:val="ru-RU"/>
              </w:rPr>
              <w:t>специальный депозитарный счет</w:t>
            </w:r>
            <w:r w:rsidRPr="00DB51BE">
              <w:rPr>
                <w:rFonts w:ascii="Times New Roman" w:hAnsi="Times New Roman" w:cs="Times New Roman"/>
                <w:sz w:val="14"/>
                <w:szCs w:val="14"/>
                <w:lang w:val="ru-RU"/>
              </w:rPr>
              <w:t>:</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2995A8" w14:textId="77777777" w:rsidR="00431B4B" w:rsidRPr="00DB51BE" w:rsidRDefault="00431B4B" w:rsidP="006C14C0">
            <w:pPr>
              <w:pStyle w:val="fielddata"/>
              <w:spacing w:before="0" w:after="0"/>
              <w:ind w:left="75"/>
              <w:rPr>
                <w:rFonts w:ascii="Times New Roman" w:hAnsi="Times New Roman" w:cs="Times New Roman"/>
                <w:i/>
                <w:lang w:val="ru-RU"/>
              </w:rPr>
            </w:pPr>
          </w:p>
        </w:tc>
      </w:tr>
    </w:tbl>
    <w:p w14:paraId="6CE2920F" w14:textId="77777777" w:rsidR="00431B4B" w:rsidRPr="00DB51BE" w:rsidRDefault="00431B4B" w:rsidP="00431B4B">
      <w:pPr>
        <w:pStyle w:val="3"/>
        <w:spacing w:before="0" w:after="0"/>
        <w:jc w:val="center"/>
        <w:rPr>
          <w:rFonts w:ascii="Times New Roman" w:hAnsi="Times New Roman" w:cs="Times New Roman"/>
          <w:sz w:val="4"/>
          <w:szCs w:val="4"/>
        </w:rPr>
      </w:pPr>
    </w:p>
    <w:p w14:paraId="4B0A37BE" w14:textId="77777777" w:rsidR="00431B4B" w:rsidRPr="00DB51BE" w:rsidRDefault="00431B4B" w:rsidP="00431B4B">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62095C3F" w14:textId="77777777" w:rsidR="00431B4B" w:rsidRPr="00DB51BE" w:rsidRDefault="00431B4B" w:rsidP="00431B4B">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31B4B" w:rsidRPr="00DB51BE" w14:paraId="4B514366" w14:textId="77777777" w:rsidTr="006C14C0">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C24D021" w14:textId="77777777" w:rsidR="00431B4B" w:rsidRPr="00DB51BE" w:rsidRDefault="00431B4B" w:rsidP="006C14C0">
            <w:pPr>
              <w:rPr>
                <w:sz w:val="16"/>
                <w:szCs w:val="16"/>
              </w:rPr>
            </w:pPr>
          </w:p>
        </w:tc>
      </w:tr>
    </w:tbl>
    <w:p w14:paraId="07938FDA" w14:textId="77777777" w:rsidR="00431B4B" w:rsidRPr="00DB51BE" w:rsidRDefault="00431B4B" w:rsidP="00431B4B">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 xml:space="preserve">Информация о владельце инвестиционных паев, на основании </w:t>
      </w:r>
      <w:r>
        <w:rPr>
          <w:rFonts w:ascii="Times New Roman" w:hAnsi="Times New Roman" w:cs="Times New Roman"/>
          <w:sz w:val="14"/>
          <w:szCs w:val="14"/>
        </w:rPr>
        <w:t xml:space="preserve">распоряжения </w:t>
      </w:r>
      <w:r w:rsidRPr="00DB51BE">
        <w:rPr>
          <w:rFonts w:ascii="Times New Roman" w:hAnsi="Times New Roman" w:cs="Times New Roman"/>
          <w:sz w:val="14"/>
          <w:szCs w:val="14"/>
        </w:rPr>
        <w:t xml:space="preserve"> которого действует номинальный держатель</w:t>
      </w:r>
      <w:r>
        <w:rPr>
          <w:rFonts w:ascii="Times New Roman" w:hAnsi="Times New Roman" w:cs="Times New Roman"/>
          <w:sz w:val="14"/>
          <w:szCs w:val="14"/>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2D60507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30251F9"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0F84A3" w14:textId="77777777" w:rsidR="00431B4B" w:rsidRPr="00DB51BE" w:rsidRDefault="00431B4B" w:rsidP="006C14C0">
            <w:pPr>
              <w:pStyle w:val="fielddata"/>
              <w:spacing w:before="0" w:after="0"/>
              <w:ind w:left="75"/>
              <w:rPr>
                <w:rFonts w:ascii="Times New Roman" w:hAnsi="Times New Roman" w:cs="Times New Roman"/>
                <w:sz w:val="14"/>
                <w:szCs w:val="14"/>
                <w:lang w:val="ru-RU"/>
              </w:rPr>
            </w:pPr>
          </w:p>
        </w:tc>
      </w:tr>
      <w:tr w:rsidR="00431B4B" w:rsidRPr="00DB51BE" w14:paraId="6AFCECD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FC74C5"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188D99" w14:textId="77777777" w:rsidR="00431B4B" w:rsidRPr="00DB51BE" w:rsidRDefault="00431B4B" w:rsidP="006C14C0">
            <w:pPr>
              <w:pStyle w:val="fielddata"/>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431B4B" w:rsidRPr="00DB51BE" w14:paraId="53D7F174" w14:textId="77777777" w:rsidTr="006C14C0">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0417C2AA" w14:textId="77777777" w:rsidR="00431B4B" w:rsidRPr="00DB51BE" w:rsidRDefault="00431B4B" w:rsidP="006C14C0">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1E93A849"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21ABB8A9" w14:textId="77777777" w:rsidR="00431B4B" w:rsidRPr="00DB51BE" w:rsidRDefault="00431B4B" w:rsidP="006C14C0">
            <w:pPr>
              <w:pStyle w:val="fielddata"/>
              <w:spacing w:before="0" w:after="0"/>
              <w:ind w:left="75"/>
              <w:rPr>
                <w:rFonts w:ascii="Times New Roman" w:hAnsi="Times New Roman" w:cs="Times New Roman"/>
                <w:sz w:val="14"/>
                <w:szCs w:val="14"/>
                <w:lang w:val="ru-RU"/>
              </w:rPr>
            </w:pPr>
          </w:p>
        </w:tc>
      </w:tr>
      <w:tr w:rsidR="00431B4B" w:rsidRPr="007449EC" w14:paraId="773D803D" w14:textId="77777777" w:rsidTr="006C14C0">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E56C29D" w14:textId="77777777" w:rsidR="00431B4B" w:rsidRPr="00AA79A4" w:rsidRDefault="00431B4B" w:rsidP="006C14C0">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0174C1DA" w14:textId="77777777" w:rsidR="00431B4B" w:rsidRPr="00AA79A4" w:rsidRDefault="00431B4B" w:rsidP="006C14C0">
            <w:pPr>
              <w:pStyle w:val="fielddata"/>
              <w:spacing w:before="0" w:after="0"/>
              <w:ind w:left="75"/>
              <w:rPr>
                <w:rFonts w:ascii="Times New Roman" w:hAnsi="Times New Roman" w:cs="Times New Roman"/>
                <w:sz w:val="14"/>
                <w:szCs w:val="14"/>
                <w:lang w:val="ru-RU"/>
              </w:rPr>
            </w:pPr>
          </w:p>
        </w:tc>
      </w:tr>
    </w:tbl>
    <w:p w14:paraId="0D6D9F46" w14:textId="77777777" w:rsidR="00431B4B" w:rsidRDefault="00431B4B" w:rsidP="00431B4B">
      <w:pPr>
        <w:spacing w:line="180" w:lineRule="exact"/>
        <w:rPr>
          <w:b/>
          <w:bCs/>
          <w:i/>
          <w:iCs/>
          <w:noProof/>
          <w:sz w:val="14"/>
          <w:szCs w:val="14"/>
        </w:rPr>
      </w:pPr>
    </w:p>
    <w:p w14:paraId="4183E9DE" w14:textId="77777777" w:rsidR="00431B4B" w:rsidRPr="00DB51BE" w:rsidRDefault="00431B4B" w:rsidP="00431B4B">
      <w:pPr>
        <w:spacing w:line="180" w:lineRule="exact"/>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7CAFAE48" w14:textId="77777777" w:rsidR="00431B4B" w:rsidRPr="00DB51BE" w:rsidRDefault="00431B4B" w:rsidP="00431B4B">
      <w:pPr>
        <w:spacing w:line="180" w:lineRule="exact"/>
        <w:ind w:left="170"/>
        <w:rPr>
          <w:b/>
          <w:bCs/>
          <w:iCs/>
          <w:noProof/>
          <w:sz w:val="14"/>
          <w:szCs w:val="14"/>
        </w:rPr>
      </w:pPr>
      <w:r w:rsidRPr="00DB51BE">
        <w:rPr>
          <w:b/>
          <w:bCs/>
          <w:iCs/>
          <w:noProof/>
          <w:sz w:val="14"/>
          <w:szCs w:val="14"/>
        </w:rPr>
        <w:t>- владелец является налоговым резидентом РФ ___________</w:t>
      </w:r>
    </w:p>
    <w:p w14:paraId="7ABDE8AE" w14:textId="77777777" w:rsidR="00431B4B" w:rsidRPr="00DB51BE" w:rsidRDefault="00431B4B" w:rsidP="00431B4B">
      <w:pPr>
        <w:spacing w:line="180" w:lineRule="exact"/>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62944409" w14:textId="77777777" w:rsidR="00431B4B" w:rsidRDefault="00431B4B" w:rsidP="00431B4B">
      <w:pPr>
        <w:rPr>
          <w:sz w:val="16"/>
          <w:szCs w:val="16"/>
        </w:rPr>
      </w:pPr>
      <w:r w:rsidRPr="00DB51BE">
        <w:rPr>
          <w:sz w:val="16"/>
          <w:szCs w:val="16"/>
        </w:rPr>
        <w:t>Настоящая заявка носит безотзывный характер.</w:t>
      </w:r>
      <w:r w:rsidRPr="00DB51BE">
        <w:rPr>
          <w:sz w:val="16"/>
          <w:szCs w:val="16"/>
        </w:rPr>
        <w:br/>
      </w:r>
    </w:p>
    <w:p w14:paraId="6D02EB9A" w14:textId="77777777" w:rsidR="00431B4B" w:rsidRPr="007B3392" w:rsidRDefault="00431B4B" w:rsidP="00431B4B">
      <w:pPr>
        <w:jc w:val="both"/>
        <w:rPr>
          <w:i/>
          <w:sz w:val="16"/>
          <w:szCs w:val="16"/>
        </w:rPr>
      </w:pPr>
      <w:r w:rsidRPr="007B3392">
        <w:rPr>
          <w:i/>
          <w:sz w:val="16"/>
          <w:szCs w:val="16"/>
        </w:rPr>
        <w:t xml:space="preserve">Заявитель  подтверждает, что </w:t>
      </w:r>
      <w:r>
        <w:rPr>
          <w:i/>
          <w:sz w:val="16"/>
          <w:szCs w:val="16"/>
        </w:rPr>
        <w:t xml:space="preserve">подает настоящую Заявку в рамках осуществления брокерской деятельности </w:t>
      </w:r>
      <w:r w:rsidRPr="007B3392">
        <w:rPr>
          <w:i/>
          <w:sz w:val="16"/>
          <w:szCs w:val="16"/>
        </w:rPr>
        <w:t>и выполняет в отношении владельца инвестиционных паев, являющегося физическим лицом, функции налогового агента в соответствии со ст. 226.1 НК РФ.</w:t>
      </w:r>
    </w:p>
    <w:p w14:paraId="24156716" w14:textId="77777777" w:rsidR="00431B4B" w:rsidRDefault="00431B4B" w:rsidP="00431B4B">
      <w:pPr>
        <w:rPr>
          <w:sz w:val="16"/>
          <w:szCs w:val="16"/>
        </w:rPr>
      </w:pPr>
    </w:p>
    <w:p w14:paraId="64207F72" w14:textId="77777777" w:rsidR="00431B4B" w:rsidRDefault="00431B4B" w:rsidP="00431B4B">
      <w:pPr>
        <w:rPr>
          <w:sz w:val="16"/>
          <w:szCs w:val="16"/>
        </w:rPr>
      </w:pPr>
    </w:p>
    <w:p w14:paraId="4DC62B0E" w14:textId="77777777" w:rsidR="00431B4B" w:rsidRPr="00DB51BE" w:rsidRDefault="00431B4B" w:rsidP="00431B4B">
      <w:pPr>
        <w:rPr>
          <w:sz w:val="16"/>
          <w:szCs w:val="16"/>
        </w:rPr>
      </w:pPr>
      <w:r w:rsidRPr="00DB51BE">
        <w:rPr>
          <w:sz w:val="16"/>
          <w:szCs w:val="16"/>
        </w:rPr>
        <w:t xml:space="preserve">С Правилами фонда ознакомлен. </w:t>
      </w:r>
    </w:p>
    <w:p w14:paraId="466E8E7A" w14:textId="77777777" w:rsidR="00431B4B" w:rsidRPr="00DB51BE" w:rsidRDefault="00431B4B" w:rsidP="00431B4B">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431B4B" w:rsidRPr="00DB51BE" w14:paraId="3551D6CA" w14:textId="77777777" w:rsidTr="006C14C0">
        <w:trPr>
          <w:tblCellSpacing w:w="75" w:type="dxa"/>
        </w:trPr>
        <w:tc>
          <w:tcPr>
            <w:tcW w:w="2364" w:type="pct"/>
            <w:tcMar>
              <w:top w:w="30" w:type="dxa"/>
              <w:left w:w="75" w:type="dxa"/>
              <w:bottom w:w="30" w:type="dxa"/>
              <w:right w:w="75" w:type="dxa"/>
            </w:tcMar>
          </w:tcPr>
          <w:p w14:paraId="1A5CC8B9" w14:textId="77777777" w:rsidR="00431B4B" w:rsidRPr="00DB51BE" w:rsidRDefault="00431B4B" w:rsidP="006C14C0">
            <w:pPr>
              <w:textAlignment w:val="top"/>
              <w:rPr>
                <w:sz w:val="16"/>
                <w:szCs w:val="16"/>
              </w:rPr>
            </w:pPr>
            <w:r w:rsidRPr="00DB51BE">
              <w:rPr>
                <w:sz w:val="16"/>
                <w:szCs w:val="16"/>
              </w:rPr>
              <w:t>Подпись Уполномоченного представителя</w:t>
            </w:r>
          </w:p>
          <w:p w14:paraId="748D11FC" w14:textId="77777777" w:rsidR="00431B4B" w:rsidRPr="00DB51BE" w:rsidRDefault="00431B4B" w:rsidP="006C14C0">
            <w:pPr>
              <w:textAlignment w:val="top"/>
              <w:rPr>
                <w:sz w:val="16"/>
                <w:szCs w:val="16"/>
              </w:rPr>
            </w:pPr>
            <w:r w:rsidRPr="00DB51BE">
              <w:rPr>
                <w:sz w:val="16"/>
                <w:szCs w:val="16"/>
              </w:rPr>
              <w:t>__________________________________________________</w:t>
            </w:r>
          </w:p>
          <w:p w14:paraId="62F7D3E6" w14:textId="77777777" w:rsidR="00431B4B" w:rsidRPr="00DB51BE" w:rsidRDefault="00431B4B" w:rsidP="006C14C0">
            <w:pPr>
              <w:textAlignment w:val="top"/>
              <w:rPr>
                <w:sz w:val="16"/>
                <w:szCs w:val="16"/>
              </w:rPr>
            </w:pPr>
          </w:p>
        </w:tc>
        <w:tc>
          <w:tcPr>
            <w:tcW w:w="2400" w:type="pct"/>
          </w:tcPr>
          <w:p w14:paraId="5889195C" w14:textId="77777777" w:rsidR="00431B4B" w:rsidRPr="00DB51BE" w:rsidRDefault="00431B4B" w:rsidP="006C14C0">
            <w:pPr>
              <w:textAlignment w:val="top"/>
              <w:rPr>
                <w:sz w:val="16"/>
                <w:szCs w:val="16"/>
              </w:rPr>
            </w:pPr>
            <w:r w:rsidRPr="00DB51BE">
              <w:rPr>
                <w:sz w:val="16"/>
                <w:szCs w:val="16"/>
              </w:rPr>
              <w:t>Заявку принял, подпись/подпись и полномочия проверил.</w:t>
            </w:r>
          </w:p>
          <w:p w14:paraId="1E9ED376" w14:textId="77777777" w:rsidR="00431B4B" w:rsidRPr="00DB51BE" w:rsidRDefault="00431B4B" w:rsidP="006C14C0">
            <w:pPr>
              <w:textAlignment w:val="top"/>
              <w:rPr>
                <w:sz w:val="16"/>
                <w:szCs w:val="16"/>
              </w:rPr>
            </w:pPr>
            <w:r w:rsidRPr="00DB51BE">
              <w:rPr>
                <w:sz w:val="16"/>
                <w:szCs w:val="16"/>
              </w:rPr>
              <w:t>Подпись лица, принявшего заявку_____________________</w:t>
            </w:r>
          </w:p>
          <w:p w14:paraId="4E232511" w14:textId="77777777" w:rsidR="00431B4B" w:rsidRPr="00DB51BE" w:rsidRDefault="00431B4B" w:rsidP="006C14C0">
            <w:pPr>
              <w:jc w:val="center"/>
              <w:textAlignment w:val="top"/>
              <w:rPr>
                <w:sz w:val="16"/>
                <w:szCs w:val="16"/>
              </w:rPr>
            </w:pPr>
            <w:r w:rsidRPr="00DB51BE">
              <w:rPr>
                <w:sz w:val="16"/>
                <w:szCs w:val="16"/>
              </w:rPr>
              <w:t xml:space="preserve">                                                                           М.П.</w:t>
            </w:r>
          </w:p>
        </w:tc>
      </w:tr>
    </w:tbl>
    <w:p w14:paraId="1FA9E684" w14:textId="77777777" w:rsidR="00431B4B" w:rsidRPr="006917E6" w:rsidRDefault="00431B4B" w:rsidP="00431B4B">
      <w:pPr>
        <w:ind w:left="360"/>
        <w:jc w:val="both"/>
        <w:rPr>
          <w:b/>
          <w:sz w:val="24"/>
          <w:szCs w:val="24"/>
        </w:rPr>
      </w:pPr>
    </w:p>
    <w:p w14:paraId="53FD1557" w14:textId="77777777" w:rsidR="00431B4B" w:rsidRPr="00177E74" w:rsidRDefault="00431B4B" w:rsidP="00431B4B">
      <w:pPr>
        <w:spacing w:before="45" w:after="45"/>
        <w:jc w:val="right"/>
        <w:rPr>
          <w:rFonts w:ascii="Arial" w:hAnsi="Arial" w:cs="Arial"/>
          <w:sz w:val="9"/>
          <w:szCs w:val="9"/>
        </w:rPr>
      </w:pPr>
      <w:r>
        <w:rPr>
          <w:rFonts w:ascii="Arial" w:hAnsi="Arial" w:cs="Arial"/>
          <w:sz w:val="9"/>
          <w:szCs w:val="9"/>
        </w:rPr>
        <w:br w:type="page"/>
      </w:r>
      <w:r w:rsidRPr="00177E74">
        <w:rPr>
          <w:rFonts w:ascii="Arial" w:hAnsi="Arial" w:cs="Arial"/>
          <w:sz w:val="9"/>
          <w:szCs w:val="9"/>
        </w:rPr>
        <w:lastRenderedPageBreak/>
        <w:t xml:space="preserve">Приложение № 7 к Правилам Фонда </w:t>
      </w:r>
    </w:p>
    <w:p w14:paraId="2F289E12"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обмен инвестиционных паев № </w:t>
      </w:r>
      <w:r w:rsidRPr="00177E74">
        <w:rPr>
          <w:rFonts w:ascii="Arial" w:hAnsi="Arial" w:cs="Arial"/>
          <w:b/>
          <w:bCs/>
          <w:kern w:val="36"/>
        </w:rPr>
        <w:br/>
        <w:t>для физических лиц</w:t>
      </w:r>
    </w:p>
    <w:p w14:paraId="4444EEDB"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238C2AFE"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73BAC8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5A072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D205F7" w14:textId="77777777" w:rsidR="00431B4B" w:rsidRPr="00177E74" w:rsidRDefault="00431B4B" w:rsidP="006C14C0">
            <w:pPr>
              <w:autoSpaceDN w:val="0"/>
              <w:spacing w:before="45" w:after="45"/>
              <w:rPr>
                <w:rFonts w:ascii="Arial" w:hAnsi="Arial" w:cs="Arial"/>
                <w:sz w:val="16"/>
                <w:szCs w:val="16"/>
              </w:rPr>
            </w:pPr>
          </w:p>
        </w:tc>
      </w:tr>
      <w:tr w:rsidR="00431B4B" w:rsidRPr="00177E74" w14:paraId="2C061ED9"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574C3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133C88" w14:textId="77777777" w:rsidR="00431B4B" w:rsidRPr="00177E74" w:rsidRDefault="00431B4B" w:rsidP="006C14C0">
            <w:pPr>
              <w:autoSpaceDN w:val="0"/>
              <w:spacing w:before="45" w:after="45"/>
              <w:rPr>
                <w:rFonts w:ascii="Arial" w:hAnsi="Arial" w:cs="Arial"/>
                <w:sz w:val="16"/>
                <w:szCs w:val="16"/>
              </w:rPr>
            </w:pPr>
          </w:p>
        </w:tc>
      </w:tr>
    </w:tbl>
    <w:p w14:paraId="01DA44FA"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1C0C4AC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94CBA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551B7C" w14:textId="77777777" w:rsidR="00431B4B" w:rsidRPr="00177E74" w:rsidRDefault="00431B4B" w:rsidP="006C14C0">
            <w:pPr>
              <w:autoSpaceDN w:val="0"/>
              <w:spacing w:before="45" w:after="45"/>
              <w:rPr>
                <w:rFonts w:ascii="Arial" w:hAnsi="Arial" w:cs="Arial"/>
                <w:sz w:val="16"/>
                <w:szCs w:val="16"/>
              </w:rPr>
            </w:pPr>
          </w:p>
        </w:tc>
      </w:tr>
      <w:tr w:rsidR="00431B4B" w:rsidRPr="00177E74" w14:paraId="5022ABE9"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9D68E5"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CDE04D" w14:textId="77777777" w:rsidR="00431B4B" w:rsidRPr="00177E74" w:rsidRDefault="00431B4B" w:rsidP="006C14C0">
            <w:pPr>
              <w:autoSpaceDN w:val="0"/>
              <w:spacing w:before="45" w:after="45"/>
              <w:rPr>
                <w:rFonts w:ascii="Arial" w:hAnsi="Arial" w:cs="Arial"/>
                <w:sz w:val="16"/>
                <w:szCs w:val="16"/>
              </w:rPr>
            </w:pPr>
          </w:p>
        </w:tc>
      </w:tr>
      <w:tr w:rsidR="00431B4B" w:rsidRPr="00177E74" w14:paraId="182D9DFC" w14:textId="77777777" w:rsidTr="006C14C0">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5D29DD7D"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2A22E811" w14:textId="77777777" w:rsidR="00431B4B" w:rsidRPr="00177E74" w:rsidRDefault="00431B4B" w:rsidP="006C14C0">
            <w:pPr>
              <w:autoSpaceDN w:val="0"/>
              <w:spacing w:before="45" w:after="45"/>
              <w:rPr>
                <w:rFonts w:ascii="Arial" w:hAnsi="Arial" w:cs="Arial"/>
                <w:sz w:val="16"/>
                <w:szCs w:val="16"/>
              </w:rPr>
            </w:pPr>
          </w:p>
        </w:tc>
      </w:tr>
      <w:tr w:rsidR="00431B4B" w:rsidRPr="00177E74" w14:paraId="56AEF2FF"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127CCD" w14:textId="77777777" w:rsidR="00431B4B" w:rsidRPr="00177E74" w:rsidRDefault="00431B4B" w:rsidP="006C14C0">
            <w:pPr>
              <w:pStyle w:val="fieldname"/>
              <w:ind w:left="75"/>
              <w:rPr>
                <w:lang w:val="ru-RU"/>
              </w:rPr>
            </w:pPr>
            <w:r w:rsidRPr="00177E74">
              <w:rPr>
                <w:lang w:val="ru-RU"/>
              </w:rPr>
              <w:t>Номер лицевого счета:*</w:t>
            </w:r>
          </w:p>
          <w:p w14:paraId="454A9D6A" w14:textId="77777777" w:rsidR="00431B4B" w:rsidRPr="00177E74" w:rsidRDefault="00431B4B" w:rsidP="006C14C0">
            <w:pPr>
              <w:autoSpaceDN w:val="0"/>
              <w:spacing w:before="45" w:after="45"/>
              <w:jc w:val="right"/>
              <w:rPr>
                <w:rFonts w:ascii="Arial" w:hAnsi="Arial" w:cs="Arial"/>
                <w:b/>
                <w:bCs/>
                <w:sz w:val="10"/>
                <w:szCs w:val="10"/>
              </w:rPr>
            </w:pPr>
            <w:r w:rsidRPr="00177E74">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85B649" w14:textId="77777777" w:rsidR="00431B4B" w:rsidRPr="00177E74" w:rsidRDefault="00431B4B" w:rsidP="006C14C0">
            <w:pPr>
              <w:autoSpaceDN w:val="0"/>
              <w:spacing w:before="45" w:after="45"/>
              <w:rPr>
                <w:rFonts w:ascii="Arial" w:hAnsi="Arial" w:cs="Arial"/>
                <w:sz w:val="16"/>
                <w:szCs w:val="16"/>
              </w:rPr>
            </w:pPr>
          </w:p>
        </w:tc>
      </w:tr>
    </w:tbl>
    <w:p w14:paraId="10AD10BC"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4B547C3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67A595"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482230" w14:textId="77777777" w:rsidR="00431B4B" w:rsidRPr="00177E74" w:rsidRDefault="00431B4B" w:rsidP="006C14C0">
            <w:pPr>
              <w:autoSpaceDN w:val="0"/>
              <w:spacing w:before="45" w:after="45"/>
              <w:rPr>
                <w:rFonts w:ascii="Arial" w:hAnsi="Arial" w:cs="Arial"/>
                <w:sz w:val="16"/>
                <w:szCs w:val="16"/>
              </w:rPr>
            </w:pPr>
          </w:p>
        </w:tc>
      </w:tr>
      <w:tr w:rsidR="00431B4B" w:rsidRPr="00177E74" w14:paraId="7CAF8C0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2DBEE5"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010F2B" w14:textId="77777777" w:rsidR="00431B4B" w:rsidRPr="00177E74" w:rsidRDefault="00431B4B" w:rsidP="006C14C0">
            <w:pPr>
              <w:autoSpaceDN w:val="0"/>
              <w:spacing w:before="45" w:after="45"/>
              <w:rPr>
                <w:rFonts w:ascii="Arial" w:hAnsi="Arial" w:cs="Arial"/>
                <w:sz w:val="16"/>
                <w:szCs w:val="16"/>
              </w:rPr>
            </w:pPr>
          </w:p>
        </w:tc>
      </w:tr>
      <w:tr w:rsidR="00431B4B" w:rsidRPr="00177E74" w14:paraId="7FCDF18A" w14:textId="77777777" w:rsidTr="006C14C0">
        <w:trPr>
          <w:tblCellSpacing w:w="0" w:type="dxa"/>
          <w:jc w:val="center"/>
        </w:trPr>
        <w:tc>
          <w:tcPr>
            <w:tcW w:w="0" w:type="auto"/>
            <w:gridSpan w:val="2"/>
            <w:tcMar>
              <w:top w:w="30" w:type="dxa"/>
              <w:left w:w="75" w:type="dxa"/>
              <w:bottom w:w="30" w:type="dxa"/>
              <w:right w:w="75" w:type="dxa"/>
            </w:tcMar>
            <w:vAlign w:val="center"/>
          </w:tcPr>
          <w:p w14:paraId="759C1491"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физических лиц</w:t>
            </w:r>
          </w:p>
        </w:tc>
      </w:tr>
      <w:tr w:rsidR="00431B4B" w:rsidRPr="00177E74" w14:paraId="06FF83A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B8268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AA07F2" w14:textId="77777777" w:rsidR="00431B4B" w:rsidRPr="00177E74" w:rsidRDefault="00431B4B" w:rsidP="006C14C0">
            <w:pPr>
              <w:autoSpaceDN w:val="0"/>
              <w:spacing w:before="45" w:after="45"/>
              <w:rPr>
                <w:rFonts w:ascii="Arial" w:hAnsi="Arial" w:cs="Arial"/>
                <w:sz w:val="16"/>
                <w:szCs w:val="16"/>
              </w:rPr>
            </w:pPr>
          </w:p>
        </w:tc>
      </w:tr>
      <w:tr w:rsidR="00431B4B" w:rsidRPr="00177E74" w14:paraId="06FEC989" w14:textId="77777777" w:rsidTr="006C14C0">
        <w:trPr>
          <w:tblCellSpacing w:w="0" w:type="dxa"/>
          <w:jc w:val="center"/>
        </w:trPr>
        <w:tc>
          <w:tcPr>
            <w:tcW w:w="0" w:type="auto"/>
            <w:gridSpan w:val="2"/>
            <w:tcMar>
              <w:top w:w="30" w:type="dxa"/>
              <w:left w:w="75" w:type="dxa"/>
              <w:bottom w:w="30" w:type="dxa"/>
              <w:right w:w="75" w:type="dxa"/>
            </w:tcMar>
            <w:vAlign w:val="center"/>
          </w:tcPr>
          <w:p w14:paraId="136AE5CE"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4E6B8CF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863AFF"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924B9C" w14:textId="77777777" w:rsidR="00431B4B" w:rsidRPr="00177E74" w:rsidRDefault="00431B4B" w:rsidP="006C14C0">
            <w:pPr>
              <w:autoSpaceDN w:val="0"/>
              <w:spacing w:before="45" w:after="45"/>
              <w:rPr>
                <w:rFonts w:ascii="Arial" w:hAnsi="Arial" w:cs="Arial"/>
                <w:sz w:val="16"/>
                <w:szCs w:val="16"/>
              </w:rPr>
            </w:pPr>
          </w:p>
        </w:tc>
      </w:tr>
      <w:tr w:rsidR="00431B4B" w:rsidRPr="00177E74" w14:paraId="67F5D1C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0CC6B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В лице:</w:t>
            </w:r>
            <w:r w:rsidRPr="00177E74">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30172B" w14:textId="77777777" w:rsidR="00431B4B" w:rsidRPr="00177E74" w:rsidRDefault="00431B4B" w:rsidP="006C14C0">
            <w:pPr>
              <w:autoSpaceDN w:val="0"/>
              <w:spacing w:before="45" w:after="45"/>
              <w:rPr>
                <w:rFonts w:ascii="Arial" w:hAnsi="Arial" w:cs="Arial"/>
                <w:sz w:val="16"/>
                <w:szCs w:val="16"/>
              </w:rPr>
            </w:pPr>
          </w:p>
        </w:tc>
      </w:tr>
      <w:tr w:rsidR="00431B4B" w:rsidRPr="00177E74" w14:paraId="63DB2AF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7D43DD"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A15232" w14:textId="77777777" w:rsidR="00431B4B" w:rsidRPr="00177E74" w:rsidRDefault="00431B4B" w:rsidP="006C14C0">
            <w:pPr>
              <w:autoSpaceDN w:val="0"/>
              <w:spacing w:before="45" w:after="45"/>
              <w:rPr>
                <w:rFonts w:ascii="Arial" w:hAnsi="Arial" w:cs="Arial"/>
                <w:sz w:val="16"/>
                <w:szCs w:val="16"/>
              </w:rPr>
            </w:pPr>
          </w:p>
        </w:tc>
      </w:tr>
      <w:tr w:rsidR="00431B4B" w:rsidRPr="00177E74" w14:paraId="1A9E45F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0D428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BD9F8B" w14:textId="77777777" w:rsidR="00431B4B" w:rsidRPr="00177E74" w:rsidRDefault="00431B4B" w:rsidP="006C14C0">
            <w:pPr>
              <w:autoSpaceDN w:val="0"/>
              <w:spacing w:before="45" w:after="45"/>
              <w:rPr>
                <w:rFonts w:ascii="Arial" w:hAnsi="Arial" w:cs="Arial"/>
                <w:sz w:val="16"/>
                <w:szCs w:val="16"/>
              </w:rPr>
            </w:pPr>
          </w:p>
        </w:tc>
      </w:tr>
    </w:tbl>
    <w:p w14:paraId="44EE6CCB" w14:textId="77777777" w:rsidR="00431B4B" w:rsidRPr="00177E74" w:rsidRDefault="00431B4B" w:rsidP="00431B4B">
      <w:pPr>
        <w:spacing w:before="375" w:after="150"/>
        <w:jc w:val="center"/>
        <w:rPr>
          <w:rFonts w:ascii="Arial" w:hAnsi="Arial" w:cs="Arial"/>
          <w:sz w:val="16"/>
          <w:szCs w:val="16"/>
        </w:rPr>
      </w:pPr>
      <w:r w:rsidRPr="00177E74">
        <w:rPr>
          <w:rFonts w:ascii="Arial" w:hAnsi="Arial" w:cs="Arial"/>
          <w:b/>
          <w:bCs/>
          <w:sz w:val="16"/>
          <w:szCs w:val="16"/>
        </w:rPr>
        <w:t xml:space="preserve">Прошу осуществить обмен принадлежащих мне инвестиционных паев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p w14:paraId="09D088B5" w14:textId="77777777" w:rsidR="00431B4B" w:rsidRPr="00177E74" w:rsidRDefault="00431B4B" w:rsidP="00431B4B">
      <w:pPr>
        <w:spacing w:after="75"/>
        <w:jc w:val="center"/>
        <w:rPr>
          <w:rFonts w:ascii="Arial" w:hAnsi="Arial" w:cs="Arial"/>
          <w:sz w:val="16"/>
          <w:szCs w:val="16"/>
        </w:rPr>
      </w:pPr>
      <w:r w:rsidRPr="00177E74">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77E74">
        <w:rPr>
          <w:rFonts w:ascii="Arial" w:hAnsi="Arial" w:cs="Arial"/>
          <w:b/>
          <w:bCs/>
          <w:sz w:val="16"/>
          <w:szCs w:val="16"/>
        </w:rPr>
        <w:br/>
      </w:r>
      <w:r w:rsidRPr="00177E74">
        <w:rPr>
          <w:rFonts w:ascii="Arial" w:hAnsi="Arial" w:cs="Arial"/>
          <w:b/>
          <w:bCs/>
          <w:sz w:val="16"/>
          <w:szCs w:val="16"/>
          <w:u w:val="single"/>
          <w:lang w:val="en-US"/>
        </w:rPr>
        <w:t>    </w:t>
      </w:r>
    </w:p>
    <w:p w14:paraId="20193CE1" w14:textId="77777777" w:rsidR="00431B4B" w:rsidRPr="00177E74" w:rsidRDefault="00431B4B" w:rsidP="00431B4B">
      <w:pPr>
        <w:spacing w:after="375"/>
        <w:jc w:val="center"/>
        <w:rPr>
          <w:rFonts w:ascii="Arial" w:hAnsi="Arial" w:cs="Arial"/>
          <w:sz w:val="9"/>
          <w:szCs w:val="9"/>
        </w:rPr>
      </w:pPr>
      <w:r w:rsidRPr="00177E74">
        <w:rPr>
          <w:rFonts w:ascii="Arial" w:hAnsi="Arial" w:cs="Arial"/>
          <w:sz w:val="9"/>
          <w:szCs w:val="9"/>
        </w:rPr>
        <w:t>(Полное название фонда, на паи которого осуществляется обмен)</w:t>
      </w:r>
    </w:p>
    <w:p w14:paraId="03415544"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7C70B6CA"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0B216038"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459E6CBE" w14:textId="77777777" w:rsidTr="006C14C0">
        <w:trPr>
          <w:tblCellSpacing w:w="75" w:type="dxa"/>
        </w:trPr>
        <w:tc>
          <w:tcPr>
            <w:tcW w:w="2364" w:type="pct"/>
            <w:tcMar>
              <w:top w:w="30" w:type="dxa"/>
              <w:left w:w="75" w:type="dxa"/>
              <w:bottom w:w="30" w:type="dxa"/>
              <w:right w:w="75" w:type="dxa"/>
            </w:tcMar>
          </w:tcPr>
          <w:p w14:paraId="1A750010"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159036BD"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5890AABA"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40F29902"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35E4A9BC"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20505A21"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69BE9D2C" w14:textId="7D61C3B5"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r w:rsidR="00B349CB">
        <w:rPr>
          <w:sz w:val="12"/>
          <w:szCs w:val="12"/>
        </w:rPr>
        <w:t>, за исключением обмена паев в рамках Договора ДСЖ</w:t>
      </w:r>
    </w:p>
    <w:p w14:paraId="50A08D41" w14:textId="77777777" w:rsidR="00431B4B" w:rsidRPr="00177E74" w:rsidRDefault="00431B4B" w:rsidP="00431B4B">
      <w:pPr>
        <w:spacing w:before="45" w:after="45"/>
        <w:jc w:val="right"/>
        <w:rPr>
          <w:rFonts w:ascii="Arial" w:hAnsi="Arial" w:cs="Arial"/>
          <w:sz w:val="9"/>
          <w:szCs w:val="9"/>
        </w:rPr>
      </w:pPr>
    </w:p>
    <w:p w14:paraId="3A57E283" w14:textId="77777777" w:rsidR="00431B4B" w:rsidRPr="00177E74" w:rsidRDefault="00431B4B" w:rsidP="00431B4B">
      <w:pPr>
        <w:spacing w:before="45" w:after="45"/>
        <w:jc w:val="right"/>
        <w:rPr>
          <w:rFonts w:ascii="Arial" w:hAnsi="Arial" w:cs="Arial"/>
          <w:sz w:val="9"/>
          <w:szCs w:val="9"/>
        </w:rPr>
      </w:pPr>
    </w:p>
    <w:p w14:paraId="589984A5"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br w:type="page"/>
      </w:r>
      <w:r w:rsidRPr="00177E74">
        <w:rPr>
          <w:rFonts w:ascii="Arial" w:hAnsi="Arial" w:cs="Arial"/>
          <w:sz w:val="9"/>
          <w:szCs w:val="9"/>
        </w:rPr>
        <w:lastRenderedPageBreak/>
        <w:t xml:space="preserve">Приложение №8  к Правилам Фонда </w:t>
      </w:r>
    </w:p>
    <w:p w14:paraId="14828B9B"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обмен инвестиционных паев № </w:t>
      </w:r>
      <w:r w:rsidRPr="00177E74">
        <w:rPr>
          <w:rFonts w:ascii="Arial" w:hAnsi="Arial" w:cs="Arial"/>
          <w:b/>
          <w:bCs/>
          <w:kern w:val="36"/>
        </w:rPr>
        <w:br/>
        <w:t>для юридических лиц</w:t>
      </w:r>
    </w:p>
    <w:p w14:paraId="6F326EBB"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7CCEE953"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43CBD4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DA1CD9"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9188DF"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445D884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357C8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F7CC18" w14:textId="77777777" w:rsidR="00431B4B" w:rsidRPr="00177E74" w:rsidRDefault="00431B4B" w:rsidP="006C14C0">
            <w:pPr>
              <w:autoSpaceDN w:val="0"/>
              <w:spacing w:before="45" w:after="45"/>
              <w:rPr>
                <w:rFonts w:ascii="Arial" w:hAnsi="Arial" w:cs="Arial"/>
                <w:sz w:val="16"/>
                <w:szCs w:val="16"/>
              </w:rPr>
            </w:pPr>
          </w:p>
        </w:tc>
      </w:tr>
    </w:tbl>
    <w:p w14:paraId="5341607C"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9AA8F7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1F4F57"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336B5C"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61F6429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4DFF4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46173C" w14:textId="77777777" w:rsidR="00431B4B" w:rsidRPr="00177E74" w:rsidRDefault="00431B4B" w:rsidP="006C14C0">
            <w:pPr>
              <w:autoSpaceDN w:val="0"/>
              <w:spacing w:before="45" w:after="45"/>
              <w:rPr>
                <w:rFonts w:ascii="Arial" w:hAnsi="Arial" w:cs="Arial"/>
                <w:sz w:val="16"/>
                <w:szCs w:val="16"/>
              </w:rPr>
            </w:pPr>
          </w:p>
        </w:tc>
      </w:tr>
      <w:tr w:rsidR="00431B4B" w:rsidRPr="00177E74" w14:paraId="36634BF9" w14:textId="77777777" w:rsidTr="006C14C0">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3F65AD5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3AB7C091" w14:textId="77777777" w:rsidR="00431B4B" w:rsidRPr="00177E74" w:rsidRDefault="00431B4B" w:rsidP="006C14C0">
            <w:pPr>
              <w:autoSpaceDN w:val="0"/>
              <w:spacing w:before="45" w:after="45"/>
              <w:rPr>
                <w:rFonts w:ascii="Arial" w:hAnsi="Arial" w:cs="Arial"/>
                <w:sz w:val="16"/>
                <w:szCs w:val="16"/>
              </w:rPr>
            </w:pPr>
          </w:p>
        </w:tc>
      </w:tr>
      <w:tr w:rsidR="00431B4B" w:rsidRPr="00177E74" w14:paraId="3D4D826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666C5F" w14:textId="77777777" w:rsidR="00431B4B" w:rsidRPr="00177E74" w:rsidRDefault="00431B4B" w:rsidP="006C14C0">
            <w:pPr>
              <w:pStyle w:val="fieldname"/>
              <w:ind w:left="75"/>
              <w:rPr>
                <w:lang w:val="ru-RU"/>
              </w:rPr>
            </w:pPr>
            <w:r w:rsidRPr="00177E74">
              <w:rPr>
                <w:lang w:val="ru-RU"/>
              </w:rPr>
              <w:t>Номер лицевого счета:*</w:t>
            </w:r>
          </w:p>
          <w:p w14:paraId="665834FA" w14:textId="77777777" w:rsidR="00431B4B" w:rsidRPr="00177E74" w:rsidRDefault="00431B4B" w:rsidP="006C14C0">
            <w:pPr>
              <w:autoSpaceDN w:val="0"/>
              <w:spacing w:before="45" w:after="45"/>
              <w:jc w:val="right"/>
              <w:rPr>
                <w:rFonts w:ascii="Arial" w:hAnsi="Arial" w:cs="Arial"/>
                <w:b/>
                <w:bCs/>
                <w:sz w:val="10"/>
                <w:szCs w:val="10"/>
              </w:rPr>
            </w:pPr>
            <w:r w:rsidRPr="00177E74">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F54B10" w14:textId="77777777" w:rsidR="00431B4B" w:rsidRPr="00177E74" w:rsidRDefault="00431B4B" w:rsidP="006C14C0">
            <w:pPr>
              <w:autoSpaceDN w:val="0"/>
              <w:spacing w:before="45" w:after="45"/>
              <w:rPr>
                <w:rFonts w:ascii="Arial" w:hAnsi="Arial" w:cs="Arial"/>
                <w:sz w:val="16"/>
                <w:szCs w:val="16"/>
              </w:rPr>
            </w:pPr>
          </w:p>
        </w:tc>
      </w:tr>
    </w:tbl>
    <w:p w14:paraId="619057DF"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Уполномоченный</w:t>
      </w:r>
      <w:proofErr w:type="spellEnd"/>
      <w:r w:rsidRPr="00177E74">
        <w:rPr>
          <w:rFonts w:ascii="Arial" w:hAnsi="Arial" w:cs="Arial"/>
          <w:b/>
          <w:bCs/>
          <w:sz w:val="18"/>
          <w:szCs w:val="18"/>
          <w:lang w:val="en-US"/>
        </w:rPr>
        <w:t xml:space="preserve"> </w:t>
      </w:r>
      <w:proofErr w:type="spellStart"/>
      <w:r w:rsidRPr="00177E74">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657F6A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87F786"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2FD6FF"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7BD2CA6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9DAAC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AC5200" w14:textId="77777777" w:rsidR="00431B4B" w:rsidRPr="00177E74" w:rsidRDefault="00431B4B" w:rsidP="006C14C0">
            <w:pPr>
              <w:autoSpaceDN w:val="0"/>
              <w:spacing w:before="45" w:after="45"/>
              <w:rPr>
                <w:rFonts w:ascii="Arial" w:hAnsi="Arial" w:cs="Arial"/>
                <w:sz w:val="16"/>
                <w:szCs w:val="16"/>
              </w:rPr>
            </w:pPr>
          </w:p>
        </w:tc>
      </w:tr>
      <w:tr w:rsidR="00431B4B" w:rsidRPr="00177E74" w14:paraId="593CF173" w14:textId="77777777" w:rsidTr="006C14C0">
        <w:trPr>
          <w:tblCellSpacing w:w="0" w:type="dxa"/>
          <w:jc w:val="center"/>
        </w:trPr>
        <w:tc>
          <w:tcPr>
            <w:tcW w:w="0" w:type="auto"/>
            <w:gridSpan w:val="2"/>
            <w:tcMar>
              <w:top w:w="30" w:type="dxa"/>
              <w:left w:w="75" w:type="dxa"/>
              <w:bottom w:w="30" w:type="dxa"/>
              <w:right w:w="75" w:type="dxa"/>
            </w:tcMar>
            <w:vAlign w:val="center"/>
          </w:tcPr>
          <w:p w14:paraId="60AC9E2C" w14:textId="77777777" w:rsidR="00431B4B" w:rsidRPr="00177E74" w:rsidRDefault="00431B4B" w:rsidP="006C14C0">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431B4B" w:rsidRPr="00177E74" w14:paraId="4BD6701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079F19"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6F3F26" w14:textId="77777777" w:rsidR="00431B4B" w:rsidRPr="00177E74" w:rsidRDefault="00431B4B" w:rsidP="006C14C0">
            <w:pPr>
              <w:autoSpaceDN w:val="0"/>
              <w:spacing w:before="45" w:after="45"/>
              <w:rPr>
                <w:rFonts w:ascii="Arial" w:hAnsi="Arial" w:cs="Arial"/>
                <w:sz w:val="16"/>
                <w:szCs w:val="16"/>
              </w:rPr>
            </w:pPr>
          </w:p>
        </w:tc>
      </w:tr>
      <w:tr w:rsidR="00431B4B" w:rsidRPr="00177E74" w14:paraId="26361959" w14:textId="77777777" w:rsidTr="006C14C0">
        <w:trPr>
          <w:tblCellSpacing w:w="0" w:type="dxa"/>
          <w:jc w:val="center"/>
        </w:trPr>
        <w:tc>
          <w:tcPr>
            <w:tcW w:w="0" w:type="auto"/>
            <w:gridSpan w:val="2"/>
            <w:tcMar>
              <w:top w:w="30" w:type="dxa"/>
              <w:left w:w="75" w:type="dxa"/>
              <w:bottom w:w="30" w:type="dxa"/>
              <w:right w:w="75" w:type="dxa"/>
            </w:tcMar>
            <w:vAlign w:val="center"/>
          </w:tcPr>
          <w:p w14:paraId="7C961F27"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04DE86F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7740A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F9026A" w14:textId="77777777" w:rsidR="00431B4B" w:rsidRPr="00177E74" w:rsidRDefault="00431B4B" w:rsidP="006C14C0">
            <w:pPr>
              <w:autoSpaceDN w:val="0"/>
              <w:spacing w:before="45" w:after="45"/>
              <w:rPr>
                <w:rFonts w:ascii="Arial" w:hAnsi="Arial" w:cs="Arial"/>
                <w:sz w:val="16"/>
                <w:szCs w:val="16"/>
              </w:rPr>
            </w:pPr>
          </w:p>
        </w:tc>
      </w:tr>
      <w:tr w:rsidR="00431B4B" w:rsidRPr="00177E74" w14:paraId="3CCA0A3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ED295E"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58E15B"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5256CC2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F7D07B"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05BE00" w14:textId="77777777" w:rsidR="00431B4B" w:rsidRPr="00177E74" w:rsidRDefault="00431B4B" w:rsidP="006C14C0">
            <w:pPr>
              <w:autoSpaceDN w:val="0"/>
              <w:spacing w:before="45" w:after="45"/>
              <w:rPr>
                <w:rFonts w:ascii="Arial" w:hAnsi="Arial" w:cs="Arial"/>
                <w:sz w:val="16"/>
                <w:szCs w:val="16"/>
              </w:rPr>
            </w:pPr>
          </w:p>
        </w:tc>
      </w:tr>
      <w:tr w:rsidR="00431B4B" w:rsidRPr="00177E74" w14:paraId="7F8E2D7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E20EC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5E3E71" w14:textId="77777777" w:rsidR="00431B4B" w:rsidRPr="00177E74" w:rsidRDefault="00431B4B" w:rsidP="006C14C0">
            <w:pPr>
              <w:autoSpaceDN w:val="0"/>
              <w:spacing w:before="45" w:after="45"/>
              <w:rPr>
                <w:rFonts w:ascii="Arial" w:hAnsi="Arial" w:cs="Arial"/>
                <w:sz w:val="16"/>
                <w:szCs w:val="16"/>
              </w:rPr>
            </w:pPr>
          </w:p>
        </w:tc>
      </w:tr>
    </w:tbl>
    <w:p w14:paraId="0C734C2F" w14:textId="77777777" w:rsidR="00431B4B" w:rsidRPr="00177E74" w:rsidRDefault="00431B4B" w:rsidP="00431B4B">
      <w:pPr>
        <w:spacing w:before="375" w:after="150"/>
        <w:jc w:val="center"/>
        <w:rPr>
          <w:rFonts w:ascii="Arial" w:hAnsi="Arial" w:cs="Arial"/>
          <w:sz w:val="16"/>
          <w:szCs w:val="16"/>
        </w:rPr>
      </w:pPr>
      <w:r w:rsidRPr="00177E74">
        <w:rPr>
          <w:rFonts w:ascii="Arial" w:hAnsi="Arial" w:cs="Arial"/>
          <w:b/>
          <w:bCs/>
          <w:sz w:val="16"/>
          <w:szCs w:val="16"/>
        </w:rPr>
        <w:t xml:space="preserve">Прошу осуществить обмен принадлежащих мне инвестиционных паев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p w14:paraId="3E3E56A7" w14:textId="77777777" w:rsidR="00431B4B" w:rsidRPr="00177E74" w:rsidRDefault="00431B4B" w:rsidP="00431B4B">
      <w:pPr>
        <w:spacing w:after="75"/>
        <w:jc w:val="center"/>
        <w:rPr>
          <w:rFonts w:ascii="Arial" w:hAnsi="Arial" w:cs="Arial"/>
          <w:sz w:val="16"/>
          <w:szCs w:val="16"/>
        </w:rPr>
      </w:pPr>
      <w:r w:rsidRPr="00177E74">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77E74">
        <w:rPr>
          <w:rFonts w:ascii="Arial" w:hAnsi="Arial" w:cs="Arial"/>
          <w:b/>
          <w:bCs/>
          <w:sz w:val="16"/>
          <w:szCs w:val="16"/>
        </w:rPr>
        <w:br/>
      </w:r>
      <w:r w:rsidRPr="00177E74">
        <w:rPr>
          <w:rFonts w:ascii="Arial" w:hAnsi="Arial" w:cs="Arial"/>
          <w:b/>
          <w:bCs/>
          <w:sz w:val="16"/>
          <w:szCs w:val="16"/>
          <w:u w:val="single"/>
          <w:lang w:val="en-US"/>
        </w:rPr>
        <w:t>    </w:t>
      </w:r>
    </w:p>
    <w:p w14:paraId="788F2B9E" w14:textId="77777777" w:rsidR="00431B4B" w:rsidRPr="00177E74" w:rsidRDefault="00431B4B" w:rsidP="00431B4B">
      <w:pPr>
        <w:spacing w:after="375"/>
        <w:jc w:val="center"/>
        <w:rPr>
          <w:rFonts w:ascii="Arial" w:hAnsi="Arial" w:cs="Arial"/>
          <w:sz w:val="9"/>
          <w:szCs w:val="9"/>
        </w:rPr>
      </w:pPr>
      <w:r w:rsidRPr="00177E74">
        <w:rPr>
          <w:rFonts w:ascii="Arial" w:hAnsi="Arial" w:cs="Arial"/>
          <w:sz w:val="9"/>
          <w:szCs w:val="9"/>
        </w:rPr>
        <w:t>(Полное название фонда, на паи которого осуществляется обмен)</w:t>
      </w:r>
    </w:p>
    <w:p w14:paraId="27893C45"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56D9DDE2"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7F22177E" w14:textId="77777777" w:rsidR="00431B4B" w:rsidRPr="00177E74" w:rsidRDefault="00431B4B" w:rsidP="00431B4B">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431B4B" w:rsidRPr="00177E74" w14:paraId="6159406F" w14:textId="77777777" w:rsidTr="006C14C0">
        <w:trPr>
          <w:tblCellSpacing w:w="75" w:type="dxa"/>
        </w:trPr>
        <w:tc>
          <w:tcPr>
            <w:tcW w:w="2400" w:type="pct"/>
            <w:tcMar>
              <w:top w:w="30" w:type="dxa"/>
              <w:left w:w="75" w:type="dxa"/>
              <w:bottom w:w="30" w:type="dxa"/>
              <w:right w:w="75" w:type="dxa"/>
            </w:tcMar>
          </w:tcPr>
          <w:p w14:paraId="59EC284B"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53D2B843"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55F3B536" w14:textId="77777777" w:rsidR="00431B4B" w:rsidRPr="00177E74" w:rsidRDefault="00431B4B" w:rsidP="006C14C0">
            <w:pPr>
              <w:autoSpaceDN w:val="0"/>
              <w:spacing w:after="150"/>
              <w:textAlignment w:val="top"/>
              <w:rPr>
                <w:rFonts w:ascii="Arial" w:hAnsi="Arial" w:cs="Arial"/>
                <w:sz w:val="16"/>
                <w:szCs w:val="16"/>
              </w:rPr>
            </w:pPr>
          </w:p>
        </w:tc>
        <w:tc>
          <w:tcPr>
            <w:tcW w:w="2366" w:type="pct"/>
          </w:tcPr>
          <w:p w14:paraId="017BAE6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00DECB2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7E24B5A4"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3809CA8D" w14:textId="77777777"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p>
    <w:p w14:paraId="6AAC5019" w14:textId="77777777" w:rsidR="00431B4B" w:rsidRPr="00177E74" w:rsidRDefault="00431B4B" w:rsidP="00431B4B">
      <w:pPr>
        <w:spacing w:before="45" w:after="45"/>
        <w:jc w:val="right"/>
        <w:rPr>
          <w:rFonts w:ascii="Arial" w:hAnsi="Arial" w:cs="Arial"/>
          <w:sz w:val="9"/>
          <w:szCs w:val="9"/>
        </w:rPr>
      </w:pPr>
    </w:p>
    <w:p w14:paraId="6F89B6DB" w14:textId="77777777" w:rsidR="00431B4B" w:rsidRPr="00177E74" w:rsidRDefault="00431B4B" w:rsidP="00431B4B">
      <w:pPr>
        <w:spacing w:before="45" w:after="45"/>
        <w:jc w:val="right"/>
        <w:rPr>
          <w:rFonts w:ascii="Arial" w:hAnsi="Arial" w:cs="Arial"/>
          <w:sz w:val="9"/>
          <w:szCs w:val="9"/>
        </w:rPr>
      </w:pPr>
    </w:p>
    <w:p w14:paraId="1138DF5B" w14:textId="77777777" w:rsidR="00431B4B" w:rsidRPr="00177E74" w:rsidRDefault="00431B4B" w:rsidP="00431B4B">
      <w:pPr>
        <w:spacing w:before="45" w:after="45"/>
        <w:jc w:val="right"/>
        <w:rPr>
          <w:rFonts w:ascii="Arial" w:hAnsi="Arial" w:cs="Arial"/>
          <w:sz w:val="9"/>
          <w:szCs w:val="9"/>
        </w:rPr>
      </w:pPr>
    </w:p>
    <w:p w14:paraId="4DDD59D5" w14:textId="77777777" w:rsidR="00431B4B" w:rsidRPr="00177E74" w:rsidRDefault="00431B4B" w:rsidP="00431B4B">
      <w:pPr>
        <w:spacing w:before="45" w:after="45"/>
        <w:jc w:val="right"/>
        <w:rPr>
          <w:rFonts w:ascii="Arial" w:hAnsi="Arial" w:cs="Arial"/>
          <w:sz w:val="9"/>
          <w:szCs w:val="9"/>
        </w:rPr>
      </w:pPr>
    </w:p>
    <w:p w14:paraId="3FCC2DED" w14:textId="77777777" w:rsidR="00431B4B" w:rsidRDefault="00431B4B" w:rsidP="00431B4B">
      <w:pPr>
        <w:spacing w:before="45" w:after="45"/>
        <w:jc w:val="right"/>
        <w:rPr>
          <w:rFonts w:ascii="Arial" w:hAnsi="Arial" w:cs="Arial"/>
          <w:sz w:val="9"/>
          <w:szCs w:val="9"/>
        </w:rPr>
      </w:pPr>
    </w:p>
    <w:p w14:paraId="170AA601" w14:textId="77777777" w:rsidR="00431B4B" w:rsidRDefault="00431B4B" w:rsidP="00431B4B">
      <w:pPr>
        <w:spacing w:before="45" w:after="45"/>
        <w:jc w:val="right"/>
        <w:rPr>
          <w:rFonts w:ascii="Arial" w:hAnsi="Arial" w:cs="Arial"/>
          <w:sz w:val="9"/>
          <w:szCs w:val="9"/>
        </w:rPr>
      </w:pPr>
    </w:p>
    <w:p w14:paraId="0E8F4417" w14:textId="77777777" w:rsidR="00431B4B" w:rsidRDefault="00431B4B" w:rsidP="00431B4B">
      <w:pPr>
        <w:spacing w:before="45" w:after="45"/>
        <w:jc w:val="right"/>
        <w:rPr>
          <w:rFonts w:ascii="Arial" w:hAnsi="Arial" w:cs="Arial"/>
          <w:sz w:val="9"/>
          <w:szCs w:val="9"/>
        </w:rPr>
      </w:pPr>
    </w:p>
    <w:p w14:paraId="2933E406" w14:textId="77777777" w:rsidR="00431B4B" w:rsidRDefault="00431B4B" w:rsidP="00431B4B">
      <w:pPr>
        <w:spacing w:before="45" w:after="45"/>
        <w:jc w:val="right"/>
        <w:rPr>
          <w:rFonts w:ascii="Arial" w:hAnsi="Arial" w:cs="Arial"/>
          <w:sz w:val="9"/>
          <w:szCs w:val="9"/>
        </w:rPr>
      </w:pPr>
    </w:p>
    <w:p w14:paraId="46BF8076" w14:textId="77777777" w:rsidR="00431B4B" w:rsidRDefault="00431B4B" w:rsidP="00431B4B">
      <w:pPr>
        <w:spacing w:before="45" w:after="45"/>
        <w:jc w:val="right"/>
        <w:rPr>
          <w:rFonts w:ascii="Arial" w:hAnsi="Arial" w:cs="Arial"/>
          <w:sz w:val="9"/>
          <w:szCs w:val="9"/>
        </w:rPr>
      </w:pPr>
    </w:p>
    <w:p w14:paraId="3BB0173E" w14:textId="77777777" w:rsidR="00431B4B" w:rsidRPr="00177E74" w:rsidRDefault="00431B4B" w:rsidP="00431B4B">
      <w:pPr>
        <w:spacing w:before="45" w:after="45"/>
        <w:jc w:val="right"/>
        <w:rPr>
          <w:rFonts w:ascii="Arial" w:hAnsi="Arial" w:cs="Arial"/>
          <w:sz w:val="9"/>
          <w:szCs w:val="9"/>
        </w:rPr>
      </w:pPr>
    </w:p>
    <w:p w14:paraId="6D788056" w14:textId="77777777" w:rsidR="00431B4B" w:rsidRDefault="00431B4B" w:rsidP="00431B4B">
      <w:pPr>
        <w:spacing w:before="45" w:after="45"/>
        <w:jc w:val="right"/>
        <w:rPr>
          <w:rFonts w:ascii="Arial" w:hAnsi="Arial" w:cs="Arial"/>
          <w:sz w:val="9"/>
          <w:szCs w:val="9"/>
        </w:rPr>
      </w:pPr>
    </w:p>
    <w:p w14:paraId="42E042C7"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lastRenderedPageBreak/>
        <w:t>Приложение № 9 к Правилам Фонда</w:t>
      </w:r>
    </w:p>
    <w:p w14:paraId="306E968C"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обмен инвестиционных паев № </w:t>
      </w:r>
      <w:r w:rsidRPr="00177E74">
        <w:rPr>
          <w:rFonts w:ascii="Arial" w:hAnsi="Arial" w:cs="Arial"/>
          <w:b/>
          <w:bCs/>
          <w:kern w:val="36"/>
        </w:rPr>
        <w:br/>
        <w:t xml:space="preserve">для юридических лиц - номинальных держателей </w:t>
      </w:r>
    </w:p>
    <w:p w14:paraId="1D9252ED"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11840E50"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2FD25DF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25E01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12A1B4" w14:textId="77777777" w:rsidR="00431B4B" w:rsidRPr="00177E74" w:rsidRDefault="00431B4B" w:rsidP="006C14C0">
            <w:pPr>
              <w:autoSpaceDN w:val="0"/>
              <w:spacing w:before="45" w:after="45"/>
              <w:rPr>
                <w:rFonts w:ascii="Arial" w:hAnsi="Arial" w:cs="Arial"/>
                <w:sz w:val="16"/>
                <w:szCs w:val="16"/>
              </w:rPr>
            </w:pPr>
          </w:p>
        </w:tc>
      </w:tr>
      <w:tr w:rsidR="00431B4B" w:rsidRPr="00177E74" w14:paraId="542539D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6AC17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8BCC30" w14:textId="77777777" w:rsidR="00431B4B" w:rsidRPr="00177E74" w:rsidRDefault="00431B4B" w:rsidP="006C14C0">
            <w:pPr>
              <w:autoSpaceDN w:val="0"/>
              <w:spacing w:before="45" w:after="45"/>
              <w:rPr>
                <w:rFonts w:ascii="Arial" w:hAnsi="Arial" w:cs="Arial"/>
                <w:sz w:val="16"/>
                <w:szCs w:val="16"/>
              </w:rPr>
            </w:pPr>
          </w:p>
        </w:tc>
      </w:tr>
    </w:tbl>
    <w:p w14:paraId="33298078"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8F3E46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32436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4F942A" w14:textId="77777777" w:rsidR="00431B4B" w:rsidRPr="00177E74" w:rsidRDefault="00431B4B" w:rsidP="006C14C0">
            <w:pPr>
              <w:autoSpaceDN w:val="0"/>
              <w:spacing w:before="45" w:after="45"/>
              <w:rPr>
                <w:rFonts w:ascii="Arial" w:hAnsi="Arial" w:cs="Arial"/>
                <w:sz w:val="16"/>
                <w:szCs w:val="16"/>
              </w:rPr>
            </w:pPr>
          </w:p>
        </w:tc>
      </w:tr>
      <w:tr w:rsidR="00431B4B" w:rsidRPr="00177E74" w14:paraId="6CDF947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8D1DE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C0F765" w14:textId="77777777" w:rsidR="00431B4B" w:rsidRPr="00177E74" w:rsidRDefault="00431B4B" w:rsidP="006C14C0">
            <w:pPr>
              <w:autoSpaceDN w:val="0"/>
              <w:spacing w:before="45" w:after="45"/>
              <w:rPr>
                <w:rFonts w:ascii="Arial" w:hAnsi="Arial" w:cs="Arial"/>
                <w:sz w:val="16"/>
                <w:szCs w:val="16"/>
              </w:rPr>
            </w:pPr>
          </w:p>
        </w:tc>
      </w:tr>
      <w:tr w:rsidR="00431B4B" w:rsidRPr="00177E74" w14:paraId="5B89321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4F6A9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r w:rsidRPr="00177E74">
              <w:rPr>
                <w:rFonts w:ascii="Arial" w:hAnsi="Arial" w:cs="Arial"/>
                <w:b/>
                <w:bCs/>
                <w:sz w:val="16"/>
                <w:szCs w:val="16"/>
              </w:rPr>
              <w:br/>
            </w:r>
            <w:r w:rsidRPr="00177E74">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B979F9" w14:textId="77777777" w:rsidR="00431B4B" w:rsidRPr="00177E74" w:rsidRDefault="00431B4B" w:rsidP="006C14C0">
            <w:pPr>
              <w:autoSpaceDN w:val="0"/>
              <w:spacing w:before="45" w:after="45"/>
              <w:rPr>
                <w:rFonts w:ascii="Arial" w:hAnsi="Arial" w:cs="Arial"/>
                <w:sz w:val="16"/>
                <w:szCs w:val="16"/>
              </w:rPr>
            </w:pPr>
          </w:p>
        </w:tc>
      </w:tr>
    </w:tbl>
    <w:p w14:paraId="3953F7F9"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CAA39C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5CCDD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51AEC3" w14:textId="77777777" w:rsidR="00431B4B" w:rsidRPr="00177E74" w:rsidRDefault="00431B4B" w:rsidP="006C14C0">
            <w:pPr>
              <w:autoSpaceDN w:val="0"/>
              <w:spacing w:before="45" w:after="45"/>
              <w:rPr>
                <w:rFonts w:ascii="Arial" w:hAnsi="Arial" w:cs="Arial"/>
                <w:sz w:val="16"/>
                <w:szCs w:val="16"/>
              </w:rPr>
            </w:pPr>
          </w:p>
        </w:tc>
      </w:tr>
      <w:tr w:rsidR="00431B4B" w:rsidRPr="00177E74" w14:paraId="0D603EA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77069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45C340" w14:textId="77777777" w:rsidR="00431B4B" w:rsidRPr="00177E74" w:rsidRDefault="00431B4B" w:rsidP="006C14C0">
            <w:pPr>
              <w:autoSpaceDN w:val="0"/>
              <w:spacing w:before="45" w:after="45"/>
              <w:rPr>
                <w:rFonts w:ascii="Arial" w:hAnsi="Arial" w:cs="Arial"/>
                <w:sz w:val="16"/>
                <w:szCs w:val="16"/>
              </w:rPr>
            </w:pPr>
          </w:p>
        </w:tc>
      </w:tr>
      <w:tr w:rsidR="00431B4B" w:rsidRPr="00177E74" w14:paraId="612703B5" w14:textId="77777777" w:rsidTr="006C14C0">
        <w:trPr>
          <w:tblCellSpacing w:w="0" w:type="dxa"/>
          <w:jc w:val="center"/>
        </w:trPr>
        <w:tc>
          <w:tcPr>
            <w:tcW w:w="0" w:type="auto"/>
            <w:gridSpan w:val="2"/>
            <w:tcMar>
              <w:top w:w="30" w:type="dxa"/>
              <w:left w:w="75" w:type="dxa"/>
              <w:bottom w:w="30" w:type="dxa"/>
              <w:right w:w="75" w:type="dxa"/>
            </w:tcMar>
            <w:vAlign w:val="center"/>
          </w:tcPr>
          <w:p w14:paraId="40503C53"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физических лиц</w:t>
            </w:r>
          </w:p>
        </w:tc>
      </w:tr>
      <w:tr w:rsidR="00431B4B" w:rsidRPr="00177E74" w14:paraId="28BCA81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C6228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2669FB" w14:textId="77777777" w:rsidR="00431B4B" w:rsidRPr="00177E74" w:rsidRDefault="00431B4B" w:rsidP="006C14C0">
            <w:pPr>
              <w:autoSpaceDN w:val="0"/>
              <w:spacing w:before="45" w:after="45"/>
              <w:rPr>
                <w:rFonts w:ascii="Arial" w:hAnsi="Arial" w:cs="Arial"/>
                <w:sz w:val="16"/>
                <w:szCs w:val="16"/>
              </w:rPr>
            </w:pPr>
          </w:p>
        </w:tc>
      </w:tr>
      <w:tr w:rsidR="00431B4B" w:rsidRPr="00177E74" w14:paraId="71DE13FB" w14:textId="77777777" w:rsidTr="006C14C0">
        <w:trPr>
          <w:tblCellSpacing w:w="0" w:type="dxa"/>
          <w:jc w:val="center"/>
        </w:trPr>
        <w:tc>
          <w:tcPr>
            <w:tcW w:w="0" w:type="auto"/>
            <w:gridSpan w:val="2"/>
            <w:tcMar>
              <w:top w:w="30" w:type="dxa"/>
              <w:left w:w="75" w:type="dxa"/>
              <w:bottom w:w="30" w:type="dxa"/>
              <w:right w:w="75" w:type="dxa"/>
            </w:tcMar>
            <w:vAlign w:val="center"/>
          </w:tcPr>
          <w:p w14:paraId="68892F07"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30F3C27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B1685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FD8C15" w14:textId="77777777" w:rsidR="00431B4B" w:rsidRPr="00177E74" w:rsidRDefault="00431B4B" w:rsidP="006C14C0">
            <w:pPr>
              <w:autoSpaceDN w:val="0"/>
              <w:spacing w:before="45" w:after="45"/>
              <w:rPr>
                <w:rFonts w:ascii="Arial" w:hAnsi="Arial" w:cs="Arial"/>
                <w:sz w:val="16"/>
                <w:szCs w:val="16"/>
              </w:rPr>
            </w:pPr>
          </w:p>
        </w:tc>
      </w:tr>
      <w:tr w:rsidR="00431B4B" w:rsidRPr="00177E74" w14:paraId="04BDA139"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77477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В лице:</w:t>
            </w:r>
            <w:r w:rsidRPr="00177E74">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FD4E9D" w14:textId="77777777" w:rsidR="00431B4B" w:rsidRPr="00177E74" w:rsidRDefault="00431B4B" w:rsidP="006C14C0">
            <w:pPr>
              <w:autoSpaceDN w:val="0"/>
              <w:spacing w:before="45" w:after="45"/>
              <w:rPr>
                <w:rFonts w:ascii="Arial" w:hAnsi="Arial" w:cs="Arial"/>
                <w:sz w:val="16"/>
                <w:szCs w:val="16"/>
              </w:rPr>
            </w:pPr>
          </w:p>
        </w:tc>
      </w:tr>
      <w:tr w:rsidR="00431B4B" w:rsidRPr="00177E74" w14:paraId="263A436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DEC66B"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6EF858" w14:textId="77777777" w:rsidR="00431B4B" w:rsidRPr="00177E74" w:rsidRDefault="00431B4B" w:rsidP="006C14C0">
            <w:pPr>
              <w:autoSpaceDN w:val="0"/>
              <w:spacing w:before="45" w:after="45"/>
              <w:rPr>
                <w:rFonts w:ascii="Arial" w:hAnsi="Arial" w:cs="Arial"/>
                <w:sz w:val="16"/>
                <w:szCs w:val="16"/>
              </w:rPr>
            </w:pPr>
          </w:p>
        </w:tc>
      </w:tr>
      <w:tr w:rsidR="00431B4B" w:rsidRPr="00177E74" w14:paraId="4529616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379A03"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1C1A4B" w14:textId="77777777" w:rsidR="00431B4B" w:rsidRPr="00177E74" w:rsidRDefault="00431B4B" w:rsidP="006C14C0">
            <w:pPr>
              <w:autoSpaceDN w:val="0"/>
              <w:spacing w:before="45" w:after="45"/>
              <w:rPr>
                <w:rFonts w:ascii="Arial" w:hAnsi="Arial" w:cs="Arial"/>
                <w:sz w:val="16"/>
                <w:szCs w:val="16"/>
              </w:rPr>
            </w:pPr>
          </w:p>
        </w:tc>
      </w:tr>
    </w:tbl>
    <w:p w14:paraId="5F896735" w14:textId="77777777" w:rsidR="00431B4B" w:rsidRPr="00177E74" w:rsidRDefault="00431B4B" w:rsidP="00431B4B">
      <w:pPr>
        <w:jc w:val="center"/>
        <w:rPr>
          <w:rFonts w:ascii="Arial" w:hAnsi="Arial" w:cs="Arial"/>
          <w:b/>
          <w:bCs/>
          <w:sz w:val="16"/>
          <w:szCs w:val="16"/>
        </w:rPr>
      </w:pPr>
    </w:p>
    <w:p w14:paraId="35493319" w14:textId="77777777" w:rsidR="00431B4B" w:rsidRPr="00177E74" w:rsidRDefault="00431B4B" w:rsidP="00431B4B">
      <w:pPr>
        <w:jc w:val="center"/>
        <w:rPr>
          <w:rFonts w:ascii="Arial" w:hAnsi="Arial" w:cs="Arial"/>
          <w:sz w:val="16"/>
          <w:szCs w:val="16"/>
        </w:rPr>
      </w:pPr>
      <w:r w:rsidRPr="00177E74">
        <w:rPr>
          <w:rFonts w:ascii="Arial" w:hAnsi="Arial" w:cs="Arial"/>
          <w:b/>
          <w:bCs/>
          <w:sz w:val="16"/>
          <w:szCs w:val="16"/>
        </w:rPr>
        <w:t xml:space="preserve">Прошу осуществить обмен инвестиционных паев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p w14:paraId="543A0D90" w14:textId="77777777" w:rsidR="00431B4B" w:rsidRPr="00177E74" w:rsidRDefault="00431B4B" w:rsidP="00431B4B">
      <w:pPr>
        <w:jc w:val="center"/>
        <w:rPr>
          <w:rFonts w:ascii="Arial" w:hAnsi="Arial" w:cs="Arial"/>
          <w:sz w:val="16"/>
          <w:szCs w:val="16"/>
        </w:rPr>
      </w:pPr>
      <w:r w:rsidRPr="00177E74">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77E74">
        <w:rPr>
          <w:rFonts w:ascii="Arial" w:hAnsi="Arial" w:cs="Arial"/>
          <w:b/>
          <w:bCs/>
          <w:sz w:val="16"/>
          <w:szCs w:val="16"/>
        </w:rPr>
        <w:br/>
      </w:r>
      <w:r w:rsidRPr="00177E74">
        <w:rPr>
          <w:rFonts w:ascii="Arial" w:hAnsi="Arial" w:cs="Arial"/>
          <w:b/>
          <w:bCs/>
          <w:sz w:val="16"/>
          <w:szCs w:val="16"/>
          <w:u w:val="single"/>
          <w:lang w:val="en-US"/>
        </w:rPr>
        <w:t>    </w:t>
      </w:r>
    </w:p>
    <w:p w14:paraId="52273217" w14:textId="77777777" w:rsidR="00431B4B" w:rsidRPr="00177E74" w:rsidRDefault="00431B4B" w:rsidP="00431B4B">
      <w:pPr>
        <w:jc w:val="center"/>
        <w:rPr>
          <w:rFonts w:ascii="Arial" w:hAnsi="Arial" w:cs="Arial"/>
          <w:sz w:val="9"/>
          <w:szCs w:val="9"/>
        </w:rPr>
      </w:pPr>
      <w:r w:rsidRPr="00177E74">
        <w:rPr>
          <w:rFonts w:ascii="Arial" w:hAnsi="Arial" w:cs="Arial"/>
          <w:sz w:val="9"/>
          <w:szCs w:val="9"/>
        </w:rPr>
        <w:t>(Полное название фонда, на паи которого осуществляется обмен)</w:t>
      </w:r>
    </w:p>
    <w:p w14:paraId="44B981F5" w14:textId="77777777" w:rsidR="00431B4B" w:rsidRPr="00177E74" w:rsidRDefault="00431B4B" w:rsidP="00431B4B">
      <w:pPr>
        <w:pBdr>
          <w:bottom w:val="single" w:sz="6" w:space="0" w:color="808080"/>
        </w:pBdr>
        <w:shd w:val="clear" w:color="auto" w:fill="C0C0C0"/>
        <w:jc w:val="center"/>
        <w:outlineLvl w:val="2"/>
        <w:rPr>
          <w:rFonts w:ascii="Arial" w:hAnsi="Arial" w:cs="Arial"/>
          <w:b/>
          <w:bCs/>
          <w:sz w:val="14"/>
          <w:szCs w:val="14"/>
        </w:rPr>
      </w:pPr>
      <w:r w:rsidRPr="00177E74">
        <w:rPr>
          <w:rFonts w:ascii="Arial" w:hAnsi="Arial" w:cs="Arial"/>
          <w:b/>
          <w:bCs/>
          <w:sz w:val="14"/>
          <w:szCs w:val="14"/>
        </w:rPr>
        <w:t>Информация о каждом номинальном держателе обмениваемых инвестиционных паев:</w:t>
      </w:r>
    </w:p>
    <w:p w14:paraId="1BBB7989" w14:textId="77777777" w:rsidR="00431B4B" w:rsidRPr="00177E74" w:rsidRDefault="00431B4B" w:rsidP="00431B4B">
      <w:pPr>
        <w:pBdr>
          <w:bottom w:val="single" w:sz="6" w:space="0" w:color="808080"/>
        </w:pBdr>
        <w:shd w:val="clear" w:color="auto" w:fill="C0C0C0"/>
        <w:jc w:val="center"/>
        <w:outlineLvl w:val="2"/>
        <w:rPr>
          <w:rFonts w:ascii="Arial" w:hAnsi="Arial" w:cs="Arial"/>
          <w:b/>
          <w:bCs/>
          <w:sz w:val="12"/>
          <w:szCs w:val="12"/>
        </w:rPr>
      </w:pPr>
      <w:r w:rsidRPr="00177E74">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31B4B" w:rsidRPr="00177E74" w14:paraId="5B26CA69" w14:textId="77777777" w:rsidTr="006C14C0">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023234F8" w14:textId="77777777" w:rsidR="00431B4B" w:rsidRPr="00177E74" w:rsidRDefault="00431B4B" w:rsidP="006C14C0">
            <w:pPr>
              <w:autoSpaceDN w:val="0"/>
              <w:spacing w:before="45" w:after="45"/>
              <w:rPr>
                <w:rFonts w:ascii="Arial" w:hAnsi="Arial" w:cs="Arial"/>
                <w:sz w:val="16"/>
                <w:szCs w:val="16"/>
              </w:rPr>
            </w:pPr>
          </w:p>
        </w:tc>
      </w:tr>
    </w:tbl>
    <w:p w14:paraId="7A300073" w14:textId="77777777" w:rsidR="00431B4B" w:rsidRPr="00177E74" w:rsidRDefault="00431B4B" w:rsidP="00431B4B">
      <w:pPr>
        <w:pStyle w:val="3"/>
        <w:shd w:val="clear" w:color="auto" w:fill="B3B3B3"/>
        <w:spacing w:before="150"/>
        <w:jc w:val="center"/>
        <w:rPr>
          <w:sz w:val="14"/>
          <w:szCs w:val="14"/>
        </w:rPr>
      </w:pPr>
      <w:r w:rsidRPr="00177E74">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1AB4169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8E389C" w14:textId="77777777" w:rsidR="00431B4B" w:rsidRPr="00177E74" w:rsidRDefault="00431B4B" w:rsidP="006C14C0">
            <w:pPr>
              <w:pStyle w:val="fieldname"/>
              <w:ind w:left="75"/>
              <w:rPr>
                <w:sz w:val="14"/>
                <w:szCs w:val="14"/>
                <w:lang w:val="ru-RU"/>
              </w:rPr>
            </w:pPr>
            <w:r w:rsidRPr="00177E74">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1E83D3" w14:textId="77777777" w:rsidR="00431B4B" w:rsidRPr="00177E74" w:rsidRDefault="00431B4B" w:rsidP="006C14C0">
            <w:pPr>
              <w:pStyle w:val="fielddata"/>
              <w:ind w:left="75"/>
              <w:rPr>
                <w:sz w:val="14"/>
                <w:szCs w:val="14"/>
                <w:lang w:val="ru-RU"/>
              </w:rPr>
            </w:pPr>
          </w:p>
        </w:tc>
      </w:tr>
      <w:tr w:rsidR="00431B4B" w:rsidRPr="00177E74" w14:paraId="6DF7BC5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D43A2A" w14:textId="77777777" w:rsidR="00431B4B" w:rsidRPr="00177E74" w:rsidRDefault="00431B4B" w:rsidP="006C14C0">
            <w:pPr>
              <w:pStyle w:val="fieldname"/>
              <w:ind w:left="75"/>
              <w:rPr>
                <w:sz w:val="14"/>
                <w:szCs w:val="14"/>
                <w:lang w:val="ru-RU"/>
              </w:rPr>
            </w:pPr>
            <w:r w:rsidRPr="00177E74">
              <w:rPr>
                <w:sz w:val="14"/>
                <w:szCs w:val="14"/>
                <w:lang w:val="ru-RU"/>
              </w:rPr>
              <w:t>Документ:</w:t>
            </w:r>
            <w:r w:rsidRPr="00177E74">
              <w:rPr>
                <w:b w:val="0"/>
                <w:bCs w:val="0"/>
                <w:sz w:val="14"/>
                <w:szCs w:val="14"/>
                <w:lang w:val="ru-RU"/>
              </w:rPr>
              <w:br/>
            </w:r>
            <w:r w:rsidRPr="00177E74">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C8086B" w14:textId="77777777" w:rsidR="00431B4B" w:rsidRPr="00177E74" w:rsidRDefault="00431B4B" w:rsidP="006C14C0">
            <w:pPr>
              <w:pStyle w:val="fielddata"/>
              <w:ind w:left="75"/>
              <w:rPr>
                <w:sz w:val="14"/>
                <w:szCs w:val="14"/>
                <w:lang w:val="ru-RU"/>
              </w:rPr>
            </w:pPr>
            <w:r w:rsidRPr="00177E74">
              <w:rPr>
                <w:sz w:val="14"/>
                <w:szCs w:val="14"/>
              </w:rPr>
              <w:t> </w:t>
            </w:r>
          </w:p>
        </w:tc>
      </w:tr>
      <w:tr w:rsidR="00431B4B" w:rsidRPr="00177E74" w14:paraId="352DF9F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00929E" w14:textId="77777777" w:rsidR="00431B4B" w:rsidRPr="00177E74" w:rsidRDefault="00431B4B" w:rsidP="006C14C0">
            <w:pPr>
              <w:pStyle w:val="fieldname"/>
              <w:ind w:left="75"/>
              <w:rPr>
                <w:sz w:val="14"/>
                <w:szCs w:val="14"/>
                <w:lang w:val="ru-RU"/>
              </w:rPr>
            </w:pPr>
            <w:r w:rsidRPr="00177E74">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05A8EA" w14:textId="77777777" w:rsidR="00431B4B" w:rsidRPr="00177E74" w:rsidRDefault="00431B4B" w:rsidP="006C14C0">
            <w:pPr>
              <w:pStyle w:val="fielddata"/>
              <w:ind w:left="75"/>
              <w:rPr>
                <w:sz w:val="14"/>
                <w:szCs w:val="14"/>
                <w:lang w:val="ru-RU"/>
              </w:rPr>
            </w:pPr>
          </w:p>
        </w:tc>
      </w:tr>
      <w:tr w:rsidR="00431B4B" w:rsidRPr="007449EC" w14:paraId="53F9451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DB5438" w14:textId="77777777" w:rsidR="00431B4B" w:rsidRPr="00BE2C2E" w:rsidRDefault="00431B4B" w:rsidP="006C14C0">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3AB9DD" w14:textId="77777777" w:rsidR="00431B4B" w:rsidRPr="007449EC" w:rsidRDefault="00431B4B" w:rsidP="006C14C0">
            <w:pPr>
              <w:pStyle w:val="fielddata"/>
              <w:ind w:left="75"/>
              <w:rPr>
                <w:sz w:val="14"/>
                <w:szCs w:val="14"/>
                <w:lang w:val="ru-RU"/>
              </w:rPr>
            </w:pPr>
          </w:p>
        </w:tc>
      </w:tr>
    </w:tbl>
    <w:p w14:paraId="1CDCCCEA" w14:textId="77777777" w:rsidR="00431B4B" w:rsidRPr="00177E74" w:rsidRDefault="00431B4B" w:rsidP="00431B4B">
      <w:pPr>
        <w:spacing w:before="120" w:after="240"/>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5DADF802"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64" w:type="pct"/>
        <w:tblCellSpacing w:w="75" w:type="dxa"/>
        <w:tblCellMar>
          <w:left w:w="0" w:type="dxa"/>
          <w:right w:w="0" w:type="dxa"/>
        </w:tblCellMar>
        <w:tblLook w:val="0000" w:firstRow="0" w:lastRow="0" w:firstColumn="0" w:lastColumn="0" w:noHBand="0" w:noVBand="0"/>
      </w:tblPr>
      <w:tblGrid>
        <w:gridCol w:w="4838"/>
        <w:gridCol w:w="4402"/>
      </w:tblGrid>
      <w:tr w:rsidR="00431B4B" w:rsidRPr="00687B75" w14:paraId="66A11D00" w14:textId="77777777" w:rsidTr="006C14C0">
        <w:trPr>
          <w:trHeight w:val="1017"/>
          <w:tblCellSpacing w:w="75" w:type="dxa"/>
        </w:trPr>
        <w:tc>
          <w:tcPr>
            <w:tcW w:w="2496" w:type="pct"/>
            <w:tcMar>
              <w:top w:w="30" w:type="dxa"/>
              <w:left w:w="75" w:type="dxa"/>
              <w:bottom w:w="30" w:type="dxa"/>
              <w:right w:w="75" w:type="dxa"/>
            </w:tcMar>
          </w:tcPr>
          <w:p w14:paraId="76105E1B"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Уполномоченного представителя</w:t>
            </w:r>
          </w:p>
          <w:p w14:paraId="6CF73BE6"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63C1DDC4" w14:textId="77777777" w:rsidR="00431B4B" w:rsidRPr="00177E74" w:rsidRDefault="00431B4B" w:rsidP="006C14C0">
            <w:pPr>
              <w:autoSpaceDN w:val="0"/>
              <w:spacing w:after="150"/>
              <w:textAlignment w:val="top"/>
              <w:rPr>
                <w:rFonts w:ascii="Arial" w:hAnsi="Arial" w:cs="Arial"/>
                <w:sz w:val="16"/>
                <w:szCs w:val="16"/>
              </w:rPr>
            </w:pPr>
          </w:p>
        </w:tc>
        <w:tc>
          <w:tcPr>
            <w:tcW w:w="2261" w:type="pct"/>
          </w:tcPr>
          <w:p w14:paraId="1F6581BF" w14:textId="77777777" w:rsidR="00431B4B"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142F3230"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71A51EF2" w14:textId="77777777" w:rsidR="00431B4B" w:rsidRPr="00687B75"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47C4A6D4" w14:textId="77777777" w:rsidR="00986A1C" w:rsidRDefault="00986A1C">
      <w:pPr>
        <w:spacing w:after="200" w:line="276" w:lineRule="auto"/>
      </w:pPr>
      <w:r>
        <w:br w:type="page"/>
      </w:r>
    </w:p>
    <w:p w14:paraId="656EEBB0" w14:textId="42B1F13F" w:rsidR="00986A1C" w:rsidRPr="00986A1C" w:rsidRDefault="00FE1A32" w:rsidP="00986A1C">
      <w:pPr>
        <w:spacing w:before="45" w:after="45"/>
        <w:jc w:val="right"/>
        <w:rPr>
          <w:sz w:val="9"/>
          <w:szCs w:val="9"/>
        </w:rPr>
      </w:pPr>
      <w:r>
        <w:rPr>
          <w:sz w:val="9"/>
          <w:szCs w:val="9"/>
        </w:rPr>
        <w:lastRenderedPageBreak/>
        <w:t>Приложение №10 к Правилам Ф</w:t>
      </w:r>
      <w:r w:rsidR="00986A1C" w:rsidRPr="00986A1C">
        <w:rPr>
          <w:sz w:val="9"/>
          <w:szCs w:val="9"/>
        </w:rPr>
        <w:t>онда</w:t>
      </w:r>
    </w:p>
    <w:p w14:paraId="6B54BDCA" w14:textId="77777777" w:rsidR="00986A1C" w:rsidRPr="00986A1C" w:rsidRDefault="00986A1C" w:rsidP="00986A1C">
      <w:pPr>
        <w:autoSpaceDE w:val="0"/>
        <w:autoSpaceDN w:val="0"/>
        <w:spacing w:before="375" w:after="375"/>
        <w:jc w:val="center"/>
        <w:outlineLvl w:val="0"/>
        <w:rPr>
          <w:rFonts w:ascii="Arial" w:hAnsi="Arial" w:cs="Arial"/>
          <w:b/>
          <w:bCs/>
          <w:kern w:val="36"/>
          <w:lang w:eastAsia="ru-RU"/>
        </w:rPr>
      </w:pPr>
      <w:r w:rsidRPr="00986A1C">
        <w:rPr>
          <w:rFonts w:ascii="Arial" w:hAnsi="Arial" w:cs="Arial"/>
          <w:b/>
          <w:bCs/>
          <w:kern w:val="36"/>
          <w:lang w:eastAsia="ru-RU"/>
        </w:rPr>
        <w:t>Уведомление № ____________</w:t>
      </w:r>
      <w:r w:rsidRPr="00986A1C">
        <w:rPr>
          <w:rFonts w:ascii="Arial" w:hAnsi="Arial" w:cs="Arial"/>
          <w:b/>
          <w:bCs/>
          <w:kern w:val="36"/>
          <w:lang w:eastAsia="ru-RU"/>
        </w:rPr>
        <w:br/>
        <w:t>о наступлении страхового случая по договору долевого страхования жизни</w:t>
      </w:r>
    </w:p>
    <w:p w14:paraId="2D01DC14" w14:textId="77777777" w:rsidR="00986A1C" w:rsidRPr="00986A1C" w:rsidRDefault="00986A1C" w:rsidP="00986A1C">
      <w:pPr>
        <w:autoSpaceDE w:val="0"/>
        <w:autoSpaceDN w:val="0"/>
        <w:spacing w:before="45" w:after="45"/>
        <w:rPr>
          <w:rFonts w:ascii="Arial" w:hAnsi="Arial" w:cs="Arial"/>
          <w:b/>
          <w:bCs/>
          <w:sz w:val="16"/>
          <w:szCs w:val="16"/>
          <w:lang w:eastAsia="ru-RU"/>
        </w:rPr>
      </w:pPr>
      <w:r w:rsidRPr="00986A1C">
        <w:rPr>
          <w:rFonts w:ascii="Arial" w:hAnsi="Arial" w:cs="Arial"/>
          <w:b/>
          <w:bCs/>
          <w:sz w:val="16"/>
          <w:szCs w:val="16"/>
          <w:lang w:eastAsia="ru-RU"/>
        </w:rPr>
        <w:t xml:space="preserve">Дата:                   Время: </w:t>
      </w:r>
    </w:p>
    <w:p w14:paraId="3B64C21C" w14:textId="77777777" w:rsidR="00986A1C" w:rsidRPr="00986A1C" w:rsidRDefault="00986A1C" w:rsidP="00986A1C">
      <w:pPr>
        <w:autoSpaceDE w:val="0"/>
        <w:autoSpaceDN w:val="0"/>
        <w:spacing w:before="45" w:after="45"/>
        <w:rPr>
          <w:rFonts w:ascii="Arial" w:hAnsi="Arial" w:cs="Arial"/>
          <w:sz w:val="10"/>
          <w:szCs w:val="10"/>
          <w:lang w:eastAsia="ru-RU"/>
        </w:rPr>
      </w:pPr>
      <w:r w:rsidRPr="00986A1C">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986A1C" w:rsidRPr="00986A1C" w14:paraId="6E76A50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7773A8"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9CB273"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089C119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A56FFB"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C5CED1" w14:textId="77777777" w:rsidR="00986A1C" w:rsidRPr="00986A1C" w:rsidRDefault="00986A1C" w:rsidP="00986A1C">
            <w:pPr>
              <w:autoSpaceDE w:val="0"/>
              <w:autoSpaceDN w:val="0"/>
              <w:spacing w:before="45" w:after="45"/>
              <w:rPr>
                <w:rFonts w:ascii="Arial" w:hAnsi="Arial" w:cs="Arial"/>
                <w:sz w:val="16"/>
                <w:szCs w:val="16"/>
                <w:lang w:eastAsia="ru-RU"/>
              </w:rPr>
            </w:pPr>
          </w:p>
        </w:tc>
      </w:tr>
    </w:tbl>
    <w:p w14:paraId="665B1296" w14:textId="77777777" w:rsidR="00986A1C" w:rsidRPr="00986A1C" w:rsidRDefault="00986A1C" w:rsidP="00986A1C">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986A1C">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986A1C" w:rsidRPr="00986A1C" w14:paraId="5D791E92"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E4EAB2"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0C7F36"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57335542"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96ACB8"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Свидетельство о регистрации:</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6CD4FA"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71FF6C85"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5AA808"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ED19B1" w14:textId="77777777" w:rsidR="00986A1C" w:rsidRPr="00986A1C" w:rsidRDefault="00986A1C" w:rsidP="00986A1C">
            <w:pPr>
              <w:autoSpaceDE w:val="0"/>
              <w:autoSpaceDN w:val="0"/>
              <w:rPr>
                <w:lang w:eastAsia="ru-RU"/>
              </w:rPr>
            </w:pPr>
          </w:p>
        </w:tc>
      </w:tr>
      <w:tr w:rsidR="00986A1C" w:rsidRPr="00986A1C" w14:paraId="65157DEE"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F3269F"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1D88CB" w14:textId="77777777" w:rsidR="00986A1C" w:rsidRPr="00986A1C" w:rsidRDefault="00986A1C" w:rsidP="00986A1C">
            <w:pPr>
              <w:autoSpaceDE w:val="0"/>
              <w:autoSpaceDN w:val="0"/>
              <w:rPr>
                <w:lang w:eastAsia="ru-RU"/>
              </w:rPr>
            </w:pPr>
          </w:p>
        </w:tc>
      </w:tr>
      <w:tr w:rsidR="00986A1C" w:rsidRPr="00986A1C" w14:paraId="5E1C9ABF"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8CF76C"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Документ, удостоверяющий личность страхователя:</w:t>
            </w:r>
          </w:p>
          <w:p w14:paraId="2EFC8EA7"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F95AC9" w14:textId="77777777" w:rsidR="00986A1C" w:rsidRPr="00986A1C" w:rsidRDefault="00986A1C" w:rsidP="00986A1C">
            <w:pPr>
              <w:autoSpaceDE w:val="0"/>
              <w:autoSpaceDN w:val="0"/>
              <w:rPr>
                <w:lang w:eastAsia="ru-RU"/>
              </w:rPr>
            </w:pPr>
          </w:p>
        </w:tc>
      </w:tr>
      <w:tr w:rsidR="00986A1C" w:rsidRPr="00986A1C" w14:paraId="7075164D"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698767"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7C311E" w14:textId="77777777" w:rsidR="00986A1C" w:rsidRPr="00986A1C" w:rsidRDefault="00986A1C" w:rsidP="00986A1C">
            <w:pPr>
              <w:autoSpaceDE w:val="0"/>
              <w:autoSpaceDN w:val="0"/>
              <w:rPr>
                <w:lang w:eastAsia="ru-RU"/>
              </w:rPr>
            </w:pPr>
          </w:p>
        </w:tc>
      </w:tr>
      <w:tr w:rsidR="00986A1C" w:rsidRPr="00986A1C" w14:paraId="5D511685"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E56FF9"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0581CB" w14:textId="77777777" w:rsidR="00986A1C" w:rsidRPr="00986A1C" w:rsidRDefault="00986A1C" w:rsidP="00986A1C">
            <w:pPr>
              <w:autoSpaceDE w:val="0"/>
              <w:autoSpaceDN w:val="0"/>
              <w:rPr>
                <w:lang w:eastAsia="ru-RU"/>
              </w:rPr>
            </w:pPr>
          </w:p>
        </w:tc>
      </w:tr>
      <w:tr w:rsidR="00986A1C" w:rsidRPr="00986A1C" w14:paraId="026BA7E3"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D9DAFD"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B2DA40" w14:textId="77777777" w:rsidR="00986A1C" w:rsidRPr="00986A1C" w:rsidRDefault="00986A1C" w:rsidP="00986A1C">
            <w:pPr>
              <w:autoSpaceDE w:val="0"/>
              <w:autoSpaceDN w:val="0"/>
              <w:rPr>
                <w:lang w:eastAsia="ru-RU"/>
              </w:rPr>
            </w:pPr>
          </w:p>
        </w:tc>
      </w:tr>
    </w:tbl>
    <w:p w14:paraId="771472BF" w14:textId="77777777" w:rsidR="00986A1C" w:rsidRPr="00986A1C" w:rsidRDefault="00986A1C" w:rsidP="00986A1C">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986A1C">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986A1C" w:rsidRPr="00986A1C" w14:paraId="2ADB056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830DEF"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BA8707"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356628A7"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6A8BBF"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Действующий на основании:</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7FDDA1"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48952CC0" w14:textId="77777777" w:rsidTr="000C710F">
        <w:trPr>
          <w:tblCellSpacing w:w="0" w:type="dxa"/>
          <w:jc w:val="center"/>
        </w:trPr>
        <w:tc>
          <w:tcPr>
            <w:tcW w:w="0" w:type="auto"/>
            <w:gridSpan w:val="2"/>
            <w:tcMar>
              <w:top w:w="30" w:type="dxa"/>
              <w:left w:w="75" w:type="dxa"/>
              <w:bottom w:w="30" w:type="dxa"/>
              <w:right w:w="75" w:type="dxa"/>
            </w:tcMar>
            <w:vAlign w:val="center"/>
          </w:tcPr>
          <w:p w14:paraId="2B326D3B" w14:textId="77777777" w:rsidR="00986A1C" w:rsidRPr="00986A1C" w:rsidRDefault="00986A1C" w:rsidP="00986A1C">
            <w:pPr>
              <w:autoSpaceDE w:val="0"/>
              <w:autoSpaceDN w:val="0"/>
              <w:spacing w:before="45" w:after="45"/>
              <w:jc w:val="center"/>
              <w:outlineLvl w:val="1"/>
              <w:rPr>
                <w:rFonts w:ascii="Arial" w:hAnsi="Arial" w:cs="Arial"/>
                <w:b/>
                <w:bCs/>
                <w:sz w:val="15"/>
                <w:szCs w:val="15"/>
                <w:u w:val="single"/>
                <w:lang w:eastAsia="ru-RU"/>
              </w:rPr>
            </w:pPr>
            <w:r w:rsidRPr="00986A1C">
              <w:rPr>
                <w:rFonts w:ascii="Arial" w:hAnsi="Arial" w:cs="Arial"/>
                <w:b/>
                <w:bCs/>
                <w:sz w:val="15"/>
                <w:szCs w:val="15"/>
                <w:u w:val="single"/>
                <w:lang w:eastAsia="ru-RU"/>
              </w:rPr>
              <w:t>Для физических лиц</w:t>
            </w:r>
          </w:p>
        </w:tc>
      </w:tr>
      <w:tr w:rsidR="00986A1C" w:rsidRPr="00986A1C" w14:paraId="4F5CEF1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E2A40F"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Документ, удостоверяющий личность представителя:</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BC92EB"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064E26AD" w14:textId="77777777" w:rsidTr="000C710F">
        <w:trPr>
          <w:tblCellSpacing w:w="0" w:type="dxa"/>
          <w:jc w:val="center"/>
        </w:trPr>
        <w:tc>
          <w:tcPr>
            <w:tcW w:w="0" w:type="auto"/>
            <w:gridSpan w:val="2"/>
            <w:tcMar>
              <w:top w:w="30" w:type="dxa"/>
              <w:left w:w="75" w:type="dxa"/>
              <w:bottom w:w="30" w:type="dxa"/>
              <w:right w:w="75" w:type="dxa"/>
            </w:tcMar>
            <w:vAlign w:val="center"/>
          </w:tcPr>
          <w:p w14:paraId="3B4CA476" w14:textId="77777777" w:rsidR="00986A1C" w:rsidRPr="00986A1C" w:rsidRDefault="00986A1C" w:rsidP="00986A1C">
            <w:pPr>
              <w:autoSpaceDE w:val="0"/>
              <w:autoSpaceDN w:val="0"/>
              <w:spacing w:before="45" w:after="45"/>
              <w:jc w:val="center"/>
              <w:outlineLvl w:val="1"/>
              <w:rPr>
                <w:rFonts w:ascii="Arial" w:hAnsi="Arial" w:cs="Arial"/>
                <w:b/>
                <w:bCs/>
                <w:sz w:val="15"/>
                <w:szCs w:val="15"/>
                <w:u w:val="single"/>
                <w:lang w:eastAsia="ru-RU"/>
              </w:rPr>
            </w:pPr>
            <w:r w:rsidRPr="00986A1C">
              <w:rPr>
                <w:rFonts w:ascii="Arial" w:hAnsi="Arial" w:cs="Arial"/>
                <w:b/>
                <w:bCs/>
                <w:sz w:val="15"/>
                <w:szCs w:val="15"/>
                <w:u w:val="single"/>
                <w:lang w:eastAsia="ru-RU"/>
              </w:rPr>
              <w:t>Для юридических лиц</w:t>
            </w:r>
          </w:p>
        </w:tc>
      </w:tr>
      <w:tr w:rsidR="00986A1C" w:rsidRPr="00986A1C" w14:paraId="57F5DE40"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2E6C39"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Свидетельство о регистрации:</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FABB72"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5F305ADE"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5C354A"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В лице:</w:t>
            </w:r>
            <w:r w:rsidRPr="00986A1C">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750AEA"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4EA204E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1AE8C4"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Документ, удостоверяющий личность:</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608A2E"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468FB8B2"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A2742C"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Действующий на основании:</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4F918D" w14:textId="77777777" w:rsidR="00986A1C" w:rsidRPr="00986A1C" w:rsidRDefault="00986A1C" w:rsidP="00986A1C">
            <w:pPr>
              <w:autoSpaceDE w:val="0"/>
              <w:autoSpaceDN w:val="0"/>
              <w:spacing w:before="45" w:after="45"/>
              <w:rPr>
                <w:rFonts w:ascii="Arial" w:hAnsi="Arial" w:cs="Arial"/>
                <w:sz w:val="16"/>
                <w:szCs w:val="16"/>
                <w:lang w:eastAsia="ru-RU"/>
              </w:rPr>
            </w:pPr>
          </w:p>
        </w:tc>
      </w:tr>
    </w:tbl>
    <w:p w14:paraId="12AD62C7" w14:textId="77777777" w:rsidR="00986A1C" w:rsidRPr="00986A1C" w:rsidRDefault="00986A1C" w:rsidP="00986A1C">
      <w:pPr>
        <w:autoSpaceDE w:val="0"/>
        <w:autoSpaceDN w:val="0"/>
        <w:spacing w:before="240" w:after="120"/>
        <w:rPr>
          <w:rFonts w:ascii="Arial" w:hAnsi="Arial" w:cs="Arial"/>
          <w:b/>
          <w:bCs/>
          <w:sz w:val="16"/>
          <w:szCs w:val="16"/>
          <w:lang w:eastAsia="ru-RU"/>
        </w:rPr>
      </w:pPr>
      <w:r w:rsidRPr="00986A1C">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986A1C">
        <w:rPr>
          <w:rFonts w:ascii="Arial" w:hAnsi="Arial" w:cs="Arial"/>
          <w:b/>
          <w:bCs/>
          <w:sz w:val="16"/>
          <w:szCs w:val="16"/>
          <w:u w:val="single"/>
          <w:lang w:val="en-US" w:eastAsia="ru-RU"/>
        </w:rPr>
        <w:t>  </w:t>
      </w:r>
      <w:r w:rsidRPr="00986A1C">
        <w:rPr>
          <w:rFonts w:ascii="Arial" w:hAnsi="Arial" w:cs="Arial"/>
          <w:b/>
          <w:bCs/>
          <w:sz w:val="16"/>
          <w:szCs w:val="16"/>
          <w:u w:val="single"/>
          <w:lang w:eastAsia="ru-RU"/>
        </w:rPr>
        <w:t xml:space="preserve"> </w:t>
      </w:r>
      <w:r w:rsidRPr="00986A1C">
        <w:rPr>
          <w:rFonts w:ascii="Arial" w:hAnsi="Arial" w:cs="Arial"/>
          <w:b/>
          <w:bCs/>
          <w:sz w:val="16"/>
          <w:szCs w:val="16"/>
          <w:u w:val="single"/>
          <w:lang w:val="en-US" w:eastAsia="ru-RU"/>
        </w:rPr>
        <w:t>  </w:t>
      </w:r>
      <w:r w:rsidRPr="00986A1C">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986A1C" w:rsidRPr="00986A1C" w14:paraId="4354510C"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B3252A" w14:textId="77777777" w:rsidR="00986A1C" w:rsidRPr="00986A1C" w:rsidRDefault="00986A1C" w:rsidP="00986A1C">
            <w:pPr>
              <w:spacing w:before="45" w:after="45"/>
              <w:ind w:left="75"/>
              <w:jc w:val="right"/>
              <w:rPr>
                <w:rFonts w:ascii="Arial" w:hAnsi="Arial" w:cs="Arial"/>
                <w:b/>
                <w:bCs/>
                <w:sz w:val="16"/>
                <w:szCs w:val="16"/>
              </w:rPr>
            </w:pPr>
            <w:r w:rsidRPr="00986A1C">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13A590EE" w14:textId="77777777" w:rsidR="00986A1C" w:rsidRPr="00986A1C" w:rsidRDefault="00986A1C" w:rsidP="00986A1C">
            <w:pPr>
              <w:spacing w:before="45" w:after="45"/>
              <w:ind w:left="75"/>
              <w:jc w:val="right"/>
              <w:rPr>
                <w:rFonts w:ascii="Arial" w:hAnsi="Arial" w:cs="Arial"/>
                <w:b/>
                <w:bCs/>
                <w:sz w:val="16"/>
                <w:szCs w:val="16"/>
              </w:rPr>
            </w:pPr>
            <w:r w:rsidRPr="00986A1C">
              <w:rPr>
                <w:rFonts w:ascii="Arial" w:hAnsi="Arial" w:cs="Arial"/>
                <w:b/>
                <w:bCs/>
                <w:sz w:val="16"/>
                <w:szCs w:val="16"/>
              </w:rPr>
              <w:t>Указывается счет выгодоприобретателя по договору ДСЖ</w:t>
            </w:r>
            <w:r w:rsidRPr="00986A1C">
              <w:rPr>
                <w:rFonts w:ascii="Arial" w:hAnsi="Arial" w:cs="Arial"/>
                <w:b/>
                <w:bCs/>
                <w:sz w:val="16"/>
                <w:szCs w:val="16"/>
              </w:rPr>
              <w:br/>
            </w:r>
            <w:r w:rsidRPr="00986A1C">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B5B7AD" w14:textId="77777777" w:rsidR="00986A1C" w:rsidRPr="00986A1C" w:rsidRDefault="00986A1C" w:rsidP="00986A1C">
            <w:pPr>
              <w:spacing w:before="45" w:after="45"/>
              <w:ind w:left="75"/>
              <w:rPr>
                <w:rFonts w:ascii="Arial" w:hAnsi="Arial" w:cs="Arial"/>
                <w:sz w:val="16"/>
                <w:szCs w:val="16"/>
              </w:rPr>
            </w:pPr>
            <w:r w:rsidRPr="00986A1C">
              <w:rPr>
                <w:rFonts w:ascii="Arial" w:hAnsi="Arial" w:cs="Arial"/>
                <w:sz w:val="16"/>
                <w:szCs w:val="16"/>
                <w:lang w:val="en-US"/>
              </w:rPr>
              <w:t> </w:t>
            </w:r>
          </w:p>
        </w:tc>
      </w:tr>
    </w:tbl>
    <w:p w14:paraId="14B6141A" w14:textId="77777777" w:rsidR="00986A1C" w:rsidRPr="00986A1C" w:rsidRDefault="00986A1C" w:rsidP="00986A1C">
      <w:pPr>
        <w:autoSpaceDE w:val="0"/>
        <w:autoSpaceDN w:val="0"/>
        <w:spacing w:before="45" w:after="45"/>
        <w:rPr>
          <w:rFonts w:ascii="Arial" w:hAnsi="Arial" w:cs="Arial"/>
          <w:sz w:val="16"/>
          <w:szCs w:val="16"/>
          <w:lang w:eastAsia="ru-RU"/>
        </w:rPr>
      </w:pPr>
    </w:p>
    <w:p w14:paraId="282DDBA6" w14:textId="77777777" w:rsidR="00986A1C" w:rsidRPr="00986A1C" w:rsidRDefault="00986A1C" w:rsidP="00986A1C">
      <w:pPr>
        <w:autoSpaceDE w:val="0"/>
        <w:autoSpaceDN w:val="0"/>
        <w:spacing w:before="45" w:after="45"/>
        <w:rPr>
          <w:rFonts w:ascii="Arial" w:hAnsi="Arial" w:cs="Arial"/>
          <w:sz w:val="14"/>
          <w:szCs w:val="14"/>
          <w:lang w:eastAsia="ru-RU"/>
        </w:rPr>
      </w:pPr>
      <w:r w:rsidRPr="00986A1C">
        <w:rPr>
          <w:rFonts w:ascii="Arial" w:hAnsi="Arial" w:cs="Arial"/>
          <w:sz w:val="14"/>
          <w:szCs w:val="14"/>
          <w:lang w:eastAsia="ru-RU"/>
        </w:rPr>
        <w:t>Настоящее уведомление носит безотзывный характер.</w:t>
      </w:r>
      <w:r w:rsidRPr="00986A1C">
        <w:rPr>
          <w:rFonts w:ascii="Arial" w:hAnsi="Arial" w:cs="Arial"/>
          <w:sz w:val="14"/>
          <w:szCs w:val="14"/>
          <w:lang w:eastAsia="ru-RU"/>
        </w:rPr>
        <w:br/>
        <w:t xml:space="preserve">С Правилами фонда ознакомлен. </w:t>
      </w:r>
    </w:p>
    <w:p w14:paraId="02503D9C" w14:textId="77777777" w:rsidR="00986A1C" w:rsidRPr="00986A1C" w:rsidRDefault="00986A1C" w:rsidP="00986A1C">
      <w:pPr>
        <w:autoSpaceDE w:val="0"/>
        <w:autoSpaceDN w:val="0"/>
        <w:spacing w:before="45" w:after="45"/>
        <w:rPr>
          <w:rFonts w:ascii="Arial" w:hAnsi="Arial" w:cs="Arial"/>
          <w:sz w:val="14"/>
          <w:szCs w:val="14"/>
          <w:lang w:eastAsia="ru-RU"/>
        </w:rPr>
      </w:pPr>
      <w:r w:rsidRPr="00986A1C">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5B583607" w14:textId="77777777" w:rsidR="00986A1C" w:rsidRPr="00986A1C" w:rsidRDefault="00986A1C" w:rsidP="00986A1C">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986A1C" w:rsidRPr="00986A1C" w14:paraId="33DCFC1B" w14:textId="77777777" w:rsidTr="000C710F">
        <w:trPr>
          <w:tblCellSpacing w:w="75" w:type="dxa"/>
        </w:trPr>
        <w:tc>
          <w:tcPr>
            <w:tcW w:w="2364" w:type="pct"/>
            <w:tcMar>
              <w:top w:w="30" w:type="dxa"/>
              <w:left w:w="75" w:type="dxa"/>
              <w:bottom w:w="30" w:type="dxa"/>
              <w:right w:w="75" w:type="dxa"/>
            </w:tcMar>
          </w:tcPr>
          <w:p w14:paraId="621D98C3" w14:textId="77777777" w:rsidR="00986A1C" w:rsidRPr="00986A1C" w:rsidRDefault="00986A1C" w:rsidP="00986A1C">
            <w:pPr>
              <w:autoSpaceDE w:val="0"/>
              <w:autoSpaceDN w:val="0"/>
              <w:spacing w:after="150"/>
              <w:textAlignment w:val="top"/>
              <w:rPr>
                <w:rFonts w:ascii="Arial" w:hAnsi="Arial" w:cs="Arial"/>
                <w:sz w:val="14"/>
                <w:szCs w:val="14"/>
                <w:lang w:eastAsia="ru-RU"/>
              </w:rPr>
            </w:pPr>
            <w:r w:rsidRPr="00986A1C">
              <w:rPr>
                <w:rFonts w:ascii="Arial" w:hAnsi="Arial" w:cs="Arial"/>
                <w:sz w:val="14"/>
                <w:szCs w:val="14"/>
                <w:lang w:eastAsia="ru-RU"/>
              </w:rPr>
              <w:t>Подпись Заявителя/Уполномоченного представителя</w:t>
            </w:r>
          </w:p>
          <w:p w14:paraId="247A691A" w14:textId="77777777" w:rsidR="00986A1C" w:rsidRPr="00986A1C" w:rsidRDefault="00986A1C" w:rsidP="00986A1C">
            <w:pPr>
              <w:autoSpaceDE w:val="0"/>
              <w:autoSpaceDN w:val="0"/>
              <w:spacing w:after="150"/>
              <w:textAlignment w:val="top"/>
              <w:rPr>
                <w:rFonts w:ascii="Arial" w:hAnsi="Arial" w:cs="Arial"/>
                <w:sz w:val="14"/>
                <w:szCs w:val="14"/>
                <w:lang w:eastAsia="ru-RU"/>
              </w:rPr>
            </w:pPr>
            <w:r w:rsidRPr="00986A1C">
              <w:rPr>
                <w:rFonts w:ascii="Arial" w:hAnsi="Arial" w:cs="Arial"/>
                <w:sz w:val="14"/>
                <w:szCs w:val="14"/>
                <w:lang w:eastAsia="ru-RU"/>
              </w:rPr>
              <w:t>__________________________________________________</w:t>
            </w:r>
          </w:p>
          <w:p w14:paraId="071ED261" w14:textId="77777777" w:rsidR="00986A1C" w:rsidRPr="00986A1C" w:rsidRDefault="00986A1C" w:rsidP="00986A1C">
            <w:pPr>
              <w:autoSpaceDE w:val="0"/>
              <w:autoSpaceDN w:val="0"/>
              <w:spacing w:after="150"/>
              <w:textAlignment w:val="top"/>
              <w:rPr>
                <w:rFonts w:ascii="Arial" w:hAnsi="Arial" w:cs="Arial"/>
                <w:sz w:val="14"/>
                <w:szCs w:val="14"/>
                <w:lang w:eastAsia="ru-RU"/>
              </w:rPr>
            </w:pPr>
          </w:p>
        </w:tc>
        <w:tc>
          <w:tcPr>
            <w:tcW w:w="2400" w:type="pct"/>
          </w:tcPr>
          <w:p w14:paraId="4479951A" w14:textId="77777777" w:rsidR="00986A1C" w:rsidRPr="00986A1C" w:rsidRDefault="00986A1C" w:rsidP="00986A1C">
            <w:pPr>
              <w:autoSpaceDE w:val="0"/>
              <w:autoSpaceDN w:val="0"/>
              <w:spacing w:after="150"/>
              <w:textAlignment w:val="top"/>
              <w:rPr>
                <w:rFonts w:ascii="Arial" w:hAnsi="Arial" w:cs="Arial"/>
                <w:sz w:val="14"/>
                <w:szCs w:val="14"/>
                <w:lang w:eastAsia="ru-RU"/>
              </w:rPr>
            </w:pPr>
            <w:r w:rsidRPr="00986A1C">
              <w:rPr>
                <w:rFonts w:ascii="Arial" w:hAnsi="Arial" w:cs="Arial"/>
                <w:sz w:val="14"/>
                <w:szCs w:val="14"/>
                <w:lang w:eastAsia="ru-RU"/>
              </w:rPr>
              <w:t>Уведомление принял, подпись/подпись и полномочия проверил.</w:t>
            </w:r>
          </w:p>
          <w:p w14:paraId="0759D353" w14:textId="77777777" w:rsidR="00986A1C" w:rsidRPr="00986A1C" w:rsidRDefault="00986A1C" w:rsidP="00986A1C">
            <w:pPr>
              <w:autoSpaceDE w:val="0"/>
              <w:autoSpaceDN w:val="0"/>
              <w:spacing w:after="150"/>
              <w:textAlignment w:val="top"/>
              <w:rPr>
                <w:rFonts w:ascii="Arial" w:hAnsi="Arial" w:cs="Arial"/>
                <w:sz w:val="14"/>
                <w:szCs w:val="14"/>
                <w:lang w:eastAsia="ru-RU"/>
              </w:rPr>
            </w:pPr>
            <w:r w:rsidRPr="00986A1C">
              <w:rPr>
                <w:rFonts w:ascii="Arial" w:hAnsi="Arial" w:cs="Arial"/>
                <w:sz w:val="14"/>
                <w:szCs w:val="14"/>
                <w:lang w:eastAsia="ru-RU"/>
              </w:rPr>
              <w:t>Подпись лица, принявшего уведомление _____________________</w:t>
            </w:r>
          </w:p>
          <w:p w14:paraId="1C0CD891" w14:textId="77777777" w:rsidR="00986A1C" w:rsidRPr="00986A1C" w:rsidRDefault="00986A1C" w:rsidP="00986A1C">
            <w:pPr>
              <w:autoSpaceDE w:val="0"/>
              <w:autoSpaceDN w:val="0"/>
              <w:spacing w:after="150"/>
              <w:jc w:val="center"/>
              <w:textAlignment w:val="top"/>
              <w:rPr>
                <w:rFonts w:ascii="Arial" w:hAnsi="Arial" w:cs="Arial"/>
                <w:sz w:val="14"/>
                <w:szCs w:val="14"/>
                <w:lang w:eastAsia="ru-RU"/>
              </w:rPr>
            </w:pPr>
            <w:r w:rsidRPr="00986A1C">
              <w:rPr>
                <w:rFonts w:ascii="Arial" w:hAnsi="Arial" w:cs="Arial"/>
                <w:sz w:val="14"/>
                <w:szCs w:val="14"/>
                <w:lang w:eastAsia="ru-RU"/>
              </w:rPr>
              <w:t xml:space="preserve">                                                                           М.П.</w:t>
            </w:r>
          </w:p>
        </w:tc>
      </w:tr>
    </w:tbl>
    <w:p w14:paraId="3FC071F3" w14:textId="77777777" w:rsidR="00986A1C" w:rsidRPr="00986A1C" w:rsidRDefault="00986A1C" w:rsidP="00986A1C">
      <w:pPr>
        <w:autoSpaceDE w:val="0"/>
        <w:autoSpaceDN w:val="0"/>
        <w:rPr>
          <w:rFonts w:ascii="Arial" w:hAnsi="Arial" w:cs="Arial"/>
          <w:sz w:val="12"/>
          <w:szCs w:val="12"/>
          <w:lang w:eastAsia="ru-RU"/>
        </w:rPr>
      </w:pPr>
      <w:r w:rsidRPr="00986A1C">
        <w:rPr>
          <w:sz w:val="12"/>
          <w:szCs w:val="12"/>
          <w:lang w:eastAsia="ru-RU"/>
        </w:rPr>
        <w:t>* Поле не является обязательным для заполнения</w:t>
      </w:r>
    </w:p>
    <w:p w14:paraId="21226EC6" w14:textId="77777777" w:rsidR="00C93049" w:rsidRPr="009144FA" w:rsidRDefault="00C93049" w:rsidP="00C93049">
      <w:pPr>
        <w:jc w:val="both"/>
      </w:pPr>
    </w:p>
    <w:sectPr w:rsidR="00C93049" w:rsidRPr="009144FA" w:rsidSect="00ED0A4A">
      <w:footerReference w:type="default" r:id="rId29"/>
      <w:pgSz w:w="11906" w:h="16838"/>
      <w:pgMar w:top="567" w:right="707" w:bottom="28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3F6F0" w14:textId="77777777" w:rsidR="00B76ABD" w:rsidRDefault="00B76ABD">
      <w:r>
        <w:separator/>
      </w:r>
    </w:p>
  </w:endnote>
  <w:endnote w:type="continuationSeparator" w:id="0">
    <w:p w14:paraId="363E92D7" w14:textId="77777777" w:rsidR="00B76ABD" w:rsidRDefault="00B7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1F4DF" w14:textId="5D78FE62" w:rsidR="00B76ABD" w:rsidRDefault="00B76ABD">
    <w:pPr>
      <w:pStyle w:val="ae"/>
      <w:framePr w:wrap="auto"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1C1359">
      <w:rPr>
        <w:rStyle w:val="af0"/>
        <w:noProof/>
      </w:rPr>
      <w:t>2</w:t>
    </w:r>
    <w:r>
      <w:rPr>
        <w:rStyle w:val="af0"/>
      </w:rPr>
      <w:fldChar w:fldCharType="end"/>
    </w:r>
  </w:p>
  <w:p w14:paraId="583BF776" w14:textId="77777777" w:rsidR="00B76ABD" w:rsidRDefault="00B76ABD" w:rsidP="008E6FE6">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B02A0" w14:textId="77777777" w:rsidR="00B76ABD" w:rsidRDefault="00B76ABD">
      <w:r>
        <w:separator/>
      </w:r>
    </w:p>
  </w:footnote>
  <w:footnote w:type="continuationSeparator" w:id="0">
    <w:p w14:paraId="45374E9B" w14:textId="77777777" w:rsidR="00B76ABD" w:rsidRDefault="00B76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24CD60"/>
    <w:lvl w:ilvl="0">
      <w:numFmt w:val="bullet"/>
      <w:lvlText w:val="*"/>
      <w:lvlJc w:val="left"/>
    </w:lvl>
  </w:abstractNum>
  <w:abstractNum w:abstractNumId="2" w15:restartNumberingAfterBreak="0">
    <w:nsid w:val="01B51BAF"/>
    <w:multiLevelType w:val="hybridMultilevel"/>
    <w:tmpl w:val="8BA26DA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935B10"/>
    <w:multiLevelType w:val="hybridMultilevel"/>
    <w:tmpl w:val="92BA74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C6CDE"/>
    <w:multiLevelType w:val="hybridMultilevel"/>
    <w:tmpl w:val="07FCC35C"/>
    <w:lvl w:ilvl="0" w:tplc="40AEAC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133418"/>
    <w:multiLevelType w:val="hybridMultilevel"/>
    <w:tmpl w:val="5AC4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470B54"/>
    <w:multiLevelType w:val="multilevel"/>
    <w:tmpl w:val="8284820E"/>
    <w:lvl w:ilvl="0">
      <w:start w:val="49"/>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8"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2F6E8B"/>
    <w:multiLevelType w:val="hybridMultilevel"/>
    <w:tmpl w:val="20A26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DEC2473"/>
    <w:multiLevelType w:val="multilevel"/>
    <w:tmpl w:val="2402C638"/>
    <w:lvl w:ilvl="0">
      <w:start w:val="10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3" w15:restartNumberingAfterBreak="0">
    <w:nsid w:val="1EED15C4"/>
    <w:multiLevelType w:val="multilevel"/>
    <w:tmpl w:val="BEEA8AC6"/>
    <w:lvl w:ilvl="0">
      <w:start w:val="1"/>
      <w:numFmt w:val="decimal"/>
      <w:lvlText w:val="%1."/>
      <w:lvlJc w:val="left"/>
      <w:pPr>
        <w:ind w:left="720" w:hanging="360"/>
      </w:pPr>
      <w:rPr>
        <w:rFonts w:hint="default"/>
      </w:rPr>
    </w:lvl>
    <w:lvl w:ilvl="1">
      <w:start w:val="1"/>
      <w:numFmt w:val="decimal"/>
      <w:isLgl/>
      <w:lvlText w:val="%1.%2."/>
      <w:lvlJc w:val="left"/>
      <w:pPr>
        <w:ind w:left="1239" w:hanging="810"/>
      </w:pPr>
      <w:rPr>
        <w:rFonts w:hint="default"/>
      </w:rPr>
    </w:lvl>
    <w:lvl w:ilvl="2">
      <w:start w:val="7"/>
      <w:numFmt w:val="decimal"/>
      <w:isLgl/>
      <w:lvlText w:val="%1.%2.%3."/>
      <w:lvlJc w:val="left"/>
      <w:pPr>
        <w:ind w:left="1308" w:hanging="810"/>
      </w:pPr>
      <w:rPr>
        <w:rFonts w:hint="default"/>
      </w:rPr>
    </w:lvl>
    <w:lvl w:ilvl="3">
      <w:start w:val="2"/>
      <w:numFmt w:val="decimal"/>
      <w:isLgl/>
      <w:lvlText w:val="%1.%2.%3.%4."/>
      <w:lvlJc w:val="left"/>
      <w:pPr>
        <w:ind w:left="1377" w:hanging="81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4" w15:restartNumberingAfterBreak="0">
    <w:nsid w:val="20AE5BAB"/>
    <w:multiLevelType w:val="hybridMultilevel"/>
    <w:tmpl w:val="E632A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6" w15:restartNumberingAfterBreak="0">
    <w:nsid w:val="254D3F27"/>
    <w:multiLevelType w:val="hybridMultilevel"/>
    <w:tmpl w:val="FA54E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8" w15:restartNumberingAfterBreak="0">
    <w:nsid w:val="29BE1D2C"/>
    <w:multiLevelType w:val="hybridMultilevel"/>
    <w:tmpl w:val="092EA8E8"/>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20"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4"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2A4156"/>
    <w:multiLevelType w:val="hybridMultilevel"/>
    <w:tmpl w:val="7D361F0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9A2762A"/>
    <w:multiLevelType w:val="hybridMultilevel"/>
    <w:tmpl w:val="88AC9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0" w15:restartNumberingAfterBreak="0">
    <w:nsid w:val="71DC649B"/>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2" w15:restartNumberingAfterBreak="0">
    <w:nsid w:val="76A026E8"/>
    <w:multiLevelType w:val="multilevel"/>
    <w:tmpl w:val="886E650E"/>
    <w:lvl w:ilvl="0">
      <w:start w:val="100"/>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CA335A"/>
    <w:multiLevelType w:val="hybridMultilevel"/>
    <w:tmpl w:val="A224C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4"/>
  </w:num>
  <w:num w:numId="10">
    <w:abstractNumId w:val="15"/>
  </w:num>
  <w:num w:numId="11">
    <w:abstractNumId w:val="13"/>
  </w:num>
  <w:num w:numId="12">
    <w:abstractNumId w:val="8"/>
  </w:num>
  <w:num w:numId="13">
    <w:abstractNumId w:val="25"/>
  </w:num>
  <w:num w:numId="14">
    <w:abstractNumId w:val="30"/>
  </w:num>
  <w:num w:numId="15">
    <w:abstractNumId w:val="2"/>
  </w:num>
  <w:num w:numId="16">
    <w:abstractNumId w:val="3"/>
  </w:num>
  <w:num w:numId="17">
    <w:abstractNumId w:val="19"/>
  </w:num>
  <w:num w:numId="18">
    <w:abstractNumId w:val="23"/>
  </w:num>
  <w:num w:numId="19">
    <w:abstractNumId w:val="29"/>
  </w:num>
  <w:num w:numId="20">
    <w:abstractNumId w:val="20"/>
  </w:num>
  <w:num w:numId="21">
    <w:abstractNumId w:val="21"/>
  </w:num>
  <w:num w:numId="22">
    <w:abstractNumId w:val="7"/>
  </w:num>
  <w:num w:numId="23">
    <w:abstractNumId w:val="28"/>
  </w:num>
  <w:num w:numId="24">
    <w:abstractNumId w:val="22"/>
  </w:num>
  <w:num w:numId="25">
    <w:abstractNumId w:val="1"/>
    <w:lvlOverride w:ilvl="0">
      <w:lvl w:ilvl="0">
        <w:numFmt w:val="bullet"/>
        <w:lvlText w:val="-"/>
        <w:legacy w:legacy="1" w:legacySpace="0" w:legacyIndent="144"/>
        <w:lvlJc w:val="left"/>
        <w:rPr>
          <w:rFonts w:ascii="Times New Roman" w:hAnsi="Times New Roman" w:hint="default"/>
        </w:rPr>
      </w:lvl>
    </w:lvlOverride>
  </w:num>
  <w:num w:numId="26">
    <w:abstractNumId w:val="12"/>
  </w:num>
  <w:num w:numId="27">
    <w:abstractNumId w:val="5"/>
  </w:num>
  <w:num w:numId="28">
    <w:abstractNumId w:val="17"/>
  </w:num>
  <w:num w:numId="29">
    <w:abstractNumId w:val="31"/>
  </w:num>
  <w:num w:numId="30">
    <w:abstractNumId w:val="10"/>
  </w:num>
  <w:num w:numId="31">
    <w:abstractNumId w:val="14"/>
  </w:num>
  <w:num w:numId="32">
    <w:abstractNumId w:val="6"/>
  </w:num>
  <w:num w:numId="33">
    <w:abstractNumId w:val="18"/>
  </w:num>
  <w:num w:numId="34">
    <w:abstractNumId w:val="9"/>
  </w:num>
  <w:num w:numId="35">
    <w:abstractNumId w:val="26"/>
  </w:num>
  <w:num w:numId="36">
    <w:abstractNumId w:val="11"/>
  </w:num>
  <w:num w:numId="37">
    <w:abstractNumId w:val="32"/>
  </w:num>
  <w:num w:numId="38">
    <w:abstractNumId w:val="4"/>
  </w:num>
  <w:num w:numId="39">
    <w:abstractNumId w:val="33"/>
  </w:num>
  <w:num w:numId="40">
    <w:abstractNumId w:val="16"/>
  </w:num>
  <w:num w:numId="4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0B6B"/>
    <w:rsid w:val="00000F97"/>
    <w:rsid w:val="0000117B"/>
    <w:rsid w:val="0000178F"/>
    <w:rsid w:val="00001DA0"/>
    <w:rsid w:val="00002E9F"/>
    <w:rsid w:val="00005B1A"/>
    <w:rsid w:val="00006F3D"/>
    <w:rsid w:val="00007D28"/>
    <w:rsid w:val="00010FD7"/>
    <w:rsid w:val="00015B89"/>
    <w:rsid w:val="00015CA9"/>
    <w:rsid w:val="000170B3"/>
    <w:rsid w:val="00022AFF"/>
    <w:rsid w:val="00022B47"/>
    <w:rsid w:val="00022BC9"/>
    <w:rsid w:val="00022D91"/>
    <w:rsid w:val="00022ED9"/>
    <w:rsid w:val="0002351F"/>
    <w:rsid w:val="00023609"/>
    <w:rsid w:val="0002365E"/>
    <w:rsid w:val="00024A55"/>
    <w:rsid w:val="000263D9"/>
    <w:rsid w:val="0002663C"/>
    <w:rsid w:val="0003081F"/>
    <w:rsid w:val="000332C8"/>
    <w:rsid w:val="00035518"/>
    <w:rsid w:val="000359AC"/>
    <w:rsid w:val="000362D3"/>
    <w:rsid w:val="00036493"/>
    <w:rsid w:val="000421C2"/>
    <w:rsid w:val="00042518"/>
    <w:rsid w:val="00042D00"/>
    <w:rsid w:val="00044F60"/>
    <w:rsid w:val="00045875"/>
    <w:rsid w:val="00051125"/>
    <w:rsid w:val="0005264D"/>
    <w:rsid w:val="0005282D"/>
    <w:rsid w:val="000544BB"/>
    <w:rsid w:val="000550EF"/>
    <w:rsid w:val="0005589C"/>
    <w:rsid w:val="0005716F"/>
    <w:rsid w:val="00057F18"/>
    <w:rsid w:val="00061FCA"/>
    <w:rsid w:val="00062241"/>
    <w:rsid w:val="00062930"/>
    <w:rsid w:val="000639AF"/>
    <w:rsid w:val="00063D18"/>
    <w:rsid w:val="00066019"/>
    <w:rsid w:val="00067F4D"/>
    <w:rsid w:val="00070BB9"/>
    <w:rsid w:val="00071504"/>
    <w:rsid w:val="000725EF"/>
    <w:rsid w:val="00072D4A"/>
    <w:rsid w:val="0007586D"/>
    <w:rsid w:val="00075C5D"/>
    <w:rsid w:val="00080225"/>
    <w:rsid w:val="00083225"/>
    <w:rsid w:val="000840FD"/>
    <w:rsid w:val="000845EF"/>
    <w:rsid w:val="0008476B"/>
    <w:rsid w:val="00084AFE"/>
    <w:rsid w:val="00086038"/>
    <w:rsid w:val="000869CD"/>
    <w:rsid w:val="00086E2B"/>
    <w:rsid w:val="000875D8"/>
    <w:rsid w:val="000876C7"/>
    <w:rsid w:val="000879EC"/>
    <w:rsid w:val="00087FC8"/>
    <w:rsid w:val="00090E7E"/>
    <w:rsid w:val="000945CF"/>
    <w:rsid w:val="000950E2"/>
    <w:rsid w:val="00096E20"/>
    <w:rsid w:val="00097512"/>
    <w:rsid w:val="000977DC"/>
    <w:rsid w:val="000A0606"/>
    <w:rsid w:val="000A08B5"/>
    <w:rsid w:val="000A0B50"/>
    <w:rsid w:val="000A748A"/>
    <w:rsid w:val="000A75E9"/>
    <w:rsid w:val="000B116A"/>
    <w:rsid w:val="000B174E"/>
    <w:rsid w:val="000B1D45"/>
    <w:rsid w:val="000B2738"/>
    <w:rsid w:val="000B280F"/>
    <w:rsid w:val="000B395C"/>
    <w:rsid w:val="000B40C3"/>
    <w:rsid w:val="000B4F8C"/>
    <w:rsid w:val="000B5343"/>
    <w:rsid w:val="000B537D"/>
    <w:rsid w:val="000B65DE"/>
    <w:rsid w:val="000B65EC"/>
    <w:rsid w:val="000B6ED8"/>
    <w:rsid w:val="000B71D1"/>
    <w:rsid w:val="000C0B15"/>
    <w:rsid w:val="000C1A72"/>
    <w:rsid w:val="000C34B6"/>
    <w:rsid w:val="000C3963"/>
    <w:rsid w:val="000C5291"/>
    <w:rsid w:val="000C5E6C"/>
    <w:rsid w:val="000C710F"/>
    <w:rsid w:val="000C7E2A"/>
    <w:rsid w:val="000C7F1C"/>
    <w:rsid w:val="000D202D"/>
    <w:rsid w:val="000D260C"/>
    <w:rsid w:val="000D29E3"/>
    <w:rsid w:val="000D3BA3"/>
    <w:rsid w:val="000D47E7"/>
    <w:rsid w:val="000D5AD9"/>
    <w:rsid w:val="000D5E29"/>
    <w:rsid w:val="000D5F6F"/>
    <w:rsid w:val="000D62E2"/>
    <w:rsid w:val="000D7426"/>
    <w:rsid w:val="000D7ACD"/>
    <w:rsid w:val="000E0EB9"/>
    <w:rsid w:val="000E2F40"/>
    <w:rsid w:val="000E7AC7"/>
    <w:rsid w:val="000F0401"/>
    <w:rsid w:val="000F041C"/>
    <w:rsid w:val="000F22EE"/>
    <w:rsid w:val="000F3BF2"/>
    <w:rsid w:val="000F4460"/>
    <w:rsid w:val="000F6F86"/>
    <w:rsid w:val="000F74AB"/>
    <w:rsid w:val="000F7975"/>
    <w:rsid w:val="000F7B75"/>
    <w:rsid w:val="00100E1E"/>
    <w:rsid w:val="00101D69"/>
    <w:rsid w:val="001031D2"/>
    <w:rsid w:val="001032C6"/>
    <w:rsid w:val="001038DF"/>
    <w:rsid w:val="00103B6A"/>
    <w:rsid w:val="00104D28"/>
    <w:rsid w:val="00105117"/>
    <w:rsid w:val="00105F68"/>
    <w:rsid w:val="00106F38"/>
    <w:rsid w:val="00107589"/>
    <w:rsid w:val="001136DF"/>
    <w:rsid w:val="001160F3"/>
    <w:rsid w:val="00116CA7"/>
    <w:rsid w:val="00116DD7"/>
    <w:rsid w:val="00120469"/>
    <w:rsid w:val="00120E7A"/>
    <w:rsid w:val="00120F90"/>
    <w:rsid w:val="00122E10"/>
    <w:rsid w:val="00122E7A"/>
    <w:rsid w:val="00123964"/>
    <w:rsid w:val="00124639"/>
    <w:rsid w:val="00126E11"/>
    <w:rsid w:val="00127AE6"/>
    <w:rsid w:val="00127C86"/>
    <w:rsid w:val="0013117B"/>
    <w:rsid w:val="00131F83"/>
    <w:rsid w:val="001344B7"/>
    <w:rsid w:val="00136067"/>
    <w:rsid w:val="0013743C"/>
    <w:rsid w:val="0013789A"/>
    <w:rsid w:val="0014149A"/>
    <w:rsid w:val="0014331B"/>
    <w:rsid w:val="00143F0E"/>
    <w:rsid w:val="00145BE3"/>
    <w:rsid w:val="00145D81"/>
    <w:rsid w:val="00146AF0"/>
    <w:rsid w:val="00147AEE"/>
    <w:rsid w:val="00147EA6"/>
    <w:rsid w:val="0015180F"/>
    <w:rsid w:val="001533EA"/>
    <w:rsid w:val="00153B67"/>
    <w:rsid w:val="00154880"/>
    <w:rsid w:val="00154E38"/>
    <w:rsid w:val="00155650"/>
    <w:rsid w:val="00155879"/>
    <w:rsid w:val="00157416"/>
    <w:rsid w:val="00160C92"/>
    <w:rsid w:val="00160D9B"/>
    <w:rsid w:val="00161B5D"/>
    <w:rsid w:val="00161E7E"/>
    <w:rsid w:val="00162503"/>
    <w:rsid w:val="00163E93"/>
    <w:rsid w:val="00164D1C"/>
    <w:rsid w:val="0016676F"/>
    <w:rsid w:val="001673EC"/>
    <w:rsid w:val="00170737"/>
    <w:rsid w:val="00171868"/>
    <w:rsid w:val="00171968"/>
    <w:rsid w:val="00171C2A"/>
    <w:rsid w:val="0017254E"/>
    <w:rsid w:val="001729E7"/>
    <w:rsid w:val="00172FEC"/>
    <w:rsid w:val="001744FF"/>
    <w:rsid w:val="00174975"/>
    <w:rsid w:val="00174D16"/>
    <w:rsid w:val="001765B0"/>
    <w:rsid w:val="00177E74"/>
    <w:rsid w:val="00180931"/>
    <w:rsid w:val="00181D2B"/>
    <w:rsid w:val="00182C52"/>
    <w:rsid w:val="00186CB4"/>
    <w:rsid w:val="00190B2C"/>
    <w:rsid w:val="00190BC5"/>
    <w:rsid w:val="001916E2"/>
    <w:rsid w:val="001920DE"/>
    <w:rsid w:val="0019348E"/>
    <w:rsid w:val="00194923"/>
    <w:rsid w:val="00194AEF"/>
    <w:rsid w:val="00194B81"/>
    <w:rsid w:val="0019523E"/>
    <w:rsid w:val="001963E9"/>
    <w:rsid w:val="00197214"/>
    <w:rsid w:val="00197421"/>
    <w:rsid w:val="00197575"/>
    <w:rsid w:val="001A247A"/>
    <w:rsid w:val="001A525E"/>
    <w:rsid w:val="001A5C27"/>
    <w:rsid w:val="001A680C"/>
    <w:rsid w:val="001B422B"/>
    <w:rsid w:val="001B5927"/>
    <w:rsid w:val="001B68D2"/>
    <w:rsid w:val="001B784F"/>
    <w:rsid w:val="001C116B"/>
    <w:rsid w:val="001C11C3"/>
    <w:rsid w:val="001C1359"/>
    <w:rsid w:val="001C19DB"/>
    <w:rsid w:val="001C24F3"/>
    <w:rsid w:val="001C4274"/>
    <w:rsid w:val="001C5070"/>
    <w:rsid w:val="001C5DC8"/>
    <w:rsid w:val="001C6919"/>
    <w:rsid w:val="001D013D"/>
    <w:rsid w:val="001D0D21"/>
    <w:rsid w:val="001D29BE"/>
    <w:rsid w:val="001D3227"/>
    <w:rsid w:val="001D3740"/>
    <w:rsid w:val="001D6551"/>
    <w:rsid w:val="001D760A"/>
    <w:rsid w:val="001E0F88"/>
    <w:rsid w:val="001E169A"/>
    <w:rsid w:val="001E3DE4"/>
    <w:rsid w:val="001E53C6"/>
    <w:rsid w:val="001E646F"/>
    <w:rsid w:val="001E7BFA"/>
    <w:rsid w:val="001F0253"/>
    <w:rsid w:val="001F1F99"/>
    <w:rsid w:val="001F311A"/>
    <w:rsid w:val="001F6402"/>
    <w:rsid w:val="001F6B8F"/>
    <w:rsid w:val="001F6BF1"/>
    <w:rsid w:val="001F7675"/>
    <w:rsid w:val="00200034"/>
    <w:rsid w:val="0020099E"/>
    <w:rsid w:val="00201C31"/>
    <w:rsid w:val="0020297C"/>
    <w:rsid w:val="00202A1B"/>
    <w:rsid w:val="00206BAD"/>
    <w:rsid w:val="002077C0"/>
    <w:rsid w:val="00211513"/>
    <w:rsid w:val="00214DC8"/>
    <w:rsid w:val="00216DB6"/>
    <w:rsid w:val="00217153"/>
    <w:rsid w:val="00217B97"/>
    <w:rsid w:val="002207EE"/>
    <w:rsid w:val="00220AF8"/>
    <w:rsid w:val="00220F16"/>
    <w:rsid w:val="00221BF3"/>
    <w:rsid w:val="00222395"/>
    <w:rsid w:val="002225B1"/>
    <w:rsid w:val="00222618"/>
    <w:rsid w:val="00223950"/>
    <w:rsid w:val="00223C72"/>
    <w:rsid w:val="0022520C"/>
    <w:rsid w:val="00227175"/>
    <w:rsid w:val="00227759"/>
    <w:rsid w:val="00230198"/>
    <w:rsid w:val="002308E5"/>
    <w:rsid w:val="00230E7C"/>
    <w:rsid w:val="00231787"/>
    <w:rsid w:val="00232004"/>
    <w:rsid w:val="002322C4"/>
    <w:rsid w:val="002322DA"/>
    <w:rsid w:val="00232B6B"/>
    <w:rsid w:val="00232E07"/>
    <w:rsid w:val="002341AC"/>
    <w:rsid w:val="00235B0F"/>
    <w:rsid w:val="0023726A"/>
    <w:rsid w:val="002420CB"/>
    <w:rsid w:val="00243349"/>
    <w:rsid w:val="00243F4A"/>
    <w:rsid w:val="00244A82"/>
    <w:rsid w:val="00245FB7"/>
    <w:rsid w:val="00252301"/>
    <w:rsid w:val="00263E5F"/>
    <w:rsid w:val="0027031B"/>
    <w:rsid w:val="0027034B"/>
    <w:rsid w:val="00271CED"/>
    <w:rsid w:val="00272A3D"/>
    <w:rsid w:val="00272D46"/>
    <w:rsid w:val="00274A54"/>
    <w:rsid w:val="00275B14"/>
    <w:rsid w:val="00276139"/>
    <w:rsid w:val="0027621D"/>
    <w:rsid w:val="00276921"/>
    <w:rsid w:val="00276B81"/>
    <w:rsid w:val="00280963"/>
    <w:rsid w:val="00280E80"/>
    <w:rsid w:val="0028132A"/>
    <w:rsid w:val="00281685"/>
    <w:rsid w:val="002818AA"/>
    <w:rsid w:val="002840D9"/>
    <w:rsid w:val="002841B3"/>
    <w:rsid w:val="002849C6"/>
    <w:rsid w:val="00285050"/>
    <w:rsid w:val="00285645"/>
    <w:rsid w:val="00286A2B"/>
    <w:rsid w:val="00287E8F"/>
    <w:rsid w:val="002903C2"/>
    <w:rsid w:val="002911F3"/>
    <w:rsid w:val="0029242A"/>
    <w:rsid w:val="002929C7"/>
    <w:rsid w:val="00293FF7"/>
    <w:rsid w:val="00294344"/>
    <w:rsid w:val="002971EA"/>
    <w:rsid w:val="0029734C"/>
    <w:rsid w:val="002974CD"/>
    <w:rsid w:val="002975D0"/>
    <w:rsid w:val="00297EA5"/>
    <w:rsid w:val="00297F61"/>
    <w:rsid w:val="002A045F"/>
    <w:rsid w:val="002A1C5C"/>
    <w:rsid w:val="002A28A1"/>
    <w:rsid w:val="002A2DB9"/>
    <w:rsid w:val="002A404E"/>
    <w:rsid w:val="002A4ECC"/>
    <w:rsid w:val="002A5ABA"/>
    <w:rsid w:val="002A6E14"/>
    <w:rsid w:val="002B0315"/>
    <w:rsid w:val="002B0D40"/>
    <w:rsid w:val="002B12B5"/>
    <w:rsid w:val="002B13A4"/>
    <w:rsid w:val="002B2017"/>
    <w:rsid w:val="002B2DB1"/>
    <w:rsid w:val="002B6627"/>
    <w:rsid w:val="002B6C65"/>
    <w:rsid w:val="002C02C2"/>
    <w:rsid w:val="002C039C"/>
    <w:rsid w:val="002C1818"/>
    <w:rsid w:val="002C2706"/>
    <w:rsid w:val="002C5330"/>
    <w:rsid w:val="002C6808"/>
    <w:rsid w:val="002C6870"/>
    <w:rsid w:val="002C6CDB"/>
    <w:rsid w:val="002C7354"/>
    <w:rsid w:val="002D08E6"/>
    <w:rsid w:val="002D1BA8"/>
    <w:rsid w:val="002D1C2E"/>
    <w:rsid w:val="002D22EE"/>
    <w:rsid w:val="002D458A"/>
    <w:rsid w:val="002D481E"/>
    <w:rsid w:val="002D6896"/>
    <w:rsid w:val="002D6AF9"/>
    <w:rsid w:val="002E1343"/>
    <w:rsid w:val="002E171A"/>
    <w:rsid w:val="002E3D82"/>
    <w:rsid w:val="002E6EAB"/>
    <w:rsid w:val="002E7DEE"/>
    <w:rsid w:val="002F1C83"/>
    <w:rsid w:val="002F25FB"/>
    <w:rsid w:val="002F29F0"/>
    <w:rsid w:val="002F3729"/>
    <w:rsid w:val="002F6109"/>
    <w:rsid w:val="002F65A1"/>
    <w:rsid w:val="002F69D9"/>
    <w:rsid w:val="002F6E6F"/>
    <w:rsid w:val="002F7428"/>
    <w:rsid w:val="003011EC"/>
    <w:rsid w:val="0030185E"/>
    <w:rsid w:val="00301934"/>
    <w:rsid w:val="00302704"/>
    <w:rsid w:val="003032FA"/>
    <w:rsid w:val="0030465E"/>
    <w:rsid w:val="00304FD3"/>
    <w:rsid w:val="003063B4"/>
    <w:rsid w:val="00306D6B"/>
    <w:rsid w:val="003105FF"/>
    <w:rsid w:val="0031078B"/>
    <w:rsid w:val="00311B07"/>
    <w:rsid w:val="003121E4"/>
    <w:rsid w:val="0031298D"/>
    <w:rsid w:val="0031346A"/>
    <w:rsid w:val="00315E56"/>
    <w:rsid w:val="003202D8"/>
    <w:rsid w:val="00320863"/>
    <w:rsid w:val="00322DF8"/>
    <w:rsid w:val="0032363C"/>
    <w:rsid w:val="00323991"/>
    <w:rsid w:val="00323B5C"/>
    <w:rsid w:val="0032520E"/>
    <w:rsid w:val="00327ADF"/>
    <w:rsid w:val="00330CC8"/>
    <w:rsid w:val="003313B2"/>
    <w:rsid w:val="003315EF"/>
    <w:rsid w:val="00332902"/>
    <w:rsid w:val="00332BA2"/>
    <w:rsid w:val="003340B9"/>
    <w:rsid w:val="003343B4"/>
    <w:rsid w:val="00334EA0"/>
    <w:rsid w:val="0033533F"/>
    <w:rsid w:val="00336249"/>
    <w:rsid w:val="00336678"/>
    <w:rsid w:val="003371AD"/>
    <w:rsid w:val="00340181"/>
    <w:rsid w:val="003401C8"/>
    <w:rsid w:val="00342C2B"/>
    <w:rsid w:val="0034588E"/>
    <w:rsid w:val="00345922"/>
    <w:rsid w:val="0035079A"/>
    <w:rsid w:val="00352015"/>
    <w:rsid w:val="003520B7"/>
    <w:rsid w:val="0035269E"/>
    <w:rsid w:val="003539BF"/>
    <w:rsid w:val="00353BD1"/>
    <w:rsid w:val="00354144"/>
    <w:rsid w:val="00354357"/>
    <w:rsid w:val="003556A7"/>
    <w:rsid w:val="00355C86"/>
    <w:rsid w:val="003601B7"/>
    <w:rsid w:val="00360FB2"/>
    <w:rsid w:val="0036141E"/>
    <w:rsid w:val="00361699"/>
    <w:rsid w:val="003618DC"/>
    <w:rsid w:val="00362E02"/>
    <w:rsid w:val="003636F8"/>
    <w:rsid w:val="0036418B"/>
    <w:rsid w:val="00371792"/>
    <w:rsid w:val="00371BD6"/>
    <w:rsid w:val="00371F87"/>
    <w:rsid w:val="003726AD"/>
    <w:rsid w:val="00372CC6"/>
    <w:rsid w:val="00376264"/>
    <w:rsid w:val="00376469"/>
    <w:rsid w:val="003774A5"/>
    <w:rsid w:val="00377812"/>
    <w:rsid w:val="00377BAB"/>
    <w:rsid w:val="00377C45"/>
    <w:rsid w:val="003817A9"/>
    <w:rsid w:val="00383B4D"/>
    <w:rsid w:val="003842B1"/>
    <w:rsid w:val="003848A5"/>
    <w:rsid w:val="003906F8"/>
    <w:rsid w:val="003933A8"/>
    <w:rsid w:val="0039381B"/>
    <w:rsid w:val="00394787"/>
    <w:rsid w:val="0039499B"/>
    <w:rsid w:val="0039581A"/>
    <w:rsid w:val="00397024"/>
    <w:rsid w:val="003970C8"/>
    <w:rsid w:val="003A023E"/>
    <w:rsid w:val="003A1655"/>
    <w:rsid w:val="003A1BE9"/>
    <w:rsid w:val="003A2EBA"/>
    <w:rsid w:val="003A3197"/>
    <w:rsid w:val="003A32B3"/>
    <w:rsid w:val="003A4005"/>
    <w:rsid w:val="003A5122"/>
    <w:rsid w:val="003A5680"/>
    <w:rsid w:val="003A683F"/>
    <w:rsid w:val="003A6C9C"/>
    <w:rsid w:val="003B1A6C"/>
    <w:rsid w:val="003B23FE"/>
    <w:rsid w:val="003B3B91"/>
    <w:rsid w:val="003B598A"/>
    <w:rsid w:val="003B632B"/>
    <w:rsid w:val="003B7182"/>
    <w:rsid w:val="003B76E2"/>
    <w:rsid w:val="003C0DDC"/>
    <w:rsid w:val="003C0F7B"/>
    <w:rsid w:val="003C0F9F"/>
    <w:rsid w:val="003C271B"/>
    <w:rsid w:val="003C2B07"/>
    <w:rsid w:val="003C4CC8"/>
    <w:rsid w:val="003C520C"/>
    <w:rsid w:val="003D12DE"/>
    <w:rsid w:val="003D32CB"/>
    <w:rsid w:val="003D38C3"/>
    <w:rsid w:val="003E00BD"/>
    <w:rsid w:val="003E2650"/>
    <w:rsid w:val="003E38D2"/>
    <w:rsid w:val="003E4666"/>
    <w:rsid w:val="003E4ED2"/>
    <w:rsid w:val="003E6295"/>
    <w:rsid w:val="003E6D85"/>
    <w:rsid w:val="003E6F4D"/>
    <w:rsid w:val="003E726C"/>
    <w:rsid w:val="003E7B85"/>
    <w:rsid w:val="003E7C2C"/>
    <w:rsid w:val="003F19FF"/>
    <w:rsid w:val="003F6915"/>
    <w:rsid w:val="003F6B66"/>
    <w:rsid w:val="003F71CF"/>
    <w:rsid w:val="004009EB"/>
    <w:rsid w:val="0040164B"/>
    <w:rsid w:val="0040175A"/>
    <w:rsid w:val="0040288F"/>
    <w:rsid w:val="00402EE7"/>
    <w:rsid w:val="004053DD"/>
    <w:rsid w:val="00410862"/>
    <w:rsid w:val="00411768"/>
    <w:rsid w:val="00411E57"/>
    <w:rsid w:val="00412069"/>
    <w:rsid w:val="00414501"/>
    <w:rsid w:val="004145DB"/>
    <w:rsid w:val="004150A7"/>
    <w:rsid w:val="0041540A"/>
    <w:rsid w:val="004154BC"/>
    <w:rsid w:val="0041628E"/>
    <w:rsid w:val="0042246D"/>
    <w:rsid w:val="004225A1"/>
    <w:rsid w:val="00422708"/>
    <w:rsid w:val="00424A95"/>
    <w:rsid w:val="00425771"/>
    <w:rsid w:val="00427F9F"/>
    <w:rsid w:val="004310D5"/>
    <w:rsid w:val="00431B4B"/>
    <w:rsid w:val="0043222D"/>
    <w:rsid w:val="00434775"/>
    <w:rsid w:val="00434DBD"/>
    <w:rsid w:val="004417B4"/>
    <w:rsid w:val="00442404"/>
    <w:rsid w:val="00442CC4"/>
    <w:rsid w:val="00443F80"/>
    <w:rsid w:val="0044490A"/>
    <w:rsid w:val="00446506"/>
    <w:rsid w:val="00447161"/>
    <w:rsid w:val="004501BB"/>
    <w:rsid w:val="00452DFA"/>
    <w:rsid w:val="00453B42"/>
    <w:rsid w:val="00454E3E"/>
    <w:rsid w:val="00456E64"/>
    <w:rsid w:val="00457FEF"/>
    <w:rsid w:val="00460B95"/>
    <w:rsid w:val="0046139A"/>
    <w:rsid w:val="0046189F"/>
    <w:rsid w:val="00462B7F"/>
    <w:rsid w:val="00463C3A"/>
    <w:rsid w:val="004642A5"/>
    <w:rsid w:val="004700EF"/>
    <w:rsid w:val="00471523"/>
    <w:rsid w:val="00471890"/>
    <w:rsid w:val="00472BDB"/>
    <w:rsid w:val="00473447"/>
    <w:rsid w:val="00473A42"/>
    <w:rsid w:val="00473E4B"/>
    <w:rsid w:val="00473F9E"/>
    <w:rsid w:val="004749FD"/>
    <w:rsid w:val="004753EA"/>
    <w:rsid w:val="00475B01"/>
    <w:rsid w:val="00477F2D"/>
    <w:rsid w:val="00480399"/>
    <w:rsid w:val="00480F4C"/>
    <w:rsid w:val="0048179A"/>
    <w:rsid w:val="00482612"/>
    <w:rsid w:val="00482EF2"/>
    <w:rsid w:val="0048346C"/>
    <w:rsid w:val="00486648"/>
    <w:rsid w:val="00486A17"/>
    <w:rsid w:val="00487FB2"/>
    <w:rsid w:val="00487FC5"/>
    <w:rsid w:val="00490329"/>
    <w:rsid w:val="00490659"/>
    <w:rsid w:val="00491598"/>
    <w:rsid w:val="00492928"/>
    <w:rsid w:val="00492EB9"/>
    <w:rsid w:val="00493226"/>
    <w:rsid w:val="0049359A"/>
    <w:rsid w:val="00493EF3"/>
    <w:rsid w:val="004949E9"/>
    <w:rsid w:val="00495835"/>
    <w:rsid w:val="004960E8"/>
    <w:rsid w:val="004978A3"/>
    <w:rsid w:val="004A0A85"/>
    <w:rsid w:val="004A24C7"/>
    <w:rsid w:val="004A3D21"/>
    <w:rsid w:val="004A55BE"/>
    <w:rsid w:val="004A5678"/>
    <w:rsid w:val="004B040D"/>
    <w:rsid w:val="004B04AD"/>
    <w:rsid w:val="004B2206"/>
    <w:rsid w:val="004B25C2"/>
    <w:rsid w:val="004B444D"/>
    <w:rsid w:val="004B484F"/>
    <w:rsid w:val="004B5D0D"/>
    <w:rsid w:val="004C0F0E"/>
    <w:rsid w:val="004C189D"/>
    <w:rsid w:val="004C2A70"/>
    <w:rsid w:val="004C548F"/>
    <w:rsid w:val="004C5C48"/>
    <w:rsid w:val="004C5DCD"/>
    <w:rsid w:val="004C6B87"/>
    <w:rsid w:val="004C7412"/>
    <w:rsid w:val="004D06D8"/>
    <w:rsid w:val="004D143F"/>
    <w:rsid w:val="004D1D27"/>
    <w:rsid w:val="004D1E2B"/>
    <w:rsid w:val="004D317B"/>
    <w:rsid w:val="004E1ED9"/>
    <w:rsid w:val="004E2CD1"/>
    <w:rsid w:val="004E2D36"/>
    <w:rsid w:val="004E332E"/>
    <w:rsid w:val="004E3C8E"/>
    <w:rsid w:val="004E3FF5"/>
    <w:rsid w:val="004E457B"/>
    <w:rsid w:val="004E45BE"/>
    <w:rsid w:val="004E4A85"/>
    <w:rsid w:val="004E4AE0"/>
    <w:rsid w:val="004E5BCC"/>
    <w:rsid w:val="004E7AEE"/>
    <w:rsid w:val="004E7DA0"/>
    <w:rsid w:val="004F03D1"/>
    <w:rsid w:val="004F0FAC"/>
    <w:rsid w:val="004F1BBE"/>
    <w:rsid w:val="004F3623"/>
    <w:rsid w:val="004F4115"/>
    <w:rsid w:val="004F46B5"/>
    <w:rsid w:val="004F4C16"/>
    <w:rsid w:val="004F4E34"/>
    <w:rsid w:val="004F695B"/>
    <w:rsid w:val="004F6BE6"/>
    <w:rsid w:val="005036FC"/>
    <w:rsid w:val="00503984"/>
    <w:rsid w:val="00505647"/>
    <w:rsid w:val="00505FCF"/>
    <w:rsid w:val="00506283"/>
    <w:rsid w:val="00507874"/>
    <w:rsid w:val="00507A94"/>
    <w:rsid w:val="00507DFD"/>
    <w:rsid w:val="00511AEE"/>
    <w:rsid w:val="00512FC6"/>
    <w:rsid w:val="00517325"/>
    <w:rsid w:val="0052022C"/>
    <w:rsid w:val="00520716"/>
    <w:rsid w:val="00520779"/>
    <w:rsid w:val="00521F67"/>
    <w:rsid w:val="00522A4A"/>
    <w:rsid w:val="00522F84"/>
    <w:rsid w:val="00524441"/>
    <w:rsid w:val="00524446"/>
    <w:rsid w:val="005256E5"/>
    <w:rsid w:val="00525F46"/>
    <w:rsid w:val="00526C85"/>
    <w:rsid w:val="0053022F"/>
    <w:rsid w:val="00530A67"/>
    <w:rsid w:val="00531CAF"/>
    <w:rsid w:val="00536085"/>
    <w:rsid w:val="00537257"/>
    <w:rsid w:val="005373EE"/>
    <w:rsid w:val="00540B8B"/>
    <w:rsid w:val="00543642"/>
    <w:rsid w:val="0054474B"/>
    <w:rsid w:val="00544A71"/>
    <w:rsid w:val="005456D8"/>
    <w:rsid w:val="00547B8A"/>
    <w:rsid w:val="005512C1"/>
    <w:rsid w:val="00551400"/>
    <w:rsid w:val="00551D79"/>
    <w:rsid w:val="00552C68"/>
    <w:rsid w:val="00552C6D"/>
    <w:rsid w:val="00555271"/>
    <w:rsid w:val="0055583D"/>
    <w:rsid w:val="00555BA1"/>
    <w:rsid w:val="00555D88"/>
    <w:rsid w:val="00555FA3"/>
    <w:rsid w:val="005560C9"/>
    <w:rsid w:val="00556F07"/>
    <w:rsid w:val="005600C5"/>
    <w:rsid w:val="00560552"/>
    <w:rsid w:val="00561757"/>
    <w:rsid w:val="00561AFA"/>
    <w:rsid w:val="00561E87"/>
    <w:rsid w:val="00561E9B"/>
    <w:rsid w:val="005625D2"/>
    <w:rsid w:val="005628A1"/>
    <w:rsid w:val="0056313E"/>
    <w:rsid w:val="0056467B"/>
    <w:rsid w:val="005653F2"/>
    <w:rsid w:val="00567DC9"/>
    <w:rsid w:val="00570DF4"/>
    <w:rsid w:val="00571757"/>
    <w:rsid w:val="005719BC"/>
    <w:rsid w:val="00571A21"/>
    <w:rsid w:val="00572261"/>
    <w:rsid w:val="005729BB"/>
    <w:rsid w:val="00576E5C"/>
    <w:rsid w:val="005774DE"/>
    <w:rsid w:val="0058076B"/>
    <w:rsid w:val="00580B27"/>
    <w:rsid w:val="00582AA2"/>
    <w:rsid w:val="00586928"/>
    <w:rsid w:val="005924AF"/>
    <w:rsid w:val="00592771"/>
    <w:rsid w:val="005939D9"/>
    <w:rsid w:val="00594BB9"/>
    <w:rsid w:val="00594F25"/>
    <w:rsid w:val="00596B3F"/>
    <w:rsid w:val="00596E83"/>
    <w:rsid w:val="005A0073"/>
    <w:rsid w:val="005A14FC"/>
    <w:rsid w:val="005A2A0B"/>
    <w:rsid w:val="005A3DD9"/>
    <w:rsid w:val="005A4BAC"/>
    <w:rsid w:val="005A4BD1"/>
    <w:rsid w:val="005A5245"/>
    <w:rsid w:val="005A541D"/>
    <w:rsid w:val="005A634A"/>
    <w:rsid w:val="005A72DA"/>
    <w:rsid w:val="005B0B21"/>
    <w:rsid w:val="005B374F"/>
    <w:rsid w:val="005B46D3"/>
    <w:rsid w:val="005B5693"/>
    <w:rsid w:val="005B64A6"/>
    <w:rsid w:val="005C09D8"/>
    <w:rsid w:val="005C1375"/>
    <w:rsid w:val="005C1980"/>
    <w:rsid w:val="005C1A7F"/>
    <w:rsid w:val="005C3234"/>
    <w:rsid w:val="005C3591"/>
    <w:rsid w:val="005C3746"/>
    <w:rsid w:val="005C602D"/>
    <w:rsid w:val="005C773D"/>
    <w:rsid w:val="005C7878"/>
    <w:rsid w:val="005D101D"/>
    <w:rsid w:val="005D3145"/>
    <w:rsid w:val="005D4CFC"/>
    <w:rsid w:val="005D4E63"/>
    <w:rsid w:val="005D6431"/>
    <w:rsid w:val="005D6EA2"/>
    <w:rsid w:val="005D6FE7"/>
    <w:rsid w:val="005D7AB8"/>
    <w:rsid w:val="005E04F5"/>
    <w:rsid w:val="005E0A54"/>
    <w:rsid w:val="005E12C3"/>
    <w:rsid w:val="005E1369"/>
    <w:rsid w:val="005E199F"/>
    <w:rsid w:val="005E24C7"/>
    <w:rsid w:val="005E2B73"/>
    <w:rsid w:val="005E6FD6"/>
    <w:rsid w:val="005E730D"/>
    <w:rsid w:val="005F01E7"/>
    <w:rsid w:val="005F1B4D"/>
    <w:rsid w:val="005F1DB4"/>
    <w:rsid w:val="005F368F"/>
    <w:rsid w:val="005F48A3"/>
    <w:rsid w:val="005F524F"/>
    <w:rsid w:val="005F5BA9"/>
    <w:rsid w:val="005F5C2E"/>
    <w:rsid w:val="005F687F"/>
    <w:rsid w:val="005F7607"/>
    <w:rsid w:val="00602B6B"/>
    <w:rsid w:val="00603CF3"/>
    <w:rsid w:val="0060612F"/>
    <w:rsid w:val="00606513"/>
    <w:rsid w:val="00610389"/>
    <w:rsid w:val="00612050"/>
    <w:rsid w:val="00613557"/>
    <w:rsid w:val="0061400D"/>
    <w:rsid w:val="0061615D"/>
    <w:rsid w:val="006164BF"/>
    <w:rsid w:val="00617521"/>
    <w:rsid w:val="006206DA"/>
    <w:rsid w:val="00622E03"/>
    <w:rsid w:val="00624A76"/>
    <w:rsid w:val="00625BF9"/>
    <w:rsid w:val="0063083E"/>
    <w:rsid w:val="00630B8B"/>
    <w:rsid w:val="00630D21"/>
    <w:rsid w:val="00631782"/>
    <w:rsid w:val="00635DF8"/>
    <w:rsid w:val="00635E1B"/>
    <w:rsid w:val="006365CF"/>
    <w:rsid w:val="00636DB0"/>
    <w:rsid w:val="0064089A"/>
    <w:rsid w:val="0064176B"/>
    <w:rsid w:val="00641B87"/>
    <w:rsid w:val="00646486"/>
    <w:rsid w:val="0064777F"/>
    <w:rsid w:val="00647974"/>
    <w:rsid w:val="00647D53"/>
    <w:rsid w:val="006514C4"/>
    <w:rsid w:val="0065165C"/>
    <w:rsid w:val="00651C23"/>
    <w:rsid w:val="00654CFA"/>
    <w:rsid w:val="00656384"/>
    <w:rsid w:val="006576BB"/>
    <w:rsid w:val="006600DB"/>
    <w:rsid w:val="0066029E"/>
    <w:rsid w:val="00660552"/>
    <w:rsid w:val="006612D2"/>
    <w:rsid w:val="00662011"/>
    <w:rsid w:val="00662A03"/>
    <w:rsid w:val="00663791"/>
    <w:rsid w:val="006645B1"/>
    <w:rsid w:val="00664F18"/>
    <w:rsid w:val="006664A2"/>
    <w:rsid w:val="006667EF"/>
    <w:rsid w:val="006701EA"/>
    <w:rsid w:val="00670212"/>
    <w:rsid w:val="006703F4"/>
    <w:rsid w:val="0067046E"/>
    <w:rsid w:val="00670932"/>
    <w:rsid w:val="006709F9"/>
    <w:rsid w:val="006723C3"/>
    <w:rsid w:val="006723CF"/>
    <w:rsid w:val="00673327"/>
    <w:rsid w:val="006740C7"/>
    <w:rsid w:val="0067692E"/>
    <w:rsid w:val="0067726A"/>
    <w:rsid w:val="0067761A"/>
    <w:rsid w:val="00677BC0"/>
    <w:rsid w:val="00680016"/>
    <w:rsid w:val="0068075F"/>
    <w:rsid w:val="0068119B"/>
    <w:rsid w:val="00681614"/>
    <w:rsid w:val="00681F9E"/>
    <w:rsid w:val="0068229A"/>
    <w:rsid w:val="006841F7"/>
    <w:rsid w:val="00684A09"/>
    <w:rsid w:val="00687B75"/>
    <w:rsid w:val="006917E6"/>
    <w:rsid w:val="006933E5"/>
    <w:rsid w:val="006941A5"/>
    <w:rsid w:val="00694C2F"/>
    <w:rsid w:val="0069504C"/>
    <w:rsid w:val="00695DA4"/>
    <w:rsid w:val="006964C9"/>
    <w:rsid w:val="00696D4F"/>
    <w:rsid w:val="006A0FFF"/>
    <w:rsid w:val="006A1673"/>
    <w:rsid w:val="006A17CF"/>
    <w:rsid w:val="006A3546"/>
    <w:rsid w:val="006A3759"/>
    <w:rsid w:val="006A5FCD"/>
    <w:rsid w:val="006A7279"/>
    <w:rsid w:val="006B01F5"/>
    <w:rsid w:val="006B03CA"/>
    <w:rsid w:val="006B0692"/>
    <w:rsid w:val="006B0FDF"/>
    <w:rsid w:val="006B6AF7"/>
    <w:rsid w:val="006B6C45"/>
    <w:rsid w:val="006B7294"/>
    <w:rsid w:val="006C0647"/>
    <w:rsid w:val="006C14C0"/>
    <w:rsid w:val="006C17CE"/>
    <w:rsid w:val="006C2F51"/>
    <w:rsid w:val="006C2F68"/>
    <w:rsid w:val="006C4F31"/>
    <w:rsid w:val="006C5510"/>
    <w:rsid w:val="006C5895"/>
    <w:rsid w:val="006C70DD"/>
    <w:rsid w:val="006C7652"/>
    <w:rsid w:val="006C7690"/>
    <w:rsid w:val="006D08A2"/>
    <w:rsid w:val="006D2102"/>
    <w:rsid w:val="006D2BA1"/>
    <w:rsid w:val="006D3551"/>
    <w:rsid w:val="006D43D6"/>
    <w:rsid w:val="006D5855"/>
    <w:rsid w:val="006D5A1A"/>
    <w:rsid w:val="006D5BB3"/>
    <w:rsid w:val="006D70E8"/>
    <w:rsid w:val="006D7A70"/>
    <w:rsid w:val="006E12E4"/>
    <w:rsid w:val="006E2C7A"/>
    <w:rsid w:val="006E3F0E"/>
    <w:rsid w:val="006E567F"/>
    <w:rsid w:val="006E57E3"/>
    <w:rsid w:val="006E72D4"/>
    <w:rsid w:val="006E79CF"/>
    <w:rsid w:val="006F1758"/>
    <w:rsid w:val="006F2E7D"/>
    <w:rsid w:val="006F5E2A"/>
    <w:rsid w:val="006F690B"/>
    <w:rsid w:val="006F6F08"/>
    <w:rsid w:val="006F7EB4"/>
    <w:rsid w:val="007010C6"/>
    <w:rsid w:val="007013B0"/>
    <w:rsid w:val="00701E89"/>
    <w:rsid w:val="00704B17"/>
    <w:rsid w:val="007105AE"/>
    <w:rsid w:val="00710A46"/>
    <w:rsid w:val="00710BEF"/>
    <w:rsid w:val="007110EE"/>
    <w:rsid w:val="007110FD"/>
    <w:rsid w:val="00711A1F"/>
    <w:rsid w:val="00711A78"/>
    <w:rsid w:val="00714867"/>
    <w:rsid w:val="007159FF"/>
    <w:rsid w:val="0071619D"/>
    <w:rsid w:val="00717E82"/>
    <w:rsid w:val="0072025F"/>
    <w:rsid w:val="00723E0C"/>
    <w:rsid w:val="00723FAD"/>
    <w:rsid w:val="00723FDC"/>
    <w:rsid w:val="00724073"/>
    <w:rsid w:val="007247EB"/>
    <w:rsid w:val="00724A5B"/>
    <w:rsid w:val="00725374"/>
    <w:rsid w:val="00725AD7"/>
    <w:rsid w:val="0073003E"/>
    <w:rsid w:val="00730F21"/>
    <w:rsid w:val="00731970"/>
    <w:rsid w:val="00731B6B"/>
    <w:rsid w:val="00732B61"/>
    <w:rsid w:val="00733A2C"/>
    <w:rsid w:val="00734C44"/>
    <w:rsid w:val="00734F08"/>
    <w:rsid w:val="00735EC4"/>
    <w:rsid w:val="007377F1"/>
    <w:rsid w:val="00737C81"/>
    <w:rsid w:val="00737EDC"/>
    <w:rsid w:val="007421E0"/>
    <w:rsid w:val="007449EC"/>
    <w:rsid w:val="00744C2B"/>
    <w:rsid w:val="0074566C"/>
    <w:rsid w:val="007477F2"/>
    <w:rsid w:val="00751D6A"/>
    <w:rsid w:val="007523B9"/>
    <w:rsid w:val="0075323B"/>
    <w:rsid w:val="0075437B"/>
    <w:rsid w:val="00755B70"/>
    <w:rsid w:val="0075615F"/>
    <w:rsid w:val="007604B2"/>
    <w:rsid w:val="00760D5C"/>
    <w:rsid w:val="00761BB0"/>
    <w:rsid w:val="00762EF9"/>
    <w:rsid w:val="00763393"/>
    <w:rsid w:val="00763BC4"/>
    <w:rsid w:val="00763C5D"/>
    <w:rsid w:val="00765104"/>
    <w:rsid w:val="007656D1"/>
    <w:rsid w:val="007661A2"/>
    <w:rsid w:val="00766A83"/>
    <w:rsid w:val="007674E8"/>
    <w:rsid w:val="00770D06"/>
    <w:rsid w:val="00771D20"/>
    <w:rsid w:val="007727FB"/>
    <w:rsid w:val="0077308F"/>
    <w:rsid w:val="007752F8"/>
    <w:rsid w:val="00776081"/>
    <w:rsid w:val="007768AF"/>
    <w:rsid w:val="007769DF"/>
    <w:rsid w:val="00777846"/>
    <w:rsid w:val="0078231F"/>
    <w:rsid w:val="00782F74"/>
    <w:rsid w:val="00783202"/>
    <w:rsid w:val="00785A9D"/>
    <w:rsid w:val="00785E49"/>
    <w:rsid w:val="007878EB"/>
    <w:rsid w:val="007879D8"/>
    <w:rsid w:val="007916C2"/>
    <w:rsid w:val="00791757"/>
    <w:rsid w:val="0079185A"/>
    <w:rsid w:val="0079314B"/>
    <w:rsid w:val="00793EC5"/>
    <w:rsid w:val="007943A4"/>
    <w:rsid w:val="00796328"/>
    <w:rsid w:val="007A0161"/>
    <w:rsid w:val="007A05AD"/>
    <w:rsid w:val="007A290D"/>
    <w:rsid w:val="007A2BDE"/>
    <w:rsid w:val="007A557F"/>
    <w:rsid w:val="007A5C05"/>
    <w:rsid w:val="007A62DE"/>
    <w:rsid w:val="007B0C75"/>
    <w:rsid w:val="007B1C47"/>
    <w:rsid w:val="007B24A6"/>
    <w:rsid w:val="007B29E9"/>
    <w:rsid w:val="007B3392"/>
    <w:rsid w:val="007B3427"/>
    <w:rsid w:val="007B36B7"/>
    <w:rsid w:val="007B39ED"/>
    <w:rsid w:val="007B3F6B"/>
    <w:rsid w:val="007B447F"/>
    <w:rsid w:val="007B4815"/>
    <w:rsid w:val="007B4E38"/>
    <w:rsid w:val="007B7317"/>
    <w:rsid w:val="007C2B3B"/>
    <w:rsid w:val="007C2F6E"/>
    <w:rsid w:val="007C36CB"/>
    <w:rsid w:val="007C3BB1"/>
    <w:rsid w:val="007C3DC9"/>
    <w:rsid w:val="007C5730"/>
    <w:rsid w:val="007C71E7"/>
    <w:rsid w:val="007D1FEA"/>
    <w:rsid w:val="007D327C"/>
    <w:rsid w:val="007D3F83"/>
    <w:rsid w:val="007D423E"/>
    <w:rsid w:val="007D7790"/>
    <w:rsid w:val="007D7BEB"/>
    <w:rsid w:val="007E41BB"/>
    <w:rsid w:val="007E54D8"/>
    <w:rsid w:val="007E5A0E"/>
    <w:rsid w:val="007F091B"/>
    <w:rsid w:val="007F1786"/>
    <w:rsid w:val="007F3122"/>
    <w:rsid w:val="007F571C"/>
    <w:rsid w:val="007F690D"/>
    <w:rsid w:val="007F7F8A"/>
    <w:rsid w:val="00804CB3"/>
    <w:rsid w:val="00805D04"/>
    <w:rsid w:val="008067BB"/>
    <w:rsid w:val="00810558"/>
    <w:rsid w:val="00810980"/>
    <w:rsid w:val="00811409"/>
    <w:rsid w:val="008140B7"/>
    <w:rsid w:val="00814AB4"/>
    <w:rsid w:val="00816131"/>
    <w:rsid w:val="00816FAA"/>
    <w:rsid w:val="00817CF8"/>
    <w:rsid w:val="008226B1"/>
    <w:rsid w:val="0082307F"/>
    <w:rsid w:val="00823D0C"/>
    <w:rsid w:val="00824588"/>
    <w:rsid w:val="00825257"/>
    <w:rsid w:val="00825631"/>
    <w:rsid w:val="00825B02"/>
    <w:rsid w:val="008272F7"/>
    <w:rsid w:val="00827C06"/>
    <w:rsid w:val="008318F1"/>
    <w:rsid w:val="00832037"/>
    <w:rsid w:val="008324B7"/>
    <w:rsid w:val="008333F5"/>
    <w:rsid w:val="0083457B"/>
    <w:rsid w:val="00835348"/>
    <w:rsid w:val="00836459"/>
    <w:rsid w:val="00840ABC"/>
    <w:rsid w:val="008424EE"/>
    <w:rsid w:val="0084290C"/>
    <w:rsid w:val="00843BC1"/>
    <w:rsid w:val="00843FD5"/>
    <w:rsid w:val="008442C5"/>
    <w:rsid w:val="008460E6"/>
    <w:rsid w:val="008463C8"/>
    <w:rsid w:val="00847035"/>
    <w:rsid w:val="00847A6A"/>
    <w:rsid w:val="00847CA3"/>
    <w:rsid w:val="00850EE3"/>
    <w:rsid w:val="00852038"/>
    <w:rsid w:val="00852946"/>
    <w:rsid w:val="00855E88"/>
    <w:rsid w:val="00856BD3"/>
    <w:rsid w:val="00856EFA"/>
    <w:rsid w:val="00861069"/>
    <w:rsid w:val="00861274"/>
    <w:rsid w:val="00861AD1"/>
    <w:rsid w:val="00863308"/>
    <w:rsid w:val="0086349D"/>
    <w:rsid w:val="00864C6B"/>
    <w:rsid w:val="00865241"/>
    <w:rsid w:val="00865310"/>
    <w:rsid w:val="00865938"/>
    <w:rsid w:val="008714A0"/>
    <w:rsid w:val="00871C7B"/>
    <w:rsid w:val="00872A9B"/>
    <w:rsid w:val="008736B0"/>
    <w:rsid w:val="00875D58"/>
    <w:rsid w:val="008762EB"/>
    <w:rsid w:val="00877FD2"/>
    <w:rsid w:val="0088051A"/>
    <w:rsid w:val="00880811"/>
    <w:rsid w:val="00881E9B"/>
    <w:rsid w:val="00883288"/>
    <w:rsid w:val="00890875"/>
    <w:rsid w:val="0089091E"/>
    <w:rsid w:val="008917AC"/>
    <w:rsid w:val="0089343A"/>
    <w:rsid w:val="00893C46"/>
    <w:rsid w:val="00893C58"/>
    <w:rsid w:val="008940C9"/>
    <w:rsid w:val="008949A0"/>
    <w:rsid w:val="0089573F"/>
    <w:rsid w:val="0089643B"/>
    <w:rsid w:val="00897305"/>
    <w:rsid w:val="00897CBE"/>
    <w:rsid w:val="008A1644"/>
    <w:rsid w:val="008A19CC"/>
    <w:rsid w:val="008A2F42"/>
    <w:rsid w:val="008A3F85"/>
    <w:rsid w:val="008A5A25"/>
    <w:rsid w:val="008A697A"/>
    <w:rsid w:val="008A6C63"/>
    <w:rsid w:val="008B09A2"/>
    <w:rsid w:val="008B1278"/>
    <w:rsid w:val="008B17F8"/>
    <w:rsid w:val="008B1FA6"/>
    <w:rsid w:val="008B2515"/>
    <w:rsid w:val="008B2ADB"/>
    <w:rsid w:val="008B2DBD"/>
    <w:rsid w:val="008B431F"/>
    <w:rsid w:val="008B588D"/>
    <w:rsid w:val="008B58C9"/>
    <w:rsid w:val="008B604B"/>
    <w:rsid w:val="008B7C03"/>
    <w:rsid w:val="008C0F22"/>
    <w:rsid w:val="008C12BD"/>
    <w:rsid w:val="008C4498"/>
    <w:rsid w:val="008C6741"/>
    <w:rsid w:val="008C6CAA"/>
    <w:rsid w:val="008D0279"/>
    <w:rsid w:val="008D24E7"/>
    <w:rsid w:val="008D2F4C"/>
    <w:rsid w:val="008D507F"/>
    <w:rsid w:val="008D64A7"/>
    <w:rsid w:val="008D7A26"/>
    <w:rsid w:val="008D7CA0"/>
    <w:rsid w:val="008D7DC1"/>
    <w:rsid w:val="008E12B1"/>
    <w:rsid w:val="008E13CE"/>
    <w:rsid w:val="008E3C1B"/>
    <w:rsid w:val="008E4E21"/>
    <w:rsid w:val="008E5305"/>
    <w:rsid w:val="008E65FE"/>
    <w:rsid w:val="008E6C09"/>
    <w:rsid w:val="008E6FE6"/>
    <w:rsid w:val="008E702F"/>
    <w:rsid w:val="008F0ED2"/>
    <w:rsid w:val="008F1739"/>
    <w:rsid w:val="008F20F4"/>
    <w:rsid w:val="008F25A8"/>
    <w:rsid w:val="008F3BF1"/>
    <w:rsid w:val="008F3D17"/>
    <w:rsid w:val="008F527A"/>
    <w:rsid w:val="008F5463"/>
    <w:rsid w:val="008F55DC"/>
    <w:rsid w:val="008F55E3"/>
    <w:rsid w:val="008F7736"/>
    <w:rsid w:val="009000B1"/>
    <w:rsid w:val="00900982"/>
    <w:rsid w:val="00901CC6"/>
    <w:rsid w:val="00907AF2"/>
    <w:rsid w:val="009144FA"/>
    <w:rsid w:val="00915C9D"/>
    <w:rsid w:val="00916903"/>
    <w:rsid w:val="00916CE8"/>
    <w:rsid w:val="0091703D"/>
    <w:rsid w:val="009177BC"/>
    <w:rsid w:val="0092091B"/>
    <w:rsid w:val="00921204"/>
    <w:rsid w:val="009229C8"/>
    <w:rsid w:val="00922A7E"/>
    <w:rsid w:val="00922AF4"/>
    <w:rsid w:val="009239D4"/>
    <w:rsid w:val="009252CD"/>
    <w:rsid w:val="00925B83"/>
    <w:rsid w:val="009265F8"/>
    <w:rsid w:val="00926A42"/>
    <w:rsid w:val="00927E6E"/>
    <w:rsid w:val="009323D8"/>
    <w:rsid w:val="00936173"/>
    <w:rsid w:val="009367CC"/>
    <w:rsid w:val="009402A5"/>
    <w:rsid w:val="00941C74"/>
    <w:rsid w:val="00941E10"/>
    <w:rsid w:val="00944D35"/>
    <w:rsid w:val="00945F5D"/>
    <w:rsid w:val="00946969"/>
    <w:rsid w:val="00947B69"/>
    <w:rsid w:val="00952318"/>
    <w:rsid w:val="009541E4"/>
    <w:rsid w:val="009559A9"/>
    <w:rsid w:val="00955F58"/>
    <w:rsid w:val="00956EE0"/>
    <w:rsid w:val="00957889"/>
    <w:rsid w:val="00960292"/>
    <w:rsid w:val="00960D55"/>
    <w:rsid w:val="00960F94"/>
    <w:rsid w:val="00961866"/>
    <w:rsid w:val="00962844"/>
    <w:rsid w:val="00964CCF"/>
    <w:rsid w:val="00966259"/>
    <w:rsid w:val="00966BA1"/>
    <w:rsid w:val="00966DF0"/>
    <w:rsid w:val="00967C10"/>
    <w:rsid w:val="009716D6"/>
    <w:rsid w:val="009723FC"/>
    <w:rsid w:val="00973C1F"/>
    <w:rsid w:val="00974FF9"/>
    <w:rsid w:val="009750E6"/>
    <w:rsid w:val="009754DE"/>
    <w:rsid w:val="0097664E"/>
    <w:rsid w:val="009770DB"/>
    <w:rsid w:val="00977668"/>
    <w:rsid w:val="00977BC5"/>
    <w:rsid w:val="00977F2F"/>
    <w:rsid w:val="009820B4"/>
    <w:rsid w:val="00982368"/>
    <w:rsid w:val="00982720"/>
    <w:rsid w:val="0098307C"/>
    <w:rsid w:val="00983277"/>
    <w:rsid w:val="00983D71"/>
    <w:rsid w:val="009840C6"/>
    <w:rsid w:val="009845BA"/>
    <w:rsid w:val="00984747"/>
    <w:rsid w:val="0098612B"/>
    <w:rsid w:val="00986A1C"/>
    <w:rsid w:val="009873D2"/>
    <w:rsid w:val="00991189"/>
    <w:rsid w:val="00992443"/>
    <w:rsid w:val="009926FB"/>
    <w:rsid w:val="009927BD"/>
    <w:rsid w:val="009942E7"/>
    <w:rsid w:val="00995162"/>
    <w:rsid w:val="0099617D"/>
    <w:rsid w:val="00997591"/>
    <w:rsid w:val="009976A9"/>
    <w:rsid w:val="009A0842"/>
    <w:rsid w:val="009A0C8B"/>
    <w:rsid w:val="009A1220"/>
    <w:rsid w:val="009A2E45"/>
    <w:rsid w:val="009A5127"/>
    <w:rsid w:val="009A552C"/>
    <w:rsid w:val="009A5EEB"/>
    <w:rsid w:val="009A6AD2"/>
    <w:rsid w:val="009A6CB1"/>
    <w:rsid w:val="009B13BD"/>
    <w:rsid w:val="009B1B72"/>
    <w:rsid w:val="009B364C"/>
    <w:rsid w:val="009B4D22"/>
    <w:rsid w:val="009B5F32"/>
    <w:rsid w:val="009B7D77"/>
    <w:rsid w:val="009B7FEC"/>
    <w:rsid w:val="009C06ED"/>
    <w:rsid w:val="009C1562"/>
    <w:rsid w:val="009C1C03"/>
    <w:rsid w:val="009C2C3E"/>
    <w:rsid w:val="009C2D41"/>
    <w:rsid w:val="009C36DF"/>
    <w:rsid w:val="009C5998"/>
    <w:rsid w:val="009C6AB4"/>
    <w:rsid w:val="009D0A64"/>
    <w:rsid w:val="009D207C"/>
    <w:rsid w:val="009D2289"/>
    <w:rsid w:val="009D289D"/>
    <w:rsid w:val="009D315C"/>
    <w:rsid w:val="009D34BA"/>
    <w:rsid w:val="009D35E3"/>
    <w:rsid w:val="009D3815"/>
    <w:rsid w:val="009D4099"/>
    <w:rsid w:val="009D6860"/>
    <w:rsid w:val="009D7D9B"/>
    <w:rsid w:val="009E05EB"/>
    <w:rsid w:val="009E0DC2"/>
    <w:rsid w:val="009E15D9"/>
    <w:rsid w:val="009E1A91"/>
    <w:rsid w:val="009E21F0"/>
    <w:rsid w:val="009E3BC9"/>
    <w:rsid w:val="009E4C3E"/>
    <w:rsid w:val="009E507C"/>
    <w:rsid w:val="009E5D70"/>
    <w:rsid w:val="009F065B"/>
    <w:rsid w:val="009F1ED7"/>
    <w:rsid w:val="009F455D"/>
    <w:rsid w:val="009F5640"/>
    <w:rsid w:val="00A00476"/>
    <w:rsid w:val="00A01F88"/>
    <w:rsid w:val="00A02E4E"/>
    <w:rsid w:val="00A058CD"/>
    <w:rsid w:val="00A05AD9"/>
    <w:rsid w:val="00A065E3"/>
    <w:rsid w:val="00A06FCC"/>
    <w:rsid w:val="00A11912"/>
    <w:rsid w:val="00A13A55"/>
    <w:rsid w:val="00A13F73"/>
    <w:rsid w:val="00A14581"/>
    <w:rsid w:val="00A1475D"/>
    <w:rsid w:val="00A15176"/>
    <w:rsid w:val="00A15E6A"/>
    <w:rsid w:val="00A16CD2"/>
    <w:rsid w:val="00A17180"/>
    <w:rsid w:val="00A172B3"/>
    <w:rsid w:val="00A215C9"/>
    <w:rsid w:val="00A21A33"/>
    <w:rsid w:val="00A21B91"/>
    <w:rsid w:val="00A22F8D"/>
    <w:rsid w:val="00A2378C"/>
    <w:rsid w:val="00A24679"/>
    <w:rsid w:val="00A24C18"/>
    <w:rsid w:val="00A25490"/>
    <w:rsid w:val="00A269EA"/>
    <w:rsid w:val="00A30323"/>
    <w:rsid w:val="00A30707"/>
    <w:rsid w:val="00A30CF6"/>
    <w:rsid w:val="00A314D4"/>
    <w:rsid w:val="00A31883"/>
    <w:rsid w:val="00A3397E"/>
    <w:rsid w:val="00A340FC"/>
    <w:rsid w:val="00A34347"/>
    <w:rsid w:val="00A348A0"/>
    <w:rsid w:val="00A349C7"/>
    <w:rsid w:val="00A34E65"/>
    <w:rsid w:val="00A35D3E"/>
    <w:rsid w:val="00A446FB"/>
    <w:rsid w:val="00A45540"/>
    <w:rsid w:val="00A45B0B"/>
    <w:rsid w:val="00A46269"/>
    <w:rsid w:val="00A502F6"/>
    <w:rsid w:val="00A52A5C"/>
    <w:rsid w:val="00A535EF"/>
    <w:rsid w:val="00A54B02"/>
    <w:rsid w:val="00A56282"/>
    <w:rsid w:val="00A60867"/>
    <w:rsid w:val="00A64847"/>
    <w:rsid w:val="00A71171"/>
    <w:rsid w:val="00A7186C"/>
    <w:rsid w:val="00A71D4C"/>
    <w:rsid w:val="00A71D4F"/>
    <w:rsid w:val="00A723A3"/>
    <w:rsid w:val="00A72B33"/>
    <w:rsid w:val="00A72B74"/>
    <w:rsid w:val="00A736A9"/>
    <w:rsid w:val="00A74467"/>
    <w:rsid w:val="00A768C1"/>
    <w:rsid w:val="00A76B85"/>
    <w:rsid w:val="00A76ECB"/>
    <w:rsid w:val="00A7717C"/>
    <w:rsid w:val="00A80344"/>
    <w:rsid w:val="00A835C1"/>
    <w:rsid w:val="00A8568D"/>
    <w:rsid w:val="00A9247F"/>
    <w:rsid w:val="00A92B3F"/>
    <w:rsid w:val="00A92FD2"/>
    <w:rsid w:val="00A93138"/>
    <w:rsid w:val="00A93CF5"/>
    <w:rsid w:val="00A94223"/>
    <w:rsid w:val="00A94840"/>
    <w:rsid w:val="00A951E7"/>
    <w:rsid w:val="00A953B7"/>
    <w:rsid w:val="00A958D6"/>
    <w:rsid w:val="00AA1270"/>
    <w:rsid w:val="00AA1B26"/>
    <w:rsid w:val="00AA2891"/>
    <w:rsid w:val="00AA4758"/>
    <w:rsid w:val="00AA5FD3"/>
    <w:rsid w:val="00AA776D"/>
    <w:rsid w:val="00AA79A4"/>
    <w:rsid w:val="00AB1BE1"/>
    <w:rsid w:val="00AB5581"/>
    <w:rsid w:val="00AB55C5"/>
    <w:rsid w:val="00AB622B"/>
    <w:rsid w:val="00AB645B"/>
    <w:rsid w:val="00AB7E33"/>
    <w:rsid w:val="00AC07C2"/>
    <w:rsid w:val="00AC212F"/>
    <w:rsid w:val="00AC25FF"/>
    <w:rsid w:val="00AC2EA7"/>
    <w:rsid w:val="00AC3337"/>
    <w:rsid w:val="00AC393C"/>
    <w:rsid w:val="00AC4540"/>
    <w:rsid w:val="00AC469E"/>
    <w:rsid w:val="00AC57E2"/>
    <w:rsid w:val="00AC622E"/>
    <w:rsid w:val="00AC7898"/>
    <w:rsid w:val="00AD104B"/>
    <w:rsid w:val="00AD1887"/>
    <w:rsid w:val="00AD3837"/>
    <w:rsid w:val="00AD4261"/>
    <w:rsid w:val="00AD4580"/>
    <w:rsid w:val="00AD477F"/>
    <w:rsid w:val="00AD6586"/>
    <w:rsid w:val="00AD71F2"/>
    <w:rsid w:val="00AD7C2D"/>
    <w:rsid w:val="00AE08F3"/>
    <w:rsid w:val="00AE124F"/>
    <w:rsid w:val="00AE15BD"/>
    <w:rsid w:val="00AE189A"/>
    <w:rsid w:val="00AE1D27"/>
    <w:rsid w:val="00AE2AD8"/>
    <w:rsid w:val="00AE315B"/>
    <w:rsid w:val="00AE4DFF"/>
    <w:rsid w:val="00AE6CB8"/>
    <w:rsid w:val="00AE74ED"/>
    <w:rsid w:val="00AE7958"/>
    <w:rsid w:val="00AE7E2B"/>
    <w:rsid w:val="00AE7F75"/>
    <w:rsid w:val="00AF059A"/>
    <w:rsid w:val="00AF1239"/>
    <w:rsid w:val="00AF26CD"/>
    <w:rsid w:val="00AF3982"/>
    <w:rsid w:val="00AF4B02"/>
    <w:rsid w:val="00AF5491"/>
    <w:rsid w:val="00AF5FB2"/>
    <w:rsid w:val="00AF5FF2"/>
    <w:rsid w:val="00AF63EC"/>
    <w:rsid w:val="00B0135B"/>
    <w:rsid w:val="00B0355C"/>
    <w:rsid w:val="00B03866"/>
    <w:rsid w:val="00B05A1F"/>
    <w:rsid w:val="00B073C6"/>
    <w:rsid w:val="00B07560"/>
    <w:rsid w:val="00B10F95"/>
    <w:rsid w:val="00B119C3"/>
    <w:rsid w:val="00B13C22"/>
    <w:rsid w:val="00B15289"/>
    <w:rsid w:val="00B178BF"/>
    <w:rsid w:val="00B20672"/>
    <w:rsid w:val="00B20BD0"/>
    <w:rsid w:val="00B21840"/>
    <w:rsid w:val="00B227B0"/>
    <w:rsid w:val="00B23130"/>
    <w:rsid w:val="00B27C56"/>
    <w:rsid w:val="00B30350"/>
    <w:rsid w:val="00B30825"/>
    <w:rsid w:val="00B349CB"/>
    <w:rsid w:val="00B353E7"/>
    <w:rsid w:val="00B415F6"/>
    <w:rsid w:val="00B4395A"/>
    <w:rsid w:val="00B441A9"/>
    <w:rsid w:val="00B458EB"/>
    <w:rsid w:val="00B459E2"/>
    <w:rsid w:val="00B47E76"/>
    <w:rsid w:val="00B51BAC"/>
    <w:rsid w:val="00B52ED0"/>
    <w:rsid w:val="00B53328"/>
    <w:rsid w:val="00B53A6B"/>
    <w:rsid w:val="00B54B42"/>
    <w:rsid w:val="00B60438"/>
    <w:rsid w:val="00B61E9C"/>
    <w:rsid w:val="00B6248E"/>
    <w:rsid w:val="00B62AB3"/>
    <w:rsid w:val="00B62D2D"/>
    <w:rsid w:val="00B63372"/>
    <w:rsid w:val="00B64D77"/>
    <w:rsid w:val="00B6509A"/>
    <w:rsid w:val="00B650B3"/>
    <w:rsid w:val="00B65280"/>
    <w:rsid w:val="00B65866"/>
    <w:rsid w:val="00B65D84"/>
    <w:rsid w:val="00B664F7"/>
    <w:rsid w:val="00B6689B"/>
    <w:rsid w:val="00B70548"/>
    <w:rsid w:val="00B71FC3"/>
    <w:rsid w:val="00B73643"/>
    <w:rsid w:val="00B74BA9"/>
    <w:rsid w:val="00B74F32"/>
    <w:rsid w:val="00B75161"/>
    <w:rsid w:val="00B761DE"/>
    <w:rsid w:val="00B76ABD"/>
    <w:rsid w:val="00B80481"/>
    <w:rsid w:val="00B81D24"/>
    <w:rsid w:val="00B82940"/>
    <w:rsid w:val="00B82E5E"/>
    <w:rsid w:val="00B837DB"/>
    <w:rsid w:val="00B85179"/>
    <w:rsid w:val="00B8586E"/>
    <w:rsid w:val="00B858DB"/>
    <w:rsid w:val="00B85D8E"/>
    <w:rsid w:val="00B86168"/>
    <w:rsid w:val="00B8728F"/>
    <w:rsid w:val="00B90FC7"/>
    <w:rsid w:val="00B916AC"/>
    <w:rsid w:val="00B91F7A"/>
    <w:rsid w:val="00B92723"/>
    <w:rsid w:val="00B92CBA"/>
    <w:rsid w:val="00B9489F"/>
    <w:rsid w:val="00B951F1"/>
    <w:rsid w:val="00B95AC3"/>
    <w:rsid w:val="00B963A5"/>
    <w:rsid w:val="00B9662A"/>
    <w:rsid w:val="00B96F70"/>
    <w:rsid w:val="00B971A1"/>
    <w:rsid w:val="00B97AB7"/>
    <w:rsid w:val="00BA0F5D"/>
    <w:rsid w:val="00BA1250"/>
    <w:rsid w:val="00BA2FB5"/>
    <w:rsid w:val="00BA3128"/>
    <w:rsid w:val="00BA434E"/>
    <w:rsid w:val="00BA4FDE"/>
    <w:rsid w:val="00BA7037"/>
    <w:rsid w:val="00BA78C6"/>
    <w:rsid w:val="00BB0742"/>
    <w:rsid w:val="00BB20B9"/>
    <w:rsid w:val="00BB30FA"/>
    <w:rsid w:val="00BB6140"/>
    <w:rsid w:val="00BB738C"/>
    <w:rsid w:val="00BB7853"/>
    <w:rsid w:val="00BC0ED9"/>
    <w:rsid w:val="00BC19B0"/>
    <w:rsid w:val="00BC2E57"/>
    <w:rsid w:val="00BC3A2E"/>
    <w:rsid w:val="00BC424B"/>
    <w:rsid w:val="00BC59C9"/>
    <w:rsid w:val="00BD2BAB"/>
    <w:rsid w:val="00BD2D59"/>
    <w:rsid w:val="00BD307F"/>
    <w:rsid w:val="00BD4AA9"/>
    <w:rsid w:val="00BD4F50"/>
    <w:rsid w:val="00BD54E9"/>
    <w:rsid w:val="00BD5D40"/>
    <w:rsid w:val="00BD5DD7"/>
    <w:rsid w:val="00BE1584"/>
    <w:rsid w:val="00BE2C2E"/>
    <w:rsid w:val="00BE4028"/>
    <w:rsid w:val="00BE4DAC"/>
    <w:rsid w:val="00BE52D2"/>
    <w:rsid w:val="00BE5C7F"/>
    <w:rsid w:val="00BE6381"/>
    <w:rsid w:val="00BE65DF"/>
    <w:rsid w:val="00BE65F7"/>
    <w:rsid w:val="00BF0458"/>
    <w:rsid w:val="00BF0691"/>
    <w:rsid w:val="00BF1401"/>
    <w:rsid w:val="00BF171A"/>
    <w:rsid w:val="00BF2DAC"/>
    <w:rsid w:val="00BF4B98"/>
    <w:rsid w:val="00BF589F"/>
    <w:rsid w:val="00BF59D9"/>
    <w:rsid w:val="00BF6366"/>
    <w:rsid w:val="00C02088"/>
    <w:rsid w:val="00C02952"/>
    <w:rsid w:val="00C03993"/>
    <w:rsid w:val="00C04600"/>
    <w:rsid w:val="00C047D2"/>
    <w:rsid w:val="00C051A8"/>
    <w:rsid w:val="00C060C1"/>
    <w:rsid w:val="00C0669C"/>
    <w:rsid w:val="00C06F18"/>
    <w:rsid w:val="00C07020"/>
    <w:rsid w:val="00C072F8"/>
    <w:rsid w:val="00C1099E"/>
    <w:rsid w:val="00C10CBE"/>
    <w:rsid w:val="00C10CF7"/>
    <w:rsid w:val="00C12025"/>
    <w:rsid w:val="00C12537"/>
    <w:rsid w:val="00C12C27"/>
    <w:rsid w:val="00C13A38"/>
    <w:rsid w:val="00C13C9A"/>
    <w:rsid w:val="00C14357"/>
    <w:rsid w:val="00C15099"/>
    <w:rsid w:val="00C15B98"/>
    <w:rsid w:val="00C25ADF"/>
    <w:rsid w:val="00C26C66"/>
    <w:rsid w:val="00C304CD"/>
    <w:rsid w:val="00C30CB5"/>
    <w:rsid w:val="00C32237"/>
    <w:rsid w:val="00C33720"/>
    <w:rsid w:val="00C337AA"/>
    <w:rsid w:val="00C350A6"/>
    <w:rsid w:val="00C3624E"/>
    <w:rsid w:val="00C36D9F"/>
    <w:rsid w:val="00C376A4"/>
    <w:rsid w:val="00C428C3"/>
    <w:rsid w:val="00C42FD8"/>
    <w:rsid w:val="00C46077"/>
    <w:rsid w:val="00C4642C"/>
    <w:rsid w:val="00C53840"/>
    <w:rsid w:val="00C541BE"/>
    <w:rsid w:val="00C544DF"/>
    <w:rsid w:val="00C54A97"/>
    <w:rsid w:val="00C5500C"/>
    <w:rsid w:val="00C561AD"/>
    <w:rsid w:val="00C56284"/>
    <w:rsid w:val="00C569BD"/>
    <w:rsid w:val="00C57302"/>
    <w:rsid w:val="00C60683"/>
    <w:rsid w:val="00C6202E"/>
    <w:rsid w:val="00C620F2"/>
    <w:rsid w:val="00C64920"/>
    <w:rsid w:val="00C66682"/>
    <w:rsid w:val="00C712DF"/>
    <w:rsid w:val="00C72734"/>
    <w:rsid w:val="00C74027"/>
    <w:rsid w:val="00C748BB"/>
    <w:rsid w:val="00C75AD8"/>
    <w:rsid w:val="00C76F42"/>
    <w:rsid w:val="00C7766F"/>
    <w:rsid w:val="00C77865"/>
    <w:rsid w:val="00C778D8"/>
    <w:rsid w:val="00C81CA2"/>
    <w:rsid w:val="00C822E6"/>
    <w:rsid w:val="00C82D27"/>
    <w:rsid w:val="00C8336A"/>
    <w:rsid w:val="00C83752"/>
    <w:rsid w:val="00C838ED"/>
    <w:rsid w:val="00C839F2"/>
    <w:rsid w:val="00C86935"/>
    <w:rsid w:val="00C90E27"/>
    <w:rsid w:val="00C918CA"/>
    <w:rsid w:val="00C91947"/>
    <w:rsid w:val="00C91FEF"/>
    <w:rsid w:val="00C92D29"/>
    <w:rsid w:val="00C93049"/>
    <w:rsid w:val="00C93354"/>
    <w:rsid w:val="00C94A01"/>
    <w:rsid w:val="00C94F58"/>
    <w:rsid w:val="00C961AE"/>
    <w:rsid w:val="00C96A18"/>
    <w:rsid w:val="00C9786D"/>
    <w:rsid w:val="00C979A3"/>
    <w:rsid w:val="00CA00FF"/>
    <w:rsid w:val="00CA0282"/>
    <w:rsid w:val="00CA0576"/>
    <w:rsid w:val="00CA0A6B"/>
    <w:rsid w:val="00CA1AC9"/>
    <w:rsid w:val="00CA1C3A"/>
    <w:rsid w:val="00CA2432"/>
    <w:rsid w:val="00CA3669"/>
    <w:rsid w:val="00CA503C"/>
    <w:rsid w:val="00CB06DA"/>
    <w:rsid w:val="00CB2CF1"/>
    <w:rsid w:val="00CB313E"/>
    <w:rsid w:val="00CB3708"/>
    <w:rsid w:val="00CB40FB"/>
    <w:rsid w:val="00CB591D"/>
    <w:rsid w:val="00CB5B61"/>
    <w:rsid w:val="00CB7578"/>
    <w:rsid w:val="00CC05B9"/>
    <w:rsid w:val="00CC267E"/>
    <w:rsid w:val="00CC284F"/>
    <w:rsid w:val="00CC3208"/>
    <w:rsid w:val="00CC4C4D"/>
    <w:rsid w:val="00CC53C9"/>
    <w:rsid w:val="00CC550A"/>
    <w:rsid w:val="00CC5557"/>
    <w:rsid w:val="00CC5C69"/>
    <w:rsid w:val="00CC7EC7"/>
    <w:rsid w:val="00CD031F"/>
    <w:rsid w:val="00CD4FF7"/>
    <w:rsid w:val="00CD50CC"/>
    <w:rsid w:val="00CD5BAA"/>
    <w:rsid w:val="00CE14EC"/>
    <w:rsid w:val="00CE196D"/>
    <w:rsid w:val="00CE2583"/>
    <w:rsid w:val="00CE2BB0"/>
    <w:rsid w:val="00CE3A03"/>
    <w:rsid w:val="00CE74C1"/>
    <w:rsid w:val="00CF4129"/>
    <w:rsid w:val="00CF4744"/>
    <w:rsid w:val="00CF4C8C"/>
    <w:rsid w:val="00CF56A9"/>
    <w:rsid w:val="00CF7ECF"/>
    <w:rsid w:val="00D004A8"/>
    <w:rsid w:val="00D026F2"/>
    <w:rsid w:val="00D047F9"/>
    <w:rsid w:val="00D07040"/>
    <w:rsid w:val="00D07347"/>
    <w:rsid w:val="00D073DD"/>
    <w:rsid w:val="00D10D24"/>
    <w:rsid w:val="00D11074"/>
    <w:rsid w:val="00D129C9"/>
    <w:rsid w:val="00D1367F"/>
    <w:rsid w:val="00D13814"/>
    <w:rsid w:val="00D14EEA"/>
    <w:rsid w:val="00D1501A"/>
    <w:rsid w:val="00D15BD9"/>
    <w:rsid w:val="00D17186"/>
    <w:rsid w:val="00D173A3"/>
    <w:rsid w:val="00D17405"/>
    <w:rsid w:val="00D17BD8"/>
    <w:rsid w:val="00D207D5"/>
    <w:rsid w:val="00D21D13"/>
    <w:rsid w:val="00D2287C"/>
    <w:rsid w:val="00D22A35"/>
    <w:rsid w:val="00D23366"/>
    <w:rsid w:val="00D25191"/>
    <w:rsid w:val="00D25BAD"/>
    <w:rsid w:val="00D32DA6"/>
    <w:rsid w:val="00D340D6"/>
    <w:rsid w:val="00D34F80"/>
    <w:rsid w:val="00D353D9"/>
    <w:rsid w:val="00D3580E"/>
    <w:rsid w:val="00D41B20"/>
    <w:rsid w:val="00D41C8A"/>
    <w:rsid w:val="00D429AB"/>
    <w:rsid w:val="00D4452C"/>
    <w:rsid w:val="00D46854"/>
    <w:rsid w:val="00D46B7A"/>
    <w:rsid w:val="00D4766C"/>
    <w:rsid w:val="00D51BCC"/>
    <w:rsid w:val="00D525DD"/>
    <w:rsid w:val="00D55470"/>
    <w:rsid w:val="00D57E66"/>
    <w:rsid w:val="00D6126C"/>
    <w:rsid w:val="00D620DC"/>
    <w:rsid w:val="00D634E2"/>
    <w:rsid w:val="00D67690"/>
    <w:rsid w:val="00D72109"/>
    <w:rsid w:val="00D772A5"/>
    <w:rsid w:val="00D80562"/>
    <w:rsid w:val="00D809EB"/>
    <w:rsid w:val="00D81AEA"/>
    <w:rsid w:val="00D81BDF"/>
    <w:rsid w:val="00D821EF"/>
    <w:rsid w:val="00D837F0"/>
    <w:rsid w:val="00D84352"/>
    <w:rsid w:val="00D85039"/>
    <w:rsid w:val="00D85187"/>
    <w:rsid w:val="00D85276"/>
    <w:rsid w:val="00D91D2E"/>
    <w:rsid w:val="00D932E2"/>
    <w:rsid w:val="00D94572"/>
    <w:rsid w:val="00D95B47"/>
    <w:rsid w:val="00D9772E"/>
    <w:rsid w:val="00D97855"/>
    <w:rsid w:val="00DA227E"/>
    <w:rsid w:val="00DA303F"/>
    <w:rsid w:val="00DA3139"/>
    <w:rsid w:val="00DA3492"/>
    <w:rsid w:val="00DA451B"/>
    <w:rsid w:val="00DA6AC5"/>
    <w:rsid w:val="00DB1009"/>
    <w:rsid w:val="00DB1239"/>
    <w:rsid w:val="00DB4BCF"/>
    <w:rsid w:val="00DB4CA6"/>
    <w:rsid w:val="00DB51BE"/>
    <w:rsid w:val="00DB5557"/>
    <w:rsid w:val="00DB571E"/>
    <w:rsid w:val="00DC0874"/>
    <w:rsid w:val="00DC0AED"/>
    <w:rsid w:val="00DC12C8"/>
    <w:rsid w:val="00DC2D45"/>
    <w:rsid w:val="00DC408B"/>
    <w:rsid w:val="00DC5395"/>
    <w:rsid w:val="00DD2E00"/>
    <w:rsid w:val="00DD37DC"/>
    <w:rsid w:val="00DD4868"/>
    <w:rsid w:val="00DD4A49"/>
    <w:rsid w:val="00DD660A"/>
    <w:rsid w:val="00DD66DC"/>
    <w:rsid w:val="00DE0FB0"/>
    <w:rsid w:val="00DE1246"/>
    <w:rsid w:val="00DE267F"/>
    <w:rsid w:val="00DE2FF8"/>
    <w:rsid w:val="00DE30A0"/>
    <w:rsid w:val="00DE4DCF"/>
    <w:rsid w:val="00DE543C"/>
    <w:rsid w:val="00DE59CC"/>
    <w:rsid w:val="00DE5C60"/>
    <w:rsid w:val="00DE5D15"/>
    <w:rsid w:val="00DE5D42"/>
    <w:rsid w:val="00DE60C3"/>
    <w:rsid w:val="00DE6E3D"/>
    <w:rsid w:val="00DE71FB"/>
    <w:rsid w:val="00DE74A8"/>
    <w:rsid w:val="00DE75A7"/>
    <w:rsid w:val="00DE7D07"/>
    <w:rsid w:val="00DF10CC"/>
    <w:rsid w:val="00DF275D"/>
    <w:rsid w:val="00DF2F6B"/>
    <w:rsid w:val="00DF3519"/>
    <w:rsid w:val="00DF51FA"/>
    <w:rsid w:val="00DF57A7"/>
    <w:rsid w:val="00DF584C"/>
    <w:rsid w:val="00DF6617"/>
    <w:rsid w:val="00DF71D9"/>
    <w:rsid w:val="00DF71E0"/>
    <w:rsid w:val="00E0044F"/>
    <w:rsid w:val="00E0050F"/>
    <w:rsid w:val="00E00721"/>
    <w:rsid w:val="00E0089C"/>
    <w:rsid w:val="00E027C2"/>
    <w:rsid w:val="00E03DF2"/>
    <w:rsid w:val="00E04077"/>
    <w:rsid w:val="00E04307"/>
    <w:rsid w:val="00E050BF"/>
    <w:rsid w:val="00E0531F"/>
    <w:rsid w:val="00E10479"/>
    <w:rsid w:val="00E15BB2"/>
    <w:rsid w:val="00E16ADF"/>
    <w:rsid w:val="00E20E22"/>
    <w:rsid w:val="00E23099"/>
    <w:rsid w:val="00E24901"/>
    <w:rsid w:val="00E25009"/>
    <w:rsid w:val="00E26362"/>
    <w:rsid w:val="00E2670C"/>
    <w:rsid w:val="00E30A88"/>
    <w:rsid w:val="00E311F6"/>
    <w:rsid w:val="00E34389"/>
    <w:rsid w:val="00E3483A"/>
    <w:rsid w:val="00E35EC1"/>
    <w:rsid w:val="00E363E4"/>
    <w:rsid w:val="00E37677"/>
    <w:rsid w:val="00E40A76"/>
    <w:rsid w:val="00E4100E"/>
    <w:rsid w:val="00E42B67"/>
    <w:rsid w:val="00E43CD9"/>
    <w:rsid w:val="00E441EC"/>
    <w:rsid w:val="00E4424A"/>
    <w:rsid w:val="00E45123"/>
    <w:rsid w:val="00E45803"/>
    <w:rsid w:val="00E50092"/>
    <w:rsid w:val="00E50FC9"/>
    <w:rsid w:val="00E519F3"/>
    <w:rsid w:val="00E53D54"/>
    <w:rsid w:val="00E55F8F"/>
    <w:rsid w:val="00E575F6"/>
    <w:rsid w:val="00E57D44"/>
    <w:rsid w:val="00E62F5A"/>
    <w:rsid w:val="00E63582"/>
    <w:rsid w:val="00E706B1"/>
    <w:rsid w:val="00E71F76"/>
    <w:rsid w:val="00E721EA"/>
    <w:rsid w:val="00E72987"/>
    <w:rsid w:val="00E74E39"/>
    <w:rsid w:val="00E7519C"/>
    <w:rsid w:val="00E76016"/>
    <w:rsid w:val="00E77456"/>
    <w:rsid w:val="00E779C6"/>
    <w:rsid w:val="00E8041E"/>
    <w:rsid w:val="00E82A2D"/>
    <w:rsid w:val="00E83800"/>
    <w:rsid w:val="00E841F1"/>
    <w:rsid w:val="00E84AAB"/>
    <w:rsid w:val="00E84C38"/>
    <w:rsid w:val="00E850F5"/>
    <w:rsid w:val="00E876A7"/>
    <w:rsid w:val="00E87986"/>
    <w:rsid w:val="00E879AD"/>
    <w:rsid w:val="00E87B63"/>
    <w:rsid w:val="00E900BE"/>
    <w:rsid w:val="00E90B1E"/>
    <w:rsid w:val="00E92CAC"/>
    <w:rsid w:val="00E93009"/>
    <w:rsid w:val="00E93567"/>
    <w:rsid w:val="00E938AC"/>
    <w:rsid w:val="00E93B4B"/>
    <w:rsid w:val="00E947A0"/>
    <w:rsid w:val="00E95A19"/>
    <w:rsid w:val="00E96825"/>
    <w:rsid w:val="00E97464"/>
    <w:rsid w:val="00E97507"/>
    <w:rsid w:val="00EA06F1"/>
    <w:rsid w:val="00EA281A"/>
    <w:rsid w:val="00EA34CA"/>
    <w:rsid w:val="00EA439E"/>
    <w:rsid w:val="00EA7E92"/>
    <w:rsid w:val="00EB0C05"/>
    <w:rsid w:val="00EB19EF"/>
    <w:rsid w:val="00EB24BC"/>
    <w:rsid w:val="00EB2F9E"/>
    <w:rsid w:val="00EB415B"/>
    <w:rsid w:val="00EB4719"/>
    <w:rsid w:val="00EB4809"/>
    <w:rsid w:val="00EB651F"/>
    <w:rsid w:val="00EB714C"/>
    <w:rsid w:val="00EC2002"/>
    <w:rsid w:val="00EC3F5F"/>
    <w:rsid w:val="00EC47BE"/>
    <w:rsid w:val="00EC5C37"/>
    <w:rsid w:val="00EC7E43"/>
    <w:rsid w:val="00ED0A29"/>
    <w:rsid w:val="00ED0A4A"/>
    <w:rsid w:val="00ED13CF"/>
    <w:rsid w:val="00ED1501"/>
    <w:rsid w:val="00ED538A"/>
    <w:rsid w:val="00ED55FC"/>
    <w:rsid w:val="00ED6C51"/>
    <w:rsid w:val="00ED7159"/>
    <w:rsid w:val="00ED729F"/>
    <w:rsid w:val="00EE206F"/>
    <w:rsid w:val="00EE2AC1"/>
    <w:rsid w:val="00EE31BE"/>
    <w:rsid w:val="00EE5F4D"/>
    <w:rsid w:val="00EE697B"/>
    <w:rsid w:val="00EE72D5"/>
    <w:rsid w:val="00EE7F3C"/>
    <w:rsid w:val="00EF003B"/>
    <w:rsid w:val="00EF1AF7"/>
    <w:rsid w:val="00EF2897"/>
    <w:rsid w:val="00EF3477"/>
    <w:rsid w:val="00EF3872"/>
    <w:rsid w:val="00EF3D3E"/>
    <w:rsid w:val="00EF4B8B"/>
    <w:rsid w:val="00EF54F6"/>
    <w:rsid w:val="00EF5528"/>
    <w:rsid w:val="00EF5793"/>
    <w:rsid w:val="00EF68CA"/>
    <w:rsid w:val="00F007E4"/>
    <w:rsid w:val="00F026C0"/>
    <w:rsid w:val="00F02ED1"/>
    <w:rsid w:val="00F05136"/>
    <w:rsid w:val="00F05360"/>
    <w:rsid w:val="00F05758"/>
    <w:rsid w:val="00F058B2"/>
    <w:rsid w:val="00F05A81"/>
    <w:rsid w:val="00F05AF4"/>
    <w:rsid w:val="00F05E0F"/>
    <w:rsid w:val="00F0691A"/>
    <w:rsid w:val="00F073BE"/>
    <w:rsid w:val="00F07DC6"/>
    <w:rsid w:val="00F11632"/>
    <w:rsid w:val="00F12D09"/>
    <w:rsid w:val="00F1339B"/>
    <w:rsid w:val="00F1477C"/>
    <w:rsid w:val="00F16E27"/>
    <w:rsid w:val="00F1712B"/>
    <w:rsid w:val="00F22313"/>
    <w:rsid w:val="00F23B51"/>
    <w:rsid w:val="00F24A8F"/>
    <w:rsid w:val="00F25EFF"/>
    <w:rsid w:val="00F27432"/>
    <w:rsid w:val="00F27AE7"/>
    <w:rsid w:val="00F27FB6"/>
    <w:rsid w:val="00F30095"/>
    <w:rsid w:val="00F30A66"/>
    <w:rsid w:val="00F33ADF"/>
    <w:rsid w:val="00F340FC"/>
    <w:rsid w:val="00F375DE"/>
    <w:rsid w:val="00F37F96"/>
    <w:rsid w:val="00F404BA"/>
    <w:rsid w:val="00F42227"/>
    <w:rsid w:val="00F43469"/>
    <w:rsid w:val="00F44985"/>
    <w:rsid w:val="00F45127"/>
    <w:rsid w:val="00F454A7"/>
    <w:rsid w:val="00F45533"/>
    <w:rsid w:val="00F464A0"/>
    <w:rsid w:val="00F46DFB"/>
    <w:rsid w:val="00F46F28"/>
    <w:rsid w:val="00F47610"/>
    <w:rsid w:val="00F512BC"/>
    <w:rsid w:val="00F51C49"/>
    <w:rsid w:val="00F52199"/>
    <w:rsid w:val="00F5230C"/>
    <w:rsid w:val="00F53011"/>
    <w:rsid w:val="00F534C1"/>
    <w:rsid w:val="00F536A8"/>
    <w:rsid w:val="00F53D53"/>
    <w:rsid w:val="00F5449B"/>
    <w:rsid w:val="00F55091"/>
    <w:rsid w:val="00F557CB"/>
    <w:rsid w:val="00F55D02"/>
    <w:rsid w:val="00F575DC"/>
    <w:rsid w:val="00F57B70"/>
    <w:rsid w:val="00F620E7"/>
    <w:rsid w:val="00F62B33"/>
    <w:rsid w:val="00F6488B"/>
    <w:rsid w:val="00F66E87"/>
    <w:rsid w:val="00F66F92"/>
    <w:rsid w:val="00F676C5"/>
    <w:rsid w:val="00F67C55"/>
    <w:rsid w:val="00F705CF"/>
    <w:rsid w:val="00F71184"/>
    <w:rsid w:val="00F72591"/>
    <w:rsid w:val="00F72CDA"/>
    <w:rsid w:val="00F72E49"/>
    <w:rsid w:val="00F73DEC"/>
    <w:rsid w:val="00F73EA8"/>
    <w:rsid w:val="00F74698"/>
    <w:rsid w:val="00F7495F"/>
    <w:rsid w:val="00F74B3B"/>
    <w:rsid w:val="00F7655F"/>
    <w:rsid w:val="00F77CE4"/>
    <w:rsid w:val="00F807FF"/>
    <w:rsid w:val="00F82B4D"/>
    <w:rsid w:val="00F835FE"/>
    <w:rsid w:val="00F8377A"/>
    <w:rsid w:val="00F83889"/>
    <w:rsid w:val="00F87757"/>
    <w:rsid w:val="00F900AA"/>
    <w:rsid w:val="00F900C3"/>
    <w:rsid w:val="00F905EF"/>
    <w:rsid w:val="00F9087B"/>
    <w:rsid w:val="00F90CC8"/>
    <w:rsid w:val="00F925B4"/>
    <w:rsid w:val="00F93446"/>
    <w:rsid w:val="00F93A1D"/>
    <w:rsid w:val="00F93D65"/>
    <w:rsid w:val="00F94583"/>
    <w:rsid w:val="00F95E5C"/>
    <w:rsid w:val="00F96033"/>
    <w:rsid w:val="00F9606F"/>
    <w:rsid w:val="00F96D2F"/>
    <w:rsid w:val="00F96D66"/>
    <w:rsid w:val="00F96EB9"/>
    <w:rsid w:val="00F9700C"/>
    <w:rsid w:val="00F97256"/>
    <w:rsid w:val="00FA1632"/>
    <w:rsid w:val="00FA1749"/>
    <w:rsid w:val="00FA1E7C"/>
    <w:rsid w:val="00FA7606"/>
    <w:rsid w:val="00FB3911"/>
    <w:rsid w:val="00FB5306"/>
    <w:rsid w:val="00FB64CF"/>
    <w:rsid w:val="00FB6D42"/>
    <w:rsid w:val="00FB7D8B"/>
    <w:rsid w:val="00FB7E2F"/>
    <w:rsid w:val="00FC0607"/>
    <w:rsid w:val="00FC0942"/>
    <w:rsid w:val="00FC25D6"/>
    <w:rsid w:val="00FC4C11"/>
    <w:rsid w:val="00FC6882"/>
    <w:rsid w:val="00FC6B5C"/>
    <w:rsid w:val="00FC71A7"/>
    <w:rsid w:val="00FD0C47"/>
    <w:rsid w:val="00FD0E9C"/>
    <w:rsid w:val="00FD3BB7"/>
    <w:rsid w:val="00FD47E5"/>
    <w:rsid w:val="00FD6BEA"/>
    <w:rsid w:val="00FE096D"/>
    <w:rsid w:val="00FE12FD"/>
    <w:rsid w:val="00FE1A32"/>
    <w:rsid w:val="00FE1B55"/>
    <w:rsid w:val="00FE1B7F"/>
    <w:rsid w:val="00FE2580"/>
    <w:rsid w:val="00FE2741"/>
    <w:rsid w:val="00FE2FFA"/>
    <w:rsid w:val="00FE346F"/>
    <w:rsid w:val="00FE3A81"/>
    <w:rsid w:val="00FE4D30"/>
    <w:rsid w:val="00FE5482"/>
    <w:rsid w:val="00FE7423"/>
    <w:rsid w:val="00FF028A"/>
    <w:rsid w:val="00FF059B"/>
    <w:rsid w:val="00FF0F4E"/>
    <w:rsid w:val="00FF0F68"/>
    <w:rsid w:val="00FF22FC"/>
    <w:rsid w:val="00FF37E6"/>
    <w:rsid w:val="00FF4B95"/>
    <w:rsid w:val="00FF5883"/>
    <w:rsid w:val="00FF5FA1"/>
    <w:rsid w:val="00FF63DA"/>
    <w:rsid w:val="00FF6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8EE43A7"/>
  <w15:docId w15:val="{C5F2B2DE-6784-4E02-99EB-2E6D54BB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A5EEB"/>
    <w:pPr>
      <w:spacing w:after="0" w:line="240" w:lineRule="auto"/>
    </w:pPr>
    <w:rPr>
      <w:sz w:val="20"/>
      <w:szCs w:val="20"/>
      <w:lang w:eastAsia="en-US"/>
    </w:rPr>
  </w:style>
  <w:style w:type="paragraph" w:styleId="1">
    <w:name w:val="heading 1"/>
    <w:basedOn w:val="a1"/>
    <w:next w:val="a1"/>
    <w:link w:val="10"/>
    <w:uiPriority w:val="99"/>
    <w:qFormat/>
    <w:rsid w:val="009A5EEB"/>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9A5EEB"/>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9A5EEB"/>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9A5EEB"/>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9A5EEB"/>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9A5EEB"/>
    <w:rPr>
      <w:rFonts w:ascii="Cambria" w:hAnsi="Cambria" w:cs="Times New Roman"/>
      <w:b/>
      <w:bCs/>
      <w:sz w:val="26"/>
      <w:szCs w:val="26"/>
      <w:lang w:eastAsia="en-US"/>
    </w:rPr>
  </w:style>
  <w:style w:type="character" w:customStyle="1" w:styleId="40">
    <w:name w:val="Заголовок 4 Знак"/>
    <w:basedOn w:val="a2"/>
    <w:link w:val="4"/>
    <w:uiPriority w:val="99"/>
    <w:semiHidden/>
    <w:locked/>
    <w:rsid w:val="009A5EEB"/>
    <w:rPr>
      <w:rFonts w:ascii="Calibri" w:hAnsi="Calibri" w:cs="Times New Roman"/>
      <w:b/>
      <w:bCs/>
      <w:sz w:val="28"/>
      <w:szCs w:val="28"/>
      <w:lang w:eastAsia="en-US"/>
    </w:rPr>
  </w:style>
  <w:style w:type="paragraph" w:styleId="a5">
    <w:name w:val="Balloon Text"/>
    <w:basedOn w:val="a1"/>
    <w:link w:val="a6"/>
    <w:uiPriority w:val="99"/>
    <w:semiHidden/>
    <w:rsid w:val="009A5EEB"/>
    <w:rPr>
      <w:rFonts w:ascii="Tahoma" w:hAnsi="Tahoma" w:cs="Tahoma"/>
      <w:sz w:val="16"/>
      <w:szCs w:val="16"/>
    </w:rPr>
  </w:style>
  <w:style w:type="character" w:customStyle="1" w:styleId="a6">
    <w:name w:val="Текст выноски Знак"/>
    <w:basedOn w:val="a2"/>
    <w:link w:val="a5"/>
    <w:uiPriority w:val="99"/>
    <w:semiHidden/>
    <w:locked/>
    <w:rsid w:val="009A5EEB"/>
    <w:rPr>
      <w:rFonts w:ascii="Tahoma" w:hAnsi="Tahoma" w:cs="Tahoma"/>
      <w:sz w:val="16"/>
      <w:szCs w:val="16"/>
      <w:lang w:eastAsia="en-US"/>
    </w:rPr>
  </w:style>
  <w:style w:type="paragraph" w:styleId="21">
    <w:name w:val="Body Text 2"/>
    <w:basedOn w:val="a1"/>
    <w:link w:val="22"/>
    <w:uiPriority w:val="99"/>
    <w:rsid w:val="009A5EEB"/>
    <w:pPr>
      <w:spacing w:before="60" w:after="60"/>
      <w:jc w:val="both"/>
    </w:pPr>
    <w:rPr>
      <w:sz w:val="22"/>
      <w:szCs w:val="22"/>
    </w:rPr>
  </w:style>
  <w:style w:type="character" w:customStyle="1" w:styleId="22">
    <w:name w:val="Основной текст 2 Знак"/>
    <w:basedOn w:val="a2"/>
    <w:link w:val="21"/>
    <w:uiPriority w:val="99"/>
    <w:locked/>
    <w:rsid w:val="009A5EEB"/>
    <w:rPr>
      <w:rFonts w:cs="Times New Roman"/>
      <w:sz w:val="20"/>
      <w:szCs w:val="20"/>
      <w:lang w:eastAsia="en-US"/>
    </w:rPr>
  </w:style>
  <w:style w:type="paragraph" w:styleId="a">
    <w:name w:val="List Bullet"/>
    <w:basedOn w:val="a1"/>
    <w:autoRedefine/>
    <w:uiPriority w:val="99"/>
    <w:rsid w:val="009A5EEB"/>
    <w:pPr>
      <w:numPr>
        <w:numId w:val="1"/>
      </w:numPr>
    </w:pPr>
  </w:style>
  <w:style w:type="paragraph" w:customStyle="1" w:styleId="prg3">
    <w:name w:val="prg3"/>
    <w:basedOn w:val="a1"/>
    <w:uiPriority w:val="99"/>
    <w:rsid w:val="009A5EEB"/>
    <w:pPr>
      <w:numPr>
        <w:ilvl w:val="2"/>
        <w:numId w:val="10"/>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9A5EEB"/>
    <w:pPr>
      <w:numPr>
        <w:ilvl w:val="4"/>
        <w:numId w:val="10"/>
      </w:numPr>
    </w:pPr>
    <w:rPr>
      <w:lang w:val="en-US"/>
    </w:rPr>
  </w:style>
  <w:style w:type="paragraph" w:customStyle="1" w:styleId="H4">
    <w:name w:val="H4"/>
    <w:basedOn w:val="a1"/>
    <w:next w:val="a1"/>
    <w:uiPriority w:val="99"/>
    <w:rsid w:val="009A5EEB"/>
    <w:pPr>
      <w:keepNext/>
      <w:spacing w:before="100" w:after="100"/>
      <w:outlineLvl w:val="4"/>
    </w:pPr>
    <w:rPr>
      <w:b/>
      <w:bCs/>
      <w:sz w:val="24"/>
      <w:szCs w:val="24"/>
    </w:rPr>
  </w:style>
  <w:style w:type="paragraph" w:styleId="a7">
    <w:name w:val="Body Text"/>
    <w:basedOn w:val="a1"/>
    <w:link w:val="a8"/>
    <w:uiPriority w:val="99"/>
    <w:rsid w:val="009A5EEB"/>
    <w:rPr>
      <w:color w:val="FF0000"/>
    </w:rPr>
  </w:style>
  <w:style w:type="character" w:customStyle="1" w:styleId="a8">
    <w:name w:val="Основной текст Знак"/>
    <w:basedOn w:val="a2"/>
    <w:link w:val="a7"/>
    <w:uiPriority w:val="99"/>
    <w:semiHidden/>
    <w:locked/>
    <w:rsid w:val="009A5EEB"/>
    <w:rPr>
      <w:rFonts w:cs="Times New Roman"/>
      <w:sz w:val="20"/>
      <w:szCs w:val="20"/>
      <w:lang w:val="ru-RU"/>
    </w:rPr>
  </w:style>
  <w:style w:type="paragraph" w:customStyle="1" w:styleId="a9">
    <w:name w:val="Стиль"/>
    <w:basedOn w:val="a1"/>
    <w:uiPriority w:val="99"/>
    <w:rsid w:val="006B6AF7"/>
    <w:pPr>
      <w:spacing w:after="160" w:line="240" w:lineRule="exact"/>
    </w:pPr>
    <w:rPr>
      <w:rFonts w:ascii="Verdana" w:hAnsi="Verdana" w:cs="Verdana"/>
      <w:lang w:val="en-US"/>
    </w:rPr>
  </w:style>
  <w:style w:type="paragraph" w:customStyle="1" w:styleId="stampfield">
    <w:name w:val="stamp_field"/>
    <w:basedOn w:val="a1"/>
    <w:uiPriority w:val="99"/>
    <w:rsid w:val="00217153"/>
    <w:pPr>
      <w:spacing w:after="150"/>
      <w:ind w:left="6120"/>
      <w:jc w:val="center"/>
      <w:textAlignment w:val="top"/>
    </w:pPr>
    <w:rPr>
      <w:rFonts w:ascii="Arial" w:hAnsi="Arial" w:cs="Arial"/>
      <w:lang w:val="en-US"/>
    </w:rPr>
  </w:style>
  <w:style w:type="paragraph" w:customStyle="1" w:styleId="ConsPlusNormal">
    <w:name w:val="ConsPlusNormal"/>
    <w:rsid w:val="000362D3"/>
    <w:pPr>
      <w:widowControl w:val="0"/>
      <w:autoSpaceDE w:val="0"/>
      <w:autoSpaceDN w:val="0"/>
      <w:adjustRightInd w:val="0"/>
      <w:spacing w:after="0" w:line="240" w:lineRule="auto"/>
      <w:ind w:firstLine="720"/>
    </w:pPr>
    <w:rPr>
      <w:rFonts w:ascii="Arial" w:hAnsi="Arial" w:cs="Arial"/>
      <w:sz w:val="20"/>
      <w:szCs w:val="20"/>
      <w:lang w:eastAsia="en-US"/>
    </w:rPr>
  </w:style>
  <w:style w:type="paragraph" w:customStyle="1" w:styleId="ConsPlusTitle">
    <w:name w:val="ConsPlusTitle"/>
    <w:uiPriority w:val="99"/>
    <w:rsid w:val="00DC12C8"/>
    <w:pPr>
      <w:widowControl w:val="0"/>
      <w:autoSpaceDE w:val="0"/>
      <w:autoSpaceDN w:val="0"/>
      <w:adjustRightInd w:val="0"/>
      <w:spacing w:after="0" w:line="240" w:lineRule="auto"/>
    </w:pPr>
    <w:rPr>
      <w:b/>
      <w:bCs/>
    </w:rPr>
  </w:style>
  <w:style w:type="paragraph" w:customStyle="1" w:styleId="ConsPlusNonformat">
    <w:name w:val="ConsPlusNonformat"/>
    <w:uiPriority w:val="99"/>
    <w:rsid w:val="00DC12C8"/>
    <w:pPr>
      <w:widowControl w:val="0"/>
      <w:autoSpaceDE w:val="0"/>
      <w:autoSpaceDN w:val="0"/>
      <w:adjustRightInd w:val="0"/>
      <w:spacing w:after="0" w:line="240" w:lineRule="auto"/>
    </w:pPr>
    <w:rPr>
      <w:rFonts w:ascii="Courier New" w:hAnsi="Courier New" w:cs="Courier New"/>
      <w:sz w:val="20"/>
      <w:szCs w:val="20"/>
    </w:rPr>
  </w:style>
  <w:style w:type="paragraph" w:styleId="aa">
    <w:name w:val="header"/>
    <w:basedOn w:val="a1"/>
    <w:link w:val="ab"/>
    <w:uiPriority w:val="99"/>
    <w:rsid w:val="008E6FE6"/>
    <w:pPr>
      <w:tabs>
        <w:tab w:val="center" w:pos="4677"/>
        <w:tab w:val="right" w:pos="9355"/>
      </w:tabs>
    </w:pPr>
  </w:style>
  <w:style w:type="character" w:customStyle="1" w:styleId="ab">
    <w:name w:val="Верхний колонтитул Знак"/>
    <w:basedOn w:val="a2"/>
    <w:link w:val="aa"/>
    <w:uiPriority w:val="99"/>
    <w:semiHidden/>
    <w:locked/>
    <w:rsid w:val="009A5EEB"/>
    <w:rPr>
      <w:rFonts w:cs="Times New Roman"/>
      <w:sz w:val="20"/>
      <w:szCs w:val="20"/>
      <w:lang w:eastAsia="en-US"/>
    </w:rPr>
  </w:style>
  <w:style w:type="paragraph" w:customStyle="1" w:styleId="signfield">
    <w:name w:val="sign_field"/>
    <w:basedOn w:val="a1"/>
    <w:uiPriority w:val="99"/>
    <w:rsid w:val="00526C85"/>
    <w:pPr>
      <w:pBdr>
        <w:bottom w:val="single" w:sz="8" w:space="0" w:color="000000"/>
      </w:pBdr>
      <w:spacing w:before="375" w:after="150"/>
      <w:textAlignment w:val="top"/>
    </w:pPr>
    <w:rPr>
      <w:rFonts w:ascii="Arial" w:hAnsi="Arial" w:cs="Arial"/>
      <w:sz w:val="16"/>
      <w:szCs w:val="16"/>
      <w:lang w:val="en-US"/>
    </w:rPr>
  </w:style>
  <w:style w:type="paragraph" w:styleId="31">
    <w:name w:val="Body Text 3"/>
    <w:basedOn w:val="a1"/>
    <w:link w:val="32"/>
    <w:uiPriority w:val="99"/>
    <w:rsid w:val="009A5EEB"/>
    <w:pPr>
      <w:jc w:val="both"/>
    </w:pPr>
  </w:style>
  <w:style w:type="character" w:customStyle="1" w:styleId="32">
    <w:name w:val="Основной текст 3 Знак"/>
    <w:basedOn w:val="a2"/>
    <w:link w:val="31"/>
    <w:uiPriority w:val="99"/>
    <w:semiHidden/>
    <w:locked/>
    <w:rsid w:val="009A5EEB"/>
    <w:rPr>
      <w:rFonts w:cs="Times New Roman"/>
      <w:sz w:val="16"/>
      <w:szCs w:val="16"/>
      <w:lang w:eastAsia="en-US"/>
    </w:rPr>
  </w:style>
  <w:style w:type="paragraph" w:styleId="ac">
    <w:name w:val="footnote text"/>
    <w:basedOn w:val="a1"/>
    <w:link w:val="ad"/>
    <w:uiPriority w:val="99"/>
    <w:semiHidden/>
    <w:rsid w:val="009A5EEB"/>
  </w:style>
  <w:style w:type="character" w:customStyle="1" w:styleId="ad">
    <w:name w:val="Текст сноски Знак"/>
    <w:basedOn w:val="a2"/>
    <w:link w:val="ac"/>
    <w:uiPriority w:val="99"/>
    <w:semiHidden/>
    <w:locked/>
    <w:rsid w:val="009A5EEB"/>
    <w:rPr>
      <w:rFonts w:cs="Times New Roman"/>
      <w:sz w:val="20"/>
      <w:szCs w:val="20"/>
      <w:lang w:eastAsia="en-US"/>
    </w:rPr>
  </w:style>
  <w:style w:type="paragraph" w:styleId="ae">
    <w:name w:val="footer"/>
    <w:basedOn w:val="a1"/>
    <w:link w:val="af"/>
    <w:uiPriority w:val="99"/>
    <w:rsid w:val="009A5EEB"/>
    <w:pPr>
      <w:tabs>
        <w:tab w:val="center" w:pos="4153"/>
        <w:tab w:val="right" w:pos="8306"/>
      </w:tabs>
    </w:pPr>
  </w:style>
  <w:style w:type="character" w:customStyle="1" w:styleId="af">
    <w:name w:val="Нижний колонтитул Знак"/>
    <w:basedOn w:val="a2"/>
    <w:link w:val="ae"/>
    <w:uiPriority w:val="99"/>
    <w:semiHidden/>
    <w:locked/>
    <w:rsid w:val="009A5EEB"/>
    <w:rPr>
      <w:rFonts w:cs="Times New Roman"/>
      <w:sz w:val="20"/>
      <w:szCs w:val="20"/>
      <w:lang w:eastAsia="en-US"/>
    </w:rPr>
  </w:style>
  <w:style w:type="paragraph" w:styleId="33">
    <w:name w:val="Body Text Indent 3"/>
    <w:basedOn w:val="a1"/>
    <w:link w:val="34"/>
    <w:uiPriority w:val="99"/>
    <w:rsid w:val="009A5EEB"/>
    <w:pPr>
      <w:shd w:val="clear" w:color="auto" w:fill="FFFFFF"/>
      <w:ind w:left="4" w:firstLine="277"/>
      <w:jc w:val="both"/>
    </w:pPr>
    <w:rPr>
      <w:b/>
      <w:bCs/>
      <w:color w:val="0000FF"/>
    </w:rPr>
  </w:style>
  <w:style w:type="character" w:customStyle="1" w:styleId="34">
    <w:name w:val="Основной текст с отступом 3 Знак"/>
    <w:basedOn w:val="a2"/>
    <w:link w:val="33"/>
    <w:uiPriority w:val="99"/>
    <w:semiHidden/>
    <w:locked/>
    <w:rsid w:val="009A5EEB"/>
    <w:rPr>
      <w:rFonts w:cs="Times New Roman"/>
      <w:sz w:val="16"/>
      <w:szCs w:val="16"/>
      <w:lang w:eastAsia="en-US"/>
    </w:rPr>
  </w:style>
  <w:style w:type="character" w:styleId="af0">
    <w:name w:val="page number"/>
    <w:basedOn w:val="a2"/>
    <w:uiPriority w:val="99"/>
    <w:rsid w:val="009A5EEB"/>
    <w:rPr>
      <w:rFonts w:cs="Times New Roman"/>
    </w:rPr>
  </w:style>
  <w:style w:type="paragraph" w:styleId="23">
    <w:name w:val="Body Text Indent 2"/>
    <w:basedOn w:val="a1"/>
    <w:link w:val="24"/>
    <w:uiPriority w:val="99"/>
    <w:rsid w:val="009A5EEB"/>
    <w:pPr>
      <w:spacing w:before="120"/>
      <w:ind w:firstLine="284"/>
      <w:jc w:val="both"/>
    </w:pPr>
  </w:style>
  <w:style w:type="character" w:customStyle="1" w:styleId="24">
    <w:name w:val="Основной текст с отступом 2 Знак"/>
    <w:basedOn w:val="a2"/>
    <w:link w:val="23"/>
    <w:uiPriority w:val="99"/>
    <w:semiHidden/>
    <w:locked/>
    <w:rsid w:val="009A5EEB"/>
    <w:rPr>
      <w:rFonts w:cs="Times New Roman"/>
      <w:sz w:val="20"/>
      <w:szCs w:val="20"/>
      <w:lang w:eastAsia="en-US"/>
    </w:rPr>
  </w:style>
  <w:style w:type="paragraph" w:styleId="af1">
    <w:name w:val="Title"/>
    <w:basedOn w:val="a1"/>
    <w:link w:val="af2"/>
    <w:uiPriority w:val="99"/>
    <w:qFormat/>
    <w:rsid w:val="009A5EEB"/>
    <w:pPr>
      <w:autoSpaceDE w:val="0"/>
      <w:autoSpaceDN w:val="0"/>
      <w:spacing w:line="280" w:lineRule="exact"/>
      <w:ind w:firstLine="288"/>
      <w:jc w:val="center"/>
    </w:pPr>
    <w:rPr>
      <w:rFonts w:ascii="Arial" w:hAnsi="Arial" w:cs="Arial"/>
      <w:sz w:val="24"/>
      <w:szCs w:val="24"/>
      <w:lang w:eastAsia="ru-RU"/>
    </w:rPr>
  </w:style>
  <w:style w:type="character" w:customStyle="1" w:styleId="af2">
    <w:name w:val="Заголовок Знак"/>
    <w:basedOn w:val="a2"/>
    <w:link w:val="af1"/>
    <w:uiPriority w:val="99"/>
    <w:locked/>
    <w:rsid w:val="009A5EEB"/>
    <w:rPr>
      <w:rFonts w:ascii="Cambria" w:hAnsi="Cambria" w:cs="Times New Roman"/>
      <w:b/>
      <w:bCs/>
      <w:kern w:val="28"/>
      <w:sz w:val="32"/>
      <w:szCs w:val="32"/>
      <w:lang w:eastAsia="en-US"/>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styleId="af3">
    <w:name w:val="Normal (Web)"/>
    <w:basedOn w:val="a1"/>
    <w:uiPriority w:val="99"/>
    <w:rsid w:val="00D46854"/>
    <w:pPr>
      <w:autoSpaceDE w:val="0"/>
      <w:autoSpaceDN w:val="0"/>
      <w:spacing w:before="100" w:after="100"/>
    </w:pPr>
    <w:rPr>
      <w:sz w:val="24"/>
      <w:szCs w:val="24"/>
      <w:lang w:eastAsia="ru-RU"/>
    </w:rPr>
  </w:style>
  <w:style w:type="paragraph" w:customStyle="1" w:styleId="3f3f3f3f3f3f3f3f3f3f">
    <w:name w:val="О3fб3fы3fч3fн3fы3fй3f (в3fе3fб3f)"/>
    <w:basedOn w:val="a1"/>
    <w:uiPriority w:val="99"/>
    <w:rsid w:val="00F52199"/>
    <w:pPr>
      <w:widowControl w:val="0"/>
      <w:shd w:val="clear" w:color="auto" w:fill="FFFFFF"/>
      <w:autoSpaceDE w:val="0"/>
      <w:autoSpaceDN w:val="0"/>
      <w:adjustRightInd w:val="0"/>
      <w:spacing w:before="119" w:after="119"/>
      <w:jc w:val="both"/>
    </w:pPr>
    <w:rPr>
      <w:sz w:val="24"/>
      <w:szCs w:val="24"/>
    </w:rPr>
  </w:style>
  <w:style w:type="paragraph" w:styleId="af4">
    <w:name w:val="annotation text"/>
    <w:basedOn w:val="a1"/>
    <w:link w:val="af5"/>
    <w:uiPriority w:val="99"/>
    <w:semiHidden/>
    <w:rsid w:val="006C7652"/>
    <w:pPr>
      <w:autoSpaceDE w:val="0"/>
      <w:autoSpaceDN w:val="0"/>
    </w:pPr>
    <w:rPr>
      <w:lang w:eastAsia="ru-RU"/>
    </w:rPr>
  </w:style>
  <w:style w:type="character" w:customStyle="1" w:styleId="af5">
    <w:name w:val="Текст примечания Знак"/>
    <w:basedOn w:val="a2"/>
    <w:link w:val="af4"/>
    <w:uiPriority w:val="99"/>
    <w:semiHidden/>
    <w:locked/>
    <w:rsid w:val="006C7652"/>
    <w:rPr>
      <w:rFonts w:cs="Times New Roman"/>
      <w:lang w:val="ru-RU" w:eastAsia="ru-RU" w:bidi="ar-SA"/>
    </w:rPr>
  </w:style>
  <w:style w:type="paragraph" w:styleId="af6">
    <w:name w:val="annotation subject"/>
    <w:basedOn w:val="af4"/>
    <w:next w:val="af4"/>
    <w:link w:val="af7"/>
    <w:uiPriority w:val="99"/>
    <w:semiHidden/>
    <w:rsid w:val="005D3145"/>
    <w:pPr>
      <w:autoSpaceDE/>
      <w:autoSpaceDN/>
    </w:pPr>
    <w:rPr>
      <w:b/>
      <w:bCs/>
      <w:lang w:eastAsia="en-US"/>
    </w:rPr>
  </w:style>
  <w:style w:type="character" w:customStyle="1" w:styleId="af7">
    <w:name w:val="Тема примечания Знак"/>
    <w:basedOn w:val="af5"/>
    <w:link w:val="af6"/>
    <w:uiPriority w:val="99"/>
    <w:semiHidden/>
    <w:locked/>
    <w:rsid w:val="009A5EEB"/>
    <w:rPr>
      <w:rFonts w:cs="Times New Roman"/>
      <w:b/>
      <w:bCs/>
      <w:sz w:val="20"/>
      <w:szCs w:val="20"/>
      <w:lang w:val="ru-RU" w:eastAsia="en-US" w:bidi="ar-SA"/>
    </w:rPr>
  </w:style>
  <w:style w:type="character" w:styleId="af8">
    <w:name w:val="annotation reference"/>
    <w:basedOn w:val="a2"/>
    <w:uiPriority w:val="99"/>
    <w:semiHidden/>
    <w:rsid w:val="006C7652"/>
    <w:rPr>
      <w:rFonts w:cs="Times New Roman"/>
      <w:sz w:val="16"/>
      <w:szCs w:val="16"/>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character" w:customStyle="1" w:styleId="fieldcomment1">
    <w:name w:val="field_comment1"/>
    <w:basedOn w:val="a2"/>
    <w:uiPriority w:val="99"/>
    <w:rsid w:val="008F5463"/>
    <w:rPr>
      <w:rFonts w:cs="Times New Roman"/>
      <w:sz w:val="9"/>
      <w:szCs w:val="9"/>
    </w:rPr>
  </w:style>
  <w:style w:type="paragraph" w:styleId="af9">
    <w:name w:val="Subtitle"/>
    <w:basedOn w:val="a1"/>
    <w:link w:val="afa"/>
    <w:uiPriority w:val="99"/>
    <w:qFormat/>
    <w:rsid w:val="00DF57A7"/>
    <w:pPr>
      <w:autoSpaceDE w:val="0"/>
      <w:autoSpaceDN w:val="0"/>
      <w:spacing w:line="280" w:lineRule="exact"/>
      <w:ind w:firstLine="709"/>
      <w:jc w:val="center"/>
    </w:pPr>
    <w:rPr>
      <w:b/>
      <w:bCs/>
      <w:sz w:val="24"/>
      <w:szCs w:val="24"/>
      <w:lang w:eastAsia="ru-RU"/>
    </w:rPr>
  </w:style>
  <w:style w:type="character" w:customStyle="1" w:styleId="afa">
    <w:name w:val="Подзаголовок Знак"/>
    <w:basedOn w:val="a2"/>
    <w:link w:val="af9"/>
    <w:uiPriority w:val="99"/>
    <w:locked/>
    <w:rsid w:val="009A5EEB"/>
    <w:rPr>
      <w:rFonts w:ascii="Cambria" w:hAnsi="Cambria" w:cs="Times New Roman"/>
      <w:sz w:val="24"/>
      <w:szCs w:val="24"/>
      <w:lang w:eastAsia="en-US"/>
    </w:rPr>
  </w:style>
  <w:style w:type="paragraph" w:customStyle="1" w:styleId="ConsTitle">
    <w:name w:val="ConsTitle"/>
    <w:uiPriority w:val="99"/>
    <w:rsid w:val="00C57302"/>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ConsNormal">
    <w:name w:val="ConsNormal"/>
    <w:uiPriority w:val="99"/>
    <w:rsid w:val="00F05AF4"/>
    <w:pPr>
      <w:widowControl w:val="0"/>
      <w:autoSpaceDE w:val="0"/>
      <w:autoSpaceDN w:val="0"/>
      <w:spacing w:after="0" w:line="240" w:lineRule="auto"/>
      <w:ind w:firstLine="720"/>
    </w:pPr>
    <w:rPr>
      <w:rFonts w:ascii="Arial" w:hAnsi="Arial" w:cs="Arial"/>
      <w:sz w:val="20"/>
      <w:szCs w:val="20"/>
    </w:rPr>
  </w:style>
  <w:style w:type="character" w:styleId="afb">
    <w:name w:val="Hyperlink"/>
    <w:basedOn w:val="a2"/>
    <w:uiPriority w:val="99"/>
    <w:unhideWhenUsed/>
    <w:rsid w:val="00F05AF4"/>
    <w:rPr>
      <w:rFonts w:cs="Times New Roman"/>
      <w:color w:val="0000FF" w:themeColor="hyperlink"/>
      <w:u w:val="single"/>
    </w:rPr>
  </w:style>
  <w:style w:type="paragraph" w:customStyle="1" w:styleId="NormalWeb1">
    <w:name w:val="Normal (Web)1"/>
    <w:basedOn w:val="a1"/>
    <w:rsid w:val="00C91FEF"/>
    <w:rPr>
      <w:rFonts w:ascii="Verdana" w:eastAsia="Arial Unicode MS" w:hAnsi="Verdana"/>
      <w:sz w:val="16"/>
      <w:szCs w:val="24"/>
    </w:rPr>
  </w:style>
  <w:style w:type="paragraph" w:customStyle="1" w:styleId="BodyNum">
    <w:name w:val="Body Num"/>
    <w:basedOn w:val="a1"/>
    <w:uiPriority w:val="99"/>
    <w:rsid w:val="002B6627"/>
    <w:pPr>
      <w:autoSpaceDE w:val="0"/>
      <w:autoSpaceDN w:val="0"/>
      <w:spacing w:after="120"/>
      <w:jc w:val="both"/>
    </w:pPr>
    <w:rPr>
      <w:sz w:val="24"/>
      <w:szCs w:val="24"/>
      <w:lang w:eastAsia="ru-RU"/>
    </w:rPr>
  </w:style>
  <w:style w:type="paragraph" w:styleId="afc">
    <w:name w:val="List Paragraph"/>
    <w:basedOn w:val="a1"/>
    <w:uiPriority w:val="34"/>
    <w:qFormat/>
    <w:rsid w:val="001A5C27"/>
    <w:pPr>
      <w:autoSpaceDE w:val="0"/>
      <w:autoSpaceDN w:val="0"/>
      <w:ind w:left="720"/>
      <w:contextualSpacing/>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240862">
      <w:bodyDiv w:val="1"/>
      <w:marLeft w:val="0"/>
      <w:marRight w:val="0"/>
      <w:marTop w:val="0"/>
      <w:marBottom w:val="0"/>
      <w:divBdr>
        <w:top w:val="none" w:sz="0" w:space="0" w:color="auto"/>
        <w:left w:val="none" w:sz="0" w:space="0" w:color="auto"/>
        <w:bottom w:val="none" w:sz="0" w:space="0" w:color="auto"/>
        <w:right w:val="none" w:sz="0" w:space="0" w:color="auto"/>
      </w:divBdr>
    </w:div>
    <w:div w:id="464273153">
      <w:marLeft w:val="0"/>
      <w:marRight w:val="0"/>
      <w:marTop w:val="0"/>
      <w:marBottom w:val="0"/>
      <w:divBdr>
        <w:top w:val="none" w:sz="0" w:space="0" w:color="auto"/>
        <w:left w:val="none" w:sz="0" w:space="0" w:color="auto"/>
        <w:bottom w:val="none" w:sz="0" w:space="0" w:color="auto"/>
        <w:right w:val="none" w:sz="0" w:space="0" w:color="auto"/>
      </w:divBdr>
    </w:div>
    <w:div w:id="464273155">
      <w:marLeft w:val="0"/>
      <w:marRight w:val="0"/>
      <w:marTop w:val="0"/>
      <w:marBottom w:val="0"/>
      <w:divBdr>
        <w:top w:val="none" w:sz="0" w:space="0" w:color="auto"/>
        <w:left w:val="none" w:sz="0" w:space="0" w:color="auto"/>
        <w:bottom w:val="none" w:sz="0" w:space="0" w:color="auto"/>
        <w:right w:val="none" w:sz="0" w:space="0" w:color="auto"/>
      </w:divBdr>
      <w:divsChild>
        <w:div w:id="464273156">
          <w:marLeft w:val="0"/>
          <w:marRight w:val="0"/>
          <w:marTop w:val="0"/>
          <w:marBottom w:val="0"/>
          <w:divBdr>
            <w:top w:val="none" w:sz="0" w:space="0" w:color="auto"/>
            <w:left w:val="none" w:sz="0" w:space="0" w:color="auto"/>
            <w:bottom w:val="none" w:sz="0" w:space="0" w:color="auto"/>
            <w:right w:val="none" w:sz="0" w:space="0" w:color="auto"/>
          </w:divBdr>
        </w:div>
      </w:divsChild>
    </w:div>
    <w:div w:id="464273157">
      <w:marLeft w:val="0"/>
      <w:marRight w:val="0"/>
      <w:marTop w:val="0"/>
      <w:marBottom w:val="0"/>
      <w:divBdr>
        <w:top w:val="none" w:sz="0" w:space="0" w:color="auto"/>
        <w:left w:val="none" w:sz="0" w:space="0" w:color="auto"/>
        <w:bottom w:val="none" w:sz="0" w:space="0" w:color="auto"/>
        <w:right w:val="none" w:sz="0" w:space="0" w:color="auto"/>
      </w:divBdr>
      <w:divsChild>
        <w:div w:id="464273154">
          <w:marLeft w:val="0"/>
          <w:marRight w:val="0"/>
          <w:marTop w:val="0"/>
          <w:marBottom w:val="0"/>
          <w:divBdr>
            <w:top w:val="none" w:sz="0" w:space="0" w:color="auto"/>
            <w:left w:val="none" w:sz="0" w:space="0" w:color="auto"/>
            <w:bottom w:val="none" w:sz="0" w:space="0" w:color="auto"/>
            <w:right w:val="none" w:sz="0" w:space="0" w:color="auto"/>
          </w:divBdr>
        </w:div>
      </w:divsChild>
    </w:div>
    <w:div w:id="464273158">
      <w:marLeft w:val="0"/>
      <w:marRight w:val="0"/>
      <w:marTop w:val="0"/>
      <w:marBottom w:val="0"/>
      <w:divBdr>
        <w:top w:val="none" w:sz="0" w:space="0" w:color="auto"/>
        <w:left w:val="none" w:sz="0" w:space="0" w:color="auto"/>
        <w:bottom w:val="none" w:sz="0" w:space="0" w:color="auto"/>
        <w:right w:val="none" w:sz="0" w:space="0" w:color="auto"/>
      </w:divBdr>
    </w:div>
    <w:div w:id="464273159">
      <w:marLeft w:val="0"/>
      <w:marRight w:val="0"/>
      <w:marTop w:val="0"/>
      <w:marBottom w:val="0"/>
      <w:divBdr>
        <w:top w:val="none" w:sz="0" w:space="0" w:color="auto"/>
        <w:left w:val="none" w:sz="0" w:space="0" w:color="auto"/>
        <w:bottom w:val="none" w:sz="0" w:space="0" w:color="auto"/>
        <w:right w:val="none" w:sz="0" w:space="0" w:color="auto"/>
      </w:divBdr>
    </w:div>
    <w:div w:id="464273160">
      <w:marLeft w:val="0"/>
      <w:marRight w:val="0"/>
      <w:marTop w:val="0"/>
      <w:marBottom w:val="0"/>
      <w:divBdr>
        <w:top w:val="none" w:sz="0" w:space="0" w:color="auto"/>
        <w:left w:val="none" w:sz="0" w:space="0" w:color="auto"/>
        <w:bottom w:val="none" w:sz="0" w:space="0" w:color="auto"/>
        <w:right w:val="none" w:sz="0" w:space="0" w:color="auto"/>
      </w:divBdr>
    </w:div>
    <w:div w:id="464273161">
      <w:marLeft w:val="0"/>
      <w:marRight w:val="0"/>
      <w:marTop w:val="0"/>
      <w:marBottom w:val="0"/>
      <w:divBdr>
        <w:top w:val="none" w:sz="0" w:space="0" w:color="auto"/>
        <w:left w:val="none" w:sz="0" w:space="0" w:color="auto"/>
        <w:bottom w:val="none" w:sz="0" w:space="0" w:color="auto"/>
        <w:right w:val="none" w:sz="0" w:space="0" w:color="auto"/>
      </w:divBdr>
    </w:div>
    <w:div w:id="464273162">
      <w:marLeft w:val="0"/>
      <w:marRight w:val="0"/>
      <w:marTop w:val="0"/>
      <w:marBottom w:val="0"/>
      <w:divBdr>
        <w:top w:val="none" w:sz="0" w:space="0" w:color="auto"/>
        <w:left w:val="none" w:sz="0" w:space="0" w:color="auto"/>
        <w:bottom w:val="none" w:sz="0" w:space="0" w:color="auto"/>
        <w:right w:val="none" w:sz="0" w:space="0" w:color="auto"/>
      </w:divBdr>
    </w:div>
    <w:div w:id="464273163">
      <w:marLeft w:val="0"/>
      <w:marRight w:val="0"/>
      <w:marTop w:val="0"/>
      <w:marBottom w:val="0"/>
      <w:divBdr>
        <w:top w:val="none" w:sz="0" w:space="0" w:color="auto"/>
        <w:left w:val="none" w:sz="0" w:space="0" w:color="auto"/>
        <w:bottom w:val="none" w:sz="0" w:space="0" w:color="auto"/>
        <w:right w:val="none" w:sz="0" w:space="0" w:color="auto"/>
      </w:divBdr>
    </w:div>
    <w:div w:id="519663507">
      <w:bodyDiv w:val="1"/>
      <w:marLeft w:val="0"/>
      <w:marRight w:val="0"/>
      <w:marTop w:val="0"/>
      <w:marBottom w:val="0"/>
      <w:divBdr>
        <w:top w:val="none" w:sz="0" w:space="0" w:color="auto"/>
        <w:left w:val="none" w:sz="0" w:space="0" w:color="auto"/>
        <w:bottom w:val="none" w:sz="0" w:space="0" w:color="auto"/>
        <w:right w:val="none" w:sz="0" w:space="0" w:color="auto"/>
      </w:divBdr>
    </w:div>
    <w:div w:id="597057756">
      <w:bodyDiv w:val="1"/>
      <w:marLeft w:val="0"/>
      <w:marRight w:val="0"/>
      <w:marTop w:val="0"/>
      <w:marBottom w:val="0"/>
      <w:divBdr>
        <w:top w:val="none" w:sz="0" w:space="0" w:color="auto"/>
        <w:left w:val="none" w:sz="0" w:space="0" w:color="auto"/>
        <w:bottom w:val="none" w:sz="0" w:space="0" w:color="auto"/>
        <w:right w:val="none" w:sz="0" w:space="0" w:color="auto"/>
      </w:divBdr>
    </w:div>
    <w:div w:id="752553960">
      <w:bodyDiv w:val="1"/>
      <w:marLeft w:val="0"/>
      <w:marRight w:val="0"/>
      <w:marTop w:val="0"/>
      <w:marBottom w:val="0"/>
      <w:divBdr>
        <w:top w:val="none" w:sz="0" w:space="0" w:color="auto"/>
        <w:left w:val="none" w:sz="0" w:space="0" w:color="auto"/>
        <w:bottom w:val="none" w:sz="0" w:space="0" w:color="auto"/>
        <w:right w:val="none" w:sz="0" w:space="0" w:color="auto"/>
      </w:divBdr>
    </w:div>
    <w:div w:id="1211185187">
      <w:bodyDiv w:val="1"/>
      <w:marLeft w:val="0"/>
      <w:marRight w:val="0"/>
      <w:marTop w:val="0"/>
      <w:marBottom w:val="0"/>
      <w:divBdr>
        <w:top w:val="none" w:sz="0" w:space="0" w:color="auto"/>
        <w:left w:val="none" w:sz="0" w:space="0" w:color="auto"/>
        <w:bottom w:val="none" w:sz="0" w:space="0" w:color="auto"/>
        <w:right w:val="none" w:sz="0" w:space="0" w:color="auto"/>
      </w:divBdr>
    </w:div>
    <w:div w:id="1263993777">
      <w:bodyDiv w:val="1"/>
      <w:marLeft w:val="0"/>
      <w:marRight w:val="0"/>
      <w:marTop w:val="0"/>
      <w:marBottom w:val="0"/>
      <w:divBdr>
        <w:top w:val="none" w:sz="0" w:space="0" w:color="auto"/>
        <w:left w:val="none" w:sz="0" w:space="0" w:color="auto"/>
        <w:bottom w:val="none" w:sz="0" w:space="0" w:color="auto"/>
        <w:right w:val="none" w:sz="0" w:space="0" w:color="auto"/>
      </w:divBdr>
    </w:div>
    <w:div w:id="1797793804">
      <w:bodyDiv w:val="1"/>
      <w:marLeft w:val="0"/>
      <w:marRight w:val="0"/>
      <w:marTop w:val="0"/>
      <w:marBottom w:val="0"/>
      <w:divBdr>
        <w:top w:val="none" w:sz="0" w:space="0" w:color="auto"/>
        <w:left w:val="none" w:sz="0" w:space="0" w:color="auto"/>
        <w:bottom w:val="none" w:sz="0" w:space="0" w:color="auto"/>
        <w:right w:val="none" w:sz="0" w:space="0" w:color="auto"/>
      </w:divBdr>
    </w:div>
    <w:div w:id="1886331923">
      <w:bodyDiv w:val="1"/>
      <w:marLeft w:val="0"/>
      <w:marRight w:val="0"/>
      <w:marTop w:val="0"/>
      <w:marBottom w:val="0"/>
      <w:divBdr>
        <w:top w:val="none" w:sz="0" w:space="0" w:color="auto"/>
        <w:left w:val="none" w:sz="0" w:space="0" w:color="auto"/>
        <w:bottom w:val="none" w:sz="0" w:space="0" w:color="auto"/>
        <w:right w:val="none" w:sz="0" w:space="0" w:color="auto"/>
      </w:divBdr>
    </w:div>
    <w:div w:id="2035114811">
      <w:bodyDiv w:val="1"/>
      <w:marLeft w:val="0"/>
      <w:marRight w:val="0"/>
      <w:marTop w:val="0"/>
      <w:marBottom w:val="0"/>
      <w:divBdr>
        <w:top w:val="none" w:sz="0" w:space="0" w:color="auto"/>
        <w:left w:val="none" w:sz="0" w:space="0" w:color="auto"/>
        <w:bottom w:val="none" w:sz="0" w:space="0" w:color="auto"/>
        <w:right w:val="none" w:sz="0" w:space="0" w:color="auto"/>
      </w:divBdr>
    </w:div>
    <w:div w:id="20397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529E8075A0AD27B070DDD49AE331770A8D03EE1CA6F48687DFBB9208E596B56AC9131B593D004C9E19E2E5505F7CFD71FB498FCAeDc8M" TargetMode="External"/><Relationship Id="rId18" Type="http://schemas.openxmlformats.org/officeDocument/2006/relationships/hyperlink" Target="http://www.tkbip.ru" TargetMode="External"/><Relationship Id="rId26" Type="http://schemas.openxmlformats.org/officeDocument/2006/relationships/hyperlink" Target="https://www.tkbip.ru" TargetMode="External"/><Relationship Id="rId3" Type="http://schemas.openxmlformats.org/officeDocument/2006/relationships/customXml" Target="../customXml/item3.xml"/><Relationship Id="rId21" Type="http://schemas.openxmlformats.org/officeDocument/2006/relationships/hyperlink" Target="https://www.tkbip.ru" TargetMode="External"/><Relationship Id="rId7" Type="http://schemas.openxmlformats.org/officeDocument/2006/relationships/settings" Target="settings.xml"/><Relationship Id="rId12" Type="http://schemas.openxmlformats.org/officeDocument/2006/relationships/hyperlink" Target="consultantplus://offline/ref=D2EECC00C66F2B6DB024C10780BB8FA1CE09F46E7408A51B28D318D599E521D9958F8B01C1D27DFFF37CEC0FB4BCTAN" TargetMode="External"/><Relationship Id="rId17" Type="http://schemas.openxmlformats.org/officeDocument/2006/relationships/hyperlink" Target="https://www.tkbip.ru" TargetMode="External"/><Relationship Id="rId25" Type="http://schemas.openxmlformats.org/officeDocument/2006/relationships/hyperlink" Target="https://www.tkbip.ru" TargetMode="External"/><Relationship Id="rId2" Type="http://schemas.openxmlformats.org/officeDocument/2006/relationships/customXml" Target="../customXml/item2.xml"/><Relationship Id="rId16" Type="http://schemas.openxmlformats.org/officeDocument/2006/relationships/hyperlink" Target="https://www.tkbip.ru" TargetMode="External"/><Relationship Id="rId20" Type="http://schemas.openxmlformats.org/officeDocument/2006/relationships/hyperlink" Target="https://www.tkbip.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kbip.ru/sales/" TargetMode="External"/><Relationship Id="rId24" Type="http://schemas.openxmlformats.org/officeDocument/2006/relationships/hyperlink" Target="consultantplus://offline/ref=D3590F7B437E38A306158EA2DF11ED0CF4139199D272FC302917E382498160A98198CAADDFUCXBI" TargetMode="External"/><Relationship Id="rId5" Type="http://schemas.openxmlformats.org/officeDocument/2006/relationships/numbering" Target="numbering.xml"/><Relationship Id="rId15" Type="http://schemas.openxmlformats.org/officeDocument/2006/relationships/hyperlink" Target="consultantplus://offline/ref=A1D17F5798F2A7FE13A218DE82C3405D914B44D2DE59475015ED2C7AAAEA8F64C8F53CT9f1N" TargetMode="External"/><Relationship Id="rId23" Type="http://schemas.openxmlformats.org/officeDocument/2006/relationships/hyperlink" Target="http://www.tkbip.ru" TargetMode="External"/><Relationship Id="rId28" Type="http://schemas.openxmlformats.org/officeDocument/2006/relationships/hyperlink" Target="consultantplus://offline/ref=1517E615C60418B52C9EAFD760ECBF3BCD2C2799988C2F75B7250C6AE6EEC54B283FB6729E58B7CF41E89B483A8936E3585783BFC8YCDFM" TargetMode="External"/><Relationship Id="rId10" Type="http://schemas.openxmlformats.org/officeDocument/2006/relationships/endnotes" Target="endnotes.xml"/><Relationship Id="rId19" Type="http://schemas.openxmlformats.org/officeDocument/2006/relationships/hyperlink" Target="https://login.consultant.ru/link/?req=doc&amp;base=LAW&amp;n=47316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B713E389FC7F6DE0D735A8AA494153A8EB5CB2DF684725564EB707D599424390A70367ACA0aCcEN" TargetMode="External"/><Relationship Id="rId22" Type="http://schemas.openxmlformats.org/officeDocument/2006/relationships/hyperlink" Target="https://www.tkbip.ru" TargetMode="External"/><Relationship Id="rId27" Type="http://schemas.openxmlformats.org/officeDocument/2006/relationships/hyperlink" Target="http://www.tkbip.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Статус_x0020_документа xmlns="a1d7872c-6126-4a32-b4d6-b4aed00f16be">020_в работе</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C64A1-B0EE-4E1C-B118-6A8A669E8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4F10A-1C19-46F4-9FB2-94B2183B1F4C}">
  <ds:schemaRefs>
    <ds:schemaRef ds:uri="http://schemas.microsoft.com/sharepoint/v3/contenttype/forms"/>
  </ds:schemaRefs>
</ds:datastoreItem>
</file>

<file path=customXml/itemProps3.xml><?xml version="1.0" encoding="utf-8"?>
<ds:datastoreItem xmlns:ds="http://schemas.openxmlformats.org/officeDocument/2006/customXml" ds:itemID="{7C141E2B-3493-422D-B381-2C5C0B1E56AD}">
  <ds:schemaRefs>
    <ds:schemaRef ds:uri="http://schemas.openxmlformats.org/package/2006/metadata/core-properties"/>
    <ds:schemaRef ds:uri="a1d7872c-6126-4a32-b4d6-b4aed00f16b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000B3ED2-7623-43AF-8B9E-8E967186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1252</TotalTime>
  <Pages>55</Pages>
  <Words>23838</Words>
  <Characters>174120</Characters>
  <Application>Microsoft Office Word</Application>
  <DocSecurity>0</DocSecurity>
  <Lines>1451</Lines>
  <Paragraphs>395</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197563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I.Yashina</dc:creator>
  <cp:lastModifiedBy>Катерина Родионова</cp:lastModifiedBy>
  <cp:revision>10</cp:revision>
  <cp:lastPrinted>2023-07-05T12:34:00Z</cp:lastPrinted>
  <dcterms:created xsi:type="dcterms:W3CDTF">2026-01-19T12:52:00Z</dcterms:created>
  <dcterms:modified xsi:type="dcterms:W3CDTF">2026-03-06T09:35:00Z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